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01A3CE56" w:rsidR="00471DB0" w:rsidRPr="00C61EEF" w:rsidRDefault="00BF4CFB" w:rsidP="00C61EEF">
      <w:pPr>
        <w:jc w:val="center"/>
        <w:rPr>
          <w:b/>
          <w:bCs/>
          <w:sz w:val="56"/>
          <w:szCs w:val="56"/>
        </w:rPr>
      </w:pPr>
      <w:r>
        <w:rPr>
          <w:b/>
          <w:bCs/>
          <w:sz w:val="56"/>
          <w:szCs w:val="56"/>
        </w:rPr>
        <w:t>Perhehoito</w:t>
      </w:r>
      <w:r w:rsidR="00772A80">
        <w:rPr>
          <w:b/>
          <w:bCs/>
          <w:sz w:val="56"/>
          <w:szCs w:val="56"/>
        </w:rPr>
        <w:t>palvelut</w:t>
      </w:r>
      <w:r>
        <w:rPr>
          <w:b/>
          <w:bCs/>
          <w:sz w:val="56"/>
          <w:szCs w:val="56"/>
        </w:rPr>
        <w:t xml:space="preserve"> Oulu</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tbl>
      <w:tblPr>
        <w:tblStyle w:val="TaulukkoRuudukko"/>
        <w:tblW w:w="0" w:type="auto"/>
        <w:tblLook w:val="04A0" w:firstRow="1" w:lastRow="0" w:firstColumn="1" w:lastColumn="0" w:noHBand="0" w:noVBand="1"/>
      </w:tblPr>
      <w:tblGrid>
        <w:gridCol w:w="3114"/>
        <w:gridCol w:w="6514"/>
      </w:tblGrid>
      <w:tr w:rsidR="00204940" w14:paraId="46954B14" w14:textId="77777777" w:rsidTr="00D26103">
        <w:tc>
          <w:tcPr>
            <w:tcW w:w="3114" w:type="dxa"/>
          </w:tcPr>
          <w:p w14:paraId="09473172" w14:textId="77777777" w:rsidR="00204940" w:rsidRPr="00B859A4" w:rsidRDefault="00204940" w:rsidP="00D26103">
            <w:pPr>
              <w:jc w:val="left"/>
              <w:rPr>
                <w:b/>
                <w:bCs/>
              </w:rPr>
            </w:pPr>
            <w:r w:rsidRPr="00B859A4">
              <w:rPr>
                <w:b/>
                <w:bCs/>
              </w:rPr>
              <w:t>Laatija:</w:t>
            </w:r>
          </w:p>
        </w:tc>
        <w:tc>
          <w:tcPr>
            <w:tcW w:w="6514" w:type="dxa"/>
          </w:tcPr>
          <w:p w14:paraId="0B408E07" w14:textId="0D6AC53B" w:rsidR="00204940" w:rsidRDefault="00204940" w:rsidP="00D26103">
            <w:pPr>
              <w:jc w:val="left"/>
            </w:pPr>
            <w:r>
              <w:t>Tuija Maijanen</w:t>
            </w:r>
          </w:p>
        </w:tc>
      </w:tr>
      <w:tr w:rsidR="00204940" w14:paraId="22E51419" w14:textId="77777777" w:rsidTr="00D26103">
        <w:tc>
          <w:tcPr>
            <w:tcW w:w="3114" w:type="dxa"/>
          </w:tcPr>
          <w:p w14:paraId="686E225E" w14:textId="77777777" w:rsidR="00204940" w:rsidRPr="00B859A4" w:rsidRDefault="00204940" w:rsidP="00D26103">
            <w:pPr>
              <w:jc w:val="left"/>
              <w:rPr>
                <w:b/>
                <w:bCs/>
              </w:rPr>
            </w:pPr>
            <w:r w:rsidRPr="00B859A4">
              <w:rPr>
                <w:b/>
                <w:bCs/>
              </w:rPr>
              <w:t>Hyväksyjä:</w:t>
            </w:r>
          </w:p>
        </w:tc>
        <w:tc>
          <w:tcPr>
            <w:tcW w:w="6514" w:type="dxa"/>
          </w:tcPr>
          <w:p w14:paraId="642963C3" w14:textId="538DB6E9" w:rsidR="00204940" w:rsidRDefault="00204940" w:rsidP="00D26103">
            <w:pPr>
              <w:jc w:val="left"/>
            </w:pPr>
            <w:r>
              <w:t>Tuija Maijanen</w:t>
            </w:r>
          </w:p>
        </w:tc>
      </w:tr>
      <w:tr w:rsidR="00204940" w14:paraId="610FE82E" w14:textId="77777777" w:rsidTr="00D26103">
        <w:tc>
          <w:tcPr>
            <w:tcW w:w="3114" w:type="dxa"/>
          </w:tcPr>
          <w:p w14:paraId="4940B7E8" w14:textId="77777777" w:rsidR="00204940" w:rsidRPr="00B859A4" w:rsidRDefault="00204940" w:rsidP="00D26103">
            <w:pPr>
              <w:jc w:val="left"/>
              <w:rPr>
                <w:b/>
                <w:bCs/>
              </w:rPr>
            </w:pPr>
            <w:r w:rsidRPr="00B859A4">
              <w:rPr>
                <w:b/>
                <w:bCs/>
              </w:rPr>
              <w:t>Päivämäärä:</w:t>
            </w:r>
          </w:p>
        </w:tc>
        <w:tc>
          <w:tcPr>
            <w:tcW w:w="6514" w:type="dxa"/>
          </w:tcPr>
          <w:p w14:paraId="52DC1B4B" w14:textId="0AA28DF6" w:rsidR="00204940" w:rsidRDefault="00E10696" w:rsidP="00D26103">
            <w:pPr>
              <w:jc w:val="left"/>
            </w:pPr>
            <w:r>
              <w:t>1</w:t>
            </w:r>
            <w:r w:rsidR="000161B3">
              <w:t>4.9</w:t>
            </w:r>
            <w:r w:rsidR="0003567F">
              <w:t>.2026</w:t>
            </w:r>
          </w:p>
        </w:tc>
      </w:tr>
      <w:tr w:rsidR="00204940" w14:paraId="2FB8AFB5" w14:textId="77777777" w:rsidTr="00D26103">
        <w:tc>
          <w:tcPr>
            <w:tcW w:w="3114" w:type="dxa"/>
          </w:tcPr>
          <w:p w14:paraId="3A4B280B" w14:textId="77777777" w:rsidR="00204940" w:rsidRPr="00B859A4" w:rsidRDefault="00204940" w:rsidP="00D26103">
            <w:pPr>
              <w:jc w:val="left"/>
              <w:rPr>
                <w:b/>
                <w:bCs/>
              </w:rPr>
            </w:pPr>
            <w:r w:rsidRPr="00B859A4">
              <w:rPr>
                <w:b/>
                <w:bCs/>
              </w:rPr>
              <w:t>Dokumentin tila:</w:t>
            </w:r>
          </w:p>
        </w:tc>
        <w:tc>
          <w:tcPr>
            <w:tcW w:w="6514" w:type="dxa"/>
          </w:tcPr>
          <w:p w14:paraId="704C0715" w14:textId="3128B4CC" w:rsidR="00204940" w:rsidRDefault="00204940" w:rsidP="00D26103">
            <w:pPr>
              <w:jc w:val="left"/>
            </w:pPr>
            <w:r>
              <w:t>Hyväksytty</w:t>
            </w:r>
          </w:p>
        </w:tc>
      </w:tr>
    </w:tbl>
    <w:p w14:paraId="78FAEB37" w14:textId="77777777" w:rsidR="00204940" w:rsidRDefault="00204940">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6455D4" w:rsidRDefault="00214045" w:rsidP="00214045">
      <w:pPr>
        <w:rPr>
          <w:sz w:val="28"/>
          <w:szCs w:val="28"/>
        </w:rPr>
      </w:pPr>
      <w:bookmarkStart w:id="0" w:name="_Toc186720878"/>
      <w:r w:rsidRPr="006455D4">
        <w:rPr>
          <w:sz w:val="28"/>
          <w:szCs w:val="28"/>
        </w:rPr>
        <w:lastRenderedPageBreak/>
        <w:t>Sisällysluettelo</w:t>
      </w:r>
    </w:p>
    <w:p w14:paraId="0518EA93" w14:textId="638313F9" w:rsidR="006455D4"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6455D4">
        <w:rPr>
          <w:noProof/>
        </w:rPr>
        <w:t>1</w:t>
      </w:r>
      <w:r w:rsidR="006455D4">
        <w:rPr>
          <w:rFonts w:asciiTheme="minorHAnsi" w:eastAsiaTheme="minorEastAsia" w:hAnsiTheme="minorHAnsi" w:cstheme="minorBidi"/>
          <w:noProof/>
          <w:kern w:val="2"/>
          <w:sz w:val="24"/>
          <w:szCs w:val="24"/>
          <w:lang w:eastAsia="fi-FI"/>
          <w14:ligatures w14:val="standardContextual"/>
        </w:rPr>
        <w:tab/>
      </w:r>
      <w:r w:rsidR="006455D4">
        <w:rPr>
          <w:noProof/>
        </w:rPr>
        <w:t>Palveluntuottajaa, palveluyksikköä ja toimintaa koskevat tiedot</w:t>
      </w:r>
      <w:r w:rsidR="006455D4">
        <w:rPr>
          <w:noProof/>
        </w:rPr>
        <w:tab/>
      </w:r>
      <w:r w:rsidR="006455D4">
        <w:rPr>
          <w:noProof/>
        </w:rPr>
        <w:fldChar w:fldCharType="begin"/>
      </w:r>
      <w:r w:rsidR="006455D4">
        <w:rPr>
          <w:noProof/>
        </w:rPr>
        <w:instrText xml:space="preserve"> PAGEREF _Toc221537432 \h </w:instrText>
      </w:r>
      <w:r w:rsidR="006455D4">
        <w:rPr>
          <w:noProof/>
        </w:rPr>
      </w:r>
      <w:r w:rsidR="006455D4">
        <w:rPr>
          <w:noProof/>
        </w:rPr>
        <w:fldChar w:fldCharType="separate"/>
      </w:r>
      <w:r w:rsidR="00CA50AD">
        <w:rPr>
          <w:noProof/>
        </w:rPr>
        <w:t>3</w:t>
      </w:r>
      <w:r w:rsidR="006455D4">
        <w:rPr>
          <w:noProof/>
        </w:rPr>
        <w:fldChar w:fldCharType="end"/>
      </w:r>
    </w:p>
    <w:p w14:paraId="27EBB29D" w14:textId="032DBA65"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_Toc221537433 \h </w:instrText>
      </w:r>
      <w:r>
        <w:rPr>
          <w:noProof/>
        </w:rPr>
      </w:r>
      <w:r>
        <w:rPr>
          <w:noProof/>
        </w:rPr>
        <w:fldChar w:fldCharType="separate"/>
      </w:r>
      <w:r w:rsidR="00CA50AD">
        <w:rPr>
          <w:noProof/>
        </w:rPr>
        <w:t>3</w:t>
      </w:r>
      <w:r>
        <w:rPr>
          <w:noProof/>
        </w:rPr>
        <w:fldChar w:fldCharType="end"/>
      </w:r>
    </w:p>
    <w:p w14:paraId="18300721" w14:textId="1FAE0E75"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_Toc221537434 \h </w:instrText>
      </w:r>
      <w:r>
        <w:rPr>
          <w:noProof/>
        </w:rPr>
      </w:r>
      <w:r>
        <w:rPr>
          <w:noProof/>
        </w:rPr>
        <w:fldChar w:fldCharType="separate"/>
      </w:r>
      <w:r w:rsidR="00CA50AD">
        <w:rPr>
          <w:noProof/>
        </w:rPr>
        <w:t>3</w:t>
      </w:r>
      <w:r>
        <w:rPr>
          <w:noProof/>
        </w:rPr>
        <w:fldChar w:fldCharType="end"/>
      </w:r>
    </w:p>
    <w:p w14:paraId="058E4B84" w14:textId="4791D5FB"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_Toc221537435 \h </w:instrText>
      </w:r>
      <w:r>
        <w:rPr>
          <w:noProof/>
        </w:rPr>
      </w:r>
      <w:r>
        <w:rPr>
          <w:noProof/>
        </w:rPr>
        <w:fldChar w:fldCharType="separate"/>
      </w:r>
      <w:r w:rsidR="00CA50AD">
        <w:rPr>
          <w:noProof/>
        </w:rPr>
        <w:t>3</w:t>
      </w:r>
      <w:r>
        <w:rPr>
          <w:noProof/>
        </w:rPr>
        <w:fldChar w:fldCharType="end"/>
      </w:r>
    </w:p>
    <w:p w14:paraId="3EF3C837" w14:textId="3F360237" w:rsidR="006455D4" w:rsidRDefault="006455D4">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_Toc221537436 \h </w:instrText>
      </w:r>
      <w:r>
        <w:rPr>
          <w:noProof/>
        </w:rPr>
      </w:r>
      <w:r>
        <w:rPr>
          <w:noProof/>
        </w:rPr>
        <w:fldChar w:fldCharType="separate"/>
      </w:r>
      <w:r w:rsidR="00CA50AD">
        <w:rPr>
          <w:noProof/>
        </w:rPr>
        <w:t>4</w:t>
      </w:r>
      <w:r>
        <w:rPr>
          <w:noProof/>
        </w:rPr>
        <w:fldChar w:fldCharType="end"/>
      </w:r>
    </w:p>
    <w:p w14:paraId="2954C7D7" w14:textId="1385A6ED" w:rsidR="006455D4" w:rsidRDefault="006455D4">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_Toc221537437 \h </w:instrText>
      </w:r>
      <w:r>
        <w:rPr>
          <w:noProof/>
        </w:rPr>
      </w:r>
      <w:r>
        <w:rPr>
          <w:noProof/>
        </w:rPr>
        <w:fldChar w:fldCharType="separate"/>
      </w:r>
      <w:r w:rsidR="00CA50AD">
        <w:rPr>
          <w:noProof/>
        </w:rPr>
        <w:t>5</w:t>
      </w:r>
      <w:r>
        <w:rPr>
          <w:noProof/>
        </w:rPr>
        <w:fldChar w:fldCharType="end"/>
      </w:r>
    </w:p>
    <w:p w14:paraId="34833F20" w14:textId="01253DD9"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_Toc221537438 \h </w:instrText>
      </w:r>
      <w:r>
        <w:rPr>
          <w:noProof/>
        </w:rPr>
      </w:r>
      <w:r>
        <w:rPr>
          <w:noProof/>
        </w:rPr>
        <w:fldChar w:fldCharType="separate"/>
      </w:r>
      <w:r w:rsidR="00CA50AD">
        <w:rPr>
          <w:noProof/>
        </w:rPr>
        <w:t>5</w:t>
      </w:r>
      <w:r>
        <w:rPr>
          <w:noProof/>
        </w:rPr>
        <w:fldChar w:fldCharType="end"/>
      </w:r>
    </w:p>
    <w:p w14:paraId="2A19750F" w14:textId="198BD4D2"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_Toc221537439 \h </w:instrText>
      </w:r>
      <w:r>
        <w:rPr>
          <w:noProof/>
        </w:rPr>
      </w:r>
      <w:r>
        <w:rPr>
          <w:noProof/>
        </w:rPr>
        <w:fldChar w:fldCharType="separate"/>
      </w:r>
      <w:r w:rsidR="00CA50AD">
        <w:rPr>
          <w:noProof/>
        </w:rPr>
        <w:t>6</w:t>
      </w:r>
      <w:r>
        <w:rPr>
          <w:noProof/>
        </w:rPr>
        <w:fldChar w:fldCharType="end"/>
      </w:r>
    </w:p>
    <w:p w14:paraId="2DAC9066" w14:textId="01FD3040"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1357A6">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1357A6">
        <w:rPr>
          <w:rFonts w:eastAsia="Arial" w:cs="Arial"/>
          <w:noProof/>
        </w:rPr>
        <w:t>Monialainen yhteistyö ja palvelun koordinointi</w:t>
      </w:r>
      <w:r>
        <w:rPr>
          <w:noProof/>
        </w:rPr>
        <w:tab/>
      </w:r>
      <w:r>
        <w:rPr>
          <w:noProof/>
        </w:rPr>
        <w:fldChar w:fldCharType="begin"/>
      </w:r>
      <w:r>
        <w:rPr>
          <w:noProof/>
        </w:rPr>
        <w:instrText xml:space="preserve"> PAGEREF _Toc221537440 \h </w:instrText>
      </w:r>
      <w:r>
        <w:rPr>
          <w:noProof/>
        </w:rPr>
      </w:r>
      <w:r>
        <w:rPr>
          <w:noProof/>
        </w:rPr>
        <w:fldChar w:fldCharType="separate"/>
      </w:r>
      <w:r w:rsidR="00CA50AD">
        <w:rPr>
          <w:noProof/>
        </w:rPr>
        <w:t>6</w:t>
      </w:r>
      <w:r>
        <w:rPr>
          <w:noProof/>
        </w:rPr>
        <w:fldChar w:fldCharType="end"/>
      </w:r>
    </w:p>
    <w:p w14:paraId="502C6BA0" w14:textId="0CDB9A4C"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1357A6">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1357A6">
        <w:rPr>
          <w:rFonts w:eastAsia="Arial" w:cs="Arial"/>
          <w:noProof/>
        </w:rPr>
        <w:t>Valmius- ja jatkuvuudenhallinta</w:t>
      </w:r>
      <w:r>
        <w:rPr>
          <w:noProof/>
        </w:rPr>
        <w:tab/>
      </w:r>
      <w:r>
        <w:rPr>
          <w:noProof/>
        </w:rPr>
        <w:fldChar w:fldCharType="begin"/>
      </w:r>
      <w:r>
        <w:rPr>
          <w:noProof/>
        </w:rPr>
        <w:instrText xml:space="preserve"> PAGEREF _Toc221537441 \h </w:instrText>
      </w:r>
      <w:r>
        <w:rPr>
          <w:noProof/>
        </w:rPr>
      </w:r>
      <w:r>
        <w:rPr>
          <w:noProof/>
        </w:rPr>
        <w:fldChar w:fldCharType="separate"/>
      </w:r>
      <w:r w:rsidR="00CA50AD">
        <w:rPr>
          <w:noProof/>
        </w:rPr>
        <w:t>6</w:t>
      </w:r>
      <w:r>
        <w:rPr>
          <w:noProof/>
        </w:rPr>
        <w:fldChar w:fldCharType="end"/>
      </w:r>
    </w:p>
    <w:p w14:paraId="5329B968" w14:textId="2502268C"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_Toc221537442 \h </w:instrText>
      </w:r>
      <w:r>
        <w:rPr>
          <w:noProof/>
        </w:rPr>
      </w:r>
      <w:r>
        <w:rPr>
          <w:noProof/>
        </w:rPr>
        <w:fldChar w:fldCharType="separate"/>
      </w:r>
      <w:r w:rsidR="00CA50AD">
        <w:rPr>
          <w:noProof/>
        </w:rPr>
        <w:t>7</w:t>
      </w:r>
      <w:r>
        <w:rPr>
          <w:noProof/>
        </w:rPr>
        <w:fldChar w:fldCharType="end"/>
      </w:r>
    </w:p>
    <w:p w14:paraId="02BAB449" w14:textId="761E32F2"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1357A6">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1357A6">
        <w:rPr>
          <w:rFonts w:eastAsia="Arial" w:cs="Arial"/>
          <w:noProof/>
        </w:rPr>
        <w:t>Palvelujen laadulliset edellytykset</w:t>
      </w:r>
      <w:r>
        <w:rPr>
          <w:noProof/>
        </w:rPr>
        <w:tab/>
      </w:r>
      <w:r>
        <w:rPr>
          <w:noProof/>
        </w:rPr>
        <w:fldChar w:fldCharType="begin"/>
      </w:r>
      <w:r>
        <w:rPr>
          <w:noProof/>
        </w:rPr>
        <w:instrText xml:space="preserve"> PAGEREF _Toc221537443 \h </w:instrText>
      </w:r>
      <w:r>
        <w:rPr>
          <w:noProof/>
        </w:rPr>
      </w:r>
      <w:r>
        <w:rPr>
          <w:noProof/>
        </w:rPr>
        <w:fldChar w:fldCharType="separate"/>
      </w:r>
      <w:r w:rsidR="00CA50AD">
        <w:rPr>
          <w:noProof/>
        </w:rPr>
        <w:t>7</w:t>
      </w:r>
      <w:r>
        <w:rPr>
          <w:noProof/>
        </w:rPr>
        <w:fldChar w:fldCharType="end"/>
      </w:r>
    </w:p>
    <w:p w14:paraId="4FA2FE67" w14:textId="1F27AF42"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3.3.2</w:t>
      </w:r>
      <w:r>
        <w:rPr>
          <w:rFonts w:asciiTheme="minorHAnsi" w:eastAsiaTheme="minorEastAsia" w:hAnsiTheme="minorHAnsi" w:cstheme="minorBidi"/>
          <w:noProof/>
          <w:kern w:val="2"/>
          <w:sz w:val="24"/>
          <w:szCs w:val="24"/>
          <w:lang w:eastAsia="fi-FI"/>
          <w14:ligatures w14:val="standardContextual"/>
        </w:rPr>
        <w:tab/>
      </w:r>
      <w:r>
        <w:rPr>
          <w:noProof/>
        </w:rPr>
        <w:t>Toimitilat ja välineet</w:t>
      </w:r>
      <w:r>
        <w:rPr>
          <w:noProof/>
        </w:rPr>
        <w:tab/>
      </w:r>
      <w:r>
        <w:rPr>
          <w:noProof/>
        </w:rPr>
        <w:fldChar w:fldCharType="begin"/>
      </w:r>
      <w:r>
        <w:rPr>
          <w:noProof/>
        </w:rPr>
        <w:instrText xml:space="preserve"> PAGEREF _Toc221537444 \h </w:instrText>
      </w:r>
      <w:r>
        <w:rPr>
          <w:noProof/>
        </w:rPr>
      </w:r>
      <w:r>
        <w:rPr>
          <w:noProof/>
        </w:rPr>
        <w:fldChar w:fldCharType="separate"/>
      </w:r>
      <w:r w:rsidR="00CA50AD">
        <w:rPr>
          <w:noProof/>
        </w:rPr>
        <w:t>10</w:t>
      </w:r>
      <w:r>
        <w:rPr>
          <w:noProof/>
        </w:rPr>
        <w:fldChar w:fldCharType="end"/>
      </w:r>
    </w:p>
    <w:p w14:paraId="3B06A3DE" w14:textId="1F88BC48"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3.3.3</w:t>
      </w:r>
      <w:r>
        <w:rPr>
          <w:rFonts w:asciiTheme="minorHAnsi" w:eastAsiaTheme="minorEastAsia" w:hAnsiTheme="minorHAnsi" w:cstheme="minorBidi"/>
          <w:noProof/>
          <w:kern w:val="2"/>
          <w:sz w:val="24"/>
          <w:szCs w:val="24"/>
          <w:lang w:eastAsia="fi-FI"/>
          <w14:ligatures w14:val="standardContextual"/>
        </w:rPr>
        <w:tab/>
      </w:r>
      <w:r>
        <w:rPr>
          <w:noProof/>
        </w:rPr>
        <w:t>Asiakas- ja potilastietojen käsittely ja tietosuoja</w:t>
      </w:r>
      <w:r>
        <w:rPr>
          <w:noProof/>
        </w:rPr>
        <w:tab/>
      </w:r>
      <w:r>
        <w:rPr>
          <w:noProof/>
        </w:rPr>
        <w:fldChar w:fldCharType="begin"/>
      </w:r>
      <w:r>
        <w:rPr>
          <w:noProof/>
        </w:rPr>
        <w:instrText xml:space="preserve"> PAGEREF _Toc221537445 \h </w:instrText>
      </w:r>
      <w:r>
        <w:rPr>
          <w:noProof/>
        </w:rPr>
      </w:r>
      <w:r>
        <w:rPr>
          <w:noProof/>
        </w:rPr>
        <w:fldChar w:fldCharType="separate"/>
      </w:r>
      <w:r w:rsidR="00CA50AD">
        <w:rPr>
          <w:noProof/>
        </w:rPr>
        <w:t>10</w:t>
      </w:r>
      <w:r>
        <w:rPr>
          <w:noProof/>
        </w:rPr>
        <w:fldChar w:fldCharType="end"/>
      </w:r>
    </w:p>
    <w:p w14:paraId="08C93C17" w14:textId="6A7405BA"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3.3.4</w:t>
      </w:r>
      <w:r>
        <w:rPr>
          <w:rFonts w:asciiTheme="minorHAnsi" w:eastAsiaTheme="minorEastAsia" w:hAnsiTheme="minorHAnsi" w:cstheme="minorBidi"/>
          <w:noProof/>
          <w:kern w:val="2"/>
          <w:sz w:val="24"/>
          <w:szCs w:val="24"/>
          <w:lang w:eastAsia="fi-FI"/>
          <w14:ligatures w14:val="standardContextual"/>
        </w:rPr>
        <w:tab/>
      </w:r>
      <w:r>
        <w:rPr>
          <w:noProof/>
        </w:rPr>
        <w:t>Tietojärjestelmät ja teknologian käyttö</w:t>
      </w:r>
      <w:r>
        <w:rPr>
          <w:noProof/>
        </w:rPr>
        <w:tab/>
      </w:r>
      <w:r>
        <w:rPr>
          <w:noProof/>
        </w:rPr>
        <w:fldChar w:fldCharType="begin"/>
      </w:r>
      <w:r>
        <w:rPr>
          <w:noProof/>
        </w:rPr>
        <w:instrText xml:space="preserve"> PAGEREF _Toc221537446 \h </w:instrText>
      </w:r>
      <w:r>
        <w:rPr>
          <w:noProof/>
        </w:rPr>
      </w:r>
      <w:r>
        <w:rPr>
          <w:noProof/>
        </w:rPr>
        <w:fldChar w:fldCharType="separate"/>
      </w:r>
      <w:r w:rsidR="00CA50AD">
        <w:rPr>
          <w:noProof/>
        </w:rPr>
        <w:t>11</w:t>
      </w:r>
      <w:r>
        <w:rPr>
          <w:noProof/>
        </w:rPr>
        <w:fldChar w:fldCharType="end"/>
      </w:r>
    </w:p>
    <w:p w14:paraId="2B12F9ED" w14:textId="7D6E6112"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_Toc221537447 \h </w:instrText>
      </w:r>
      <w:r>
        <w:rPr>
          <w:noProof/>
        </w:rPr>
      </w:r>
      <w:r>
        <w:rPr>
          <w:noProof/>
        </w:rPr>
        <w:fldChar w:fldCharType="separate"/>
      </w:r>
      <w:r w:rsidR="00CA50AD">
        <w:rPr>
          <w:noProof/>
        </w:rPr>
        <w:t>12</w:t>
      </w:r>
      <w:r>
        <w:rPr>
          <w:noProof/>
        </w:rPr>
        <w:fldChar w:fldCharType="end"/>
      </w:r>
    </w:p>
    <w:p w14:paraId="120ABC16" w14:textId="1B14BC7B"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3.3.6</w:t>
      </w:r>
      <w:r>
        <w:rPr>
          <w:rFonts w:asciiTheme="minorHAnsi" w:eastAsiaTheme="minorEastAsia" w:hAnsiTheme="minorHAnsi" w:cstheme="minorBidi"/>
          <w:noProof/>
          <w:kern w:val="2"/>
          <w:sz w:val="24"/>
          <w:szCs w:val="24"/>
          <w:lang w:eastAsia="fi-FI"/>
          <w14:ligatures w14:val="standardContextual"/>
        </w:rPr>
        <w:tab/>
      </w:r>
      <w:r>
        <w:rPr>
          <w:noProof/>
        </w:rPr>
        <w:t>Lääkehoitosuunnitelma</w:t>
      </w:r>
      <w:r>
        <w:rPr>
          <w:noProof/>
        </w:rPr>
        <w:tab/>
      </w:r>
      <w:r>
        <w:rPr>
          <w:noProof/>
        </w:rPr>
        <w:fldChar w:fldCharType="begin"/>
      </w:r>
      <w:r>
        <w:rPr>
          <w:noProof/>
        </w:rPr>
        <w:instrText xml:space="preserve"> PAGEREF _Toc221537448 \h </w:instrText>
      </w:r>
      <w:r>
        <w:rPr>
          <w:noProof/>
        </w:rPr>
      </w:r>
      <w:r>
        <w:rPr>
          <w:noProof/>
        </w:rPr>
        <w:fldChar w:fldCharType="separate"/>
      </w:r>
      <w:r w:rsidR="00CA50AD">
        <w:rPr>
          <w:noProof/>
        </w:rPr>
        <w:t>12</w:t>
      </w:r>
      <w:r>
        <w:rPr>
          <w:noProof/>
        </w:rPr>
        <w:fldChar w:fldCharType="end"/>
      </w:r>
    </w:p>
    <w:p w14:paraId="40DE5A4E" w14:textId="6CDAB189"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_Toc221537449 \h </w:instrText>
      </w:r>
      <w:r>
        <w:rPr>
          <w:noProof/>
        </w:rPr>
      </w:r>
      <w:r>
        <w:rPr>
          <w:noProof/>
        </w:rPr>
        <w:fldChar w:fldCharType="separate"/>
      </w:r>
      <w:r w:rsidR="00CA50AD">
        <w:rPr>
          <w:noProof/>
        </w:rPr>
        <w:t>13</w:t>
      </w:r>
      <w:r>
        <w:rPr>
          <w:noProof/>
        </w:rPr>
        <w:fldChar w:fldCharType="end"/>
      </w:r>
    </w:p>
    <w:p w14:paraId="2D3B32A9" w14:textId="6922E4ED"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3.4.1</w:t>
      </w:r>
      <w:r>
        <w:rPr>
          <w:rFonts w:asciiTheme="minorHAnsi" w:eastAsiaTheme="minorEastAsia" w:hAnsiTheme="minorHAnsi" w:cstheme="minorBidi"/>
          <w:noProof/>
          <w:kern w:val="2"/>
          <w:sz w:val="24"/>
          <w:szCs w:val="24"/>
          <w:lang w:eastAsia="fi-FI"/>
          <w14:ligatures w14:val="standardContextual"/>
        </w:rPr>
        <w:tab/>
      </w:r>
      <w:r>
        <w:rPr>
          <w:noProof/>
        </w:rPr>
        <w:t>Henkilöstön määrä, rakenne ja riittävyys sekä sijaisten käytön periaatteet</w:t>
      </w:r>
      <w:r>
        <w:rPr>
          <w:noProof/>
        </w:rPr>
        <w:tab/>
      </w:r>
      <w:r>
        <w:rPr>
          <w:noProof/>
        </w:rPr>
        <w:fldChar w:fldCharType="begin"/>
      </w:r>
      <w:r>
        <w:rPr>
          <w:noProof/>
        </w:rPr>
        <w:instrText xml:space="preserve"> PAGEREF _Toc221537450 \h </w:instrText>
      </w:r>
      <w:r>
        <w:rPr>
          <w:noProof/>
        </w:rPr>
      </w:r>
      <w:r>
        <w:rPr>
          <w:noProof/>
        </w:rPr>
        <w:fldChar w:fldCharType="separate"/>
      </w:r>
      <w:r w:rsidR="00CA50AD">
        <w:rPr>
          <w:noProof/>
        </w:rPr>
        <w:t>13</w:t>
      </w:r>
      <w:r>
        <w:rPr>
          <w:noProof/>
        </w:rPr>
        <w:fldChar w:fldCharType="end"/>
      </w:r>
    </w:p>
    <w:p w14:paraId="53134C71" w14:textId="18F28031"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3.4.2</w:t>
      </w:r>
      <w:r>
        <w:rPr>
          <w:rFonts w:asciiTheme="minorHAnsi" w:eastAsiaTheme="minorEastAsia" w:hAnsiTheme="minorHAnsi" w:cstheme="minorBidi"/>
          <w:noProof/>
          <w:kern w:val="2"/>
          <w:sz w:val="24"/>
          <w:szCs w:val="24"/>
          <w:lang w:eastAsia="fi-FI"/>
          <w14:ligatures w14:val="standardContextual"/>
        </w:rPr>
        <w:tab/>
      </w:r>
      <w:r>
        <w:rPr>
          <w:noProof/>
        </w:rPr>
        <w:t>Henkilöstön rekrytoinnin periaatteet</w:t>
      </w:r>
      <w:r>
        <w:rPr>
          <w:noProof/>
        </w:rPr>
        <w:tab/>
      </w:r>
      <w:r>
        <w:rPr>
          <w:noProof/>
        </w:rPr>
        <w:fldChar w:fldCharType="begin"/>
      </w:r>
      <w:r>
        <w:rPr>
          <w:noProof/>
        </w:rPr>
        <w:instrText xml:space="preserve"> PAGEREF _Toc221537451 \h </w:instrText>
      </w:r>
      <w:r>
        <w:rPr>
          <w:noProof/>
        </w:rPr>
      </w:r>
      <w:r>
        <w:rPr>
          <w:noProof/>
        </w:rPr>
        <w:fldChar w:fldCharType="separate"/>
      </w:r>
      <w:r w:rsidR="00CA50AD">
        <w:rPr>
          <w:noProof/>
        </w:rPr>
        <w:t>14</w:t>
      </w:r>
      <w:r>
        <w:rPr>
          <w:noProof/>
        </w:rPr>
        <w:fldChar w:fldCharType="end"/>
      </w:r>
    </w:p>
    <w:p w14:paraId="26687D18" w14:textId="0C43994F"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3.4.3</w:t>
      </w:r>
      <w:r>
        <w:rPr>
          <w:rFonts w:asciiTheme="minorHAnsi" w:eastAsiaTheme="minorEastAsia" w:hAnsiTheme="minorHAnsi" w:cstheme="minorBidi"/>
          <w:noProof/>
          <w:kern w:val="2"/>
          <w:sz w:val="24"/>
          <w:szCs w:val="24"/>
          <w:lang w:eastAsia="fi-FI"/>
          <w14:ligatures w14:val="standardContextual"/>
        </w:rPr>
        <w:tab/>
      </w:r>
      <w:r>
        <w:rPr>
          <w:noProof/>
        </w:rPr>
        <w:t>Kuvaus henkilöstön perehdyttämisestä ja täydennyskoulutuksesta</w:t>
      </w:r>
      <w:r>
        <w:rPr>
          <w:noProof/>
        </w:rPr>
        <w:tab/>
      </w:r>
      <w:r>
        <w:rPr>
          <w:noProof/>
        </w:rPr>
        <w:fldChar w:fldCharType="begin"/>
      </w:r>
      <w:r>
        <w:rPr>
          <w:noProof/>
        </w:rPr>
        <w:instrText xml:space="preserve"> PAGEREF _Toc221537452 \h </w:instrText>
      </w:r>
      <w:r>
        <w:rPr>
          <w:noProof/>
        </w:rPr>
      </w:r>
      <w:r>
        <w:rPr>
          <w:noProof/>
        </w:rPr>
        <w:fldChar w:fldCharType="separate"/>
      </w:r>
      <w:r w:rsidR="00CA50AD">
        <w:rPr>
          <w:noProof/>
        </w:rPr>
        <w:t>14</w:t>
      </w:r>
      <w:r>
        <w:rPr>
          <w:noProof/>
        </w:rPr>
        <w:fldChar w:fldCharType="end"/>
      </w:r>
    </w:p>
    <w:p w14:paraId="1193C6BB" w14:textId="49FA3691"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_Toc221537453 \h </w:instrText>
      </w:r>
      <w:r>
        <w:rPr>
          <w:noProof/>
        </w:rPr>
      </w:r>
      <w:r>
        <w:rPr>
          <w:noProof/>
        </w:rPr>
        <w:fldChar w:fldCharType="separate"/>
      </w:r>
      <w:r w:rsidR="00CA50AD">
        <w:rPr>
          <w:noProof/>
        </w:rPr>
        <w:t>15</w:t>
      </w:r>
      <w:r>
        <w:rPr>
          <w:noProof/>
        </w:rPr>
        <w:fldChar w:fldCharType="end"/>
      </w:r>
    </w:p>
    <w:p w14:paraId="6D3BB292" w14:textId="3405EC17" w:rsidR="006455D4" w:rsidRDefault="006455D4">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_Toc221537454 \h </w:instrText>
      </w:r>
      <w:r>
        <w:rPr>
          <w:noProof/>
        </w:rPr>
      </w:r>
      <w:r>
        <w:rPr>
          <w:noProof/>
        </w:rPr>
        <w:fldChar w:fldCharType="separate"/>
      </w:r>
      <w:r w:rsidR="00CA50AD">
        <w:rPr>
          <w:noProof/>
        </w:rPr>
        <w:t>20</w:t>
      </w:r>
      <w:r>
        <w:rPr>
          <w:noProof/>
        </w:rPr>
        <w:fldChar w:fldCharType="end"/>
      </w:r>
    </w:p>
    <w:p w14:paraId="263E858C" w14:textId="23EE5D15"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_Toc221537455 \h </w:instrText>
      </w:r>
      <w:r>
        <w:rPr>
          <w:noProof/>
        </w:rPr>
      </w:r>
      <w:r>
        <w:rPr>
          <w:noProof/>
        </w:rPr>
        <w:fldChar w:fldCharType="separate"/>
      </w:r>
      <w:r w:rsidR="00CA50AD">
        <w:rPr>
          <w:noProof/>
        </w:rPr>
        <w:t>20</w:t>
      </w:r>
      <w:r>
        <w:rPr>
          <w:noProof/>
        </w:rPr>
        <w:fldChar w:fldCharType="end"/>
      </w:r>
    </w:p>
    <w:p w14:paraId="47962519" w14:textId="632B3A2E"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_Toc221537456 \h </w:instrText>
      </w:r>
      <w:r>
        <w:rPr>
          <w:noProof/>
        </w:rPr>
      </w:r>
      <w:r>
        <w:rPr>
          <w:noProof/>
        </w:rPr>
        <w:fldChar w:fldCharType="separate"/>
      </w:r>
      <w:r w:rsidR="00CA50AD">
        <w:rPr>
          <w:noProof/>
        </w:rPr>
        <w:t>21</w:t>
      </w:r>
      <w:r>
        <w:rPr>
          <w:noProof/>
        </w:rPr>
        <w:fldChar w:fldCharType="end"/>
      </w:r>
    </w:p>
    <w:p w14:paraId="661A16BB" w14:textId="6CABFE3D"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_Toc221537457 \h </w:instrText>
      </w:r>
      <w:r>
        <w:rPr>
          <w:noProof/>
        </w:rPr>
      </w:r>
      <w:r>
        <w:rPr>
          <w:noProof/>
        </w:rPr>
        <w:fldChar w:fldCharType="separate"/>
      </w:r>
      <w:r w:rsidR="00CA50AD">
        <w:rPr>
          <w:noProof/>
        </w:rPr>
        <w:t>23</w:t>
      </w:r>
      <w:r>
        <w:rPr>
          <w:noProof/>
        </w:rPr>
        <w:fldChar w:fldCharType="end"/>
      </w:r>
    </w:p>
    <w:p w14:paraId="11E6FE4B" w14:textId="0600BDBC"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_Toc221537458 \h </w:instrText>
      </w:r>
      <w:r>
        <w:rPr>
          <w:noProof/>
        </w:rPr>
      </w:r>
      <w:r>
        <w:rPr>
          <w:noProof/>
        </w:rPr>
        <w:fldChar w:fldCharType="separate"/>
      </w:r>
      <w:r w:rsidR="00CA50AD">
        <w:rPr>
          <w:noProof/>
        </w:rPr>
        <w:t>24</w:t>
      </w:r>
      <w:r>
        <w:rPr>
          <w:noProof/>
        </w:rPr>
        <w:fldChar w:fldCharType="end"/>
      </w:r>
    </w:p>
    <w:p w14:paraId="65B64E79" w14:textId="4C696610" w:rsidR="006455D4" w:rsidRDefault="006455D4">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_Toc221537459 \h </w:instrText>
      </w:r>
      <w:r>
        <w:rPr>
          <w:noProof/>
        </w:rPr>
      </w:r>
      <w:r>
        <w:rPr>
          <w:noProof/>
        </w:rPr>
        <w:fldChar w:fldCharType="separate"/>
      </w:r>
      <w:r w:rsidR="00CA50AD">
        <w:rPr>
          <w:noProof/>
        </w:rPr>
        <w:t>30</w:t>
      </w:r>
      <w:r>
        <w:rPr>
          <w:noProof/>
        </w:rPr>
        <w:fldChar w:fldCharType="end"/>
      </w:r>
    </w:p>
    <w:p w14:paraId="07B12FE5" w14:textId="1DED5FE3"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bookmarkEnd w:id="0"/>
    <w:p w14:paraId="1F209522" w14:textId="77777777" w:rsidR="008C0AD2" w:rsidRPr="00975C25" w:rsidRDefault="008C0AD2" w:rsidP="008C0AD2">
      <w:pPr>
        <w:pStyle w:val="Luettelokappale"/>
        <w:rPr>
          <w:rFonts w:eastAsia="Arial" w:cs="Arial"/>
          <w:sz w:val="24"/>
          <w:szCs w:val="24"/>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221537432"/>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221537433"/>
      <w:r w:rsidRPr="00F108EA">
        <w:t>Palveluntuottajan perustiedot</w:t>
      </w:r>
      <w:bookmarkEnd w:id="6"/>
      <w:bookmarkEnd w:id="7"/>
      <w:bookmarkEnd w:id="8"/>
      <w:bookmarkEnd w:id="9"/>
      <w:bookmarkEnd w:id="10"/>
      <w:bookmarkEnd w:id="11"/>
    </w:p>
    <w:p w14:paraId="3B45A694" w14:textId="3823BAE7" w:rsidR="008C0AD2" w:rsidRPr="00F43052" w:rsidRDefault="008C0AD2" w:rsidP="00261B98">
      <w:pPr>
        <w:pStyle w:val="Luettelokappale"/>
        <w:numPr>
          <w:ilvl w:val="0"/>
          <w:numId w:val="2"/>
        </w:numPr>
        <w:rPr>
          <w:color w:val="000000" w:themeColor="text1"/>
        </w:rPr>
      </w:pPr>
      <w:r w:rsidRPr="00F43052">
        <w:rPr>
          <w:color w:val="000000" w:themeColor="text1"/>
        </w:rPr>
        <w:t>Palveluntuottaja</w:t>
      </w:r>
      <w:r w:rsidR="004C7D97">
        <w:rPr>
          <w:color w:val="000000" w:themeColor="text1"/>
        </w:rPr>
        <w:t xml:space="preserve">: </w:t>
      </w:r>
      <w:r w:rsidR="00996667">
        <w:rPr>
          <w:color w:val="000000" w:themeColor="text1"/>
        </w:rPr>
        <w:tab/>
      </w:r>
      <w:r w:rsidR="004C7D97">
        <w:rPr>
          <w:color w:val="000000" w:themeColor="text1"/>
        </w:rPr>
        <w:t>Hoivatie Oy</w:t>
      </w:r>
      <w:r w:rsidRPr="00F43052">
        <w:rPr>
          <w:color w:val="000000" w:themeColor="text1"/>
        </w:rPr>
        <w:t xml:space="preserve"> </w:t>
      </w:r>
    </w:p>
    <w:p w14:paraId="7A1453BA" w14:textId="4DC604F6" w:rsidR="008C0AD2" w:rsidRPr="00F43052" w:rsidRDefault="008C0AD2" w:rsidP="00261B98">
      <w:pPr>
        <w:pStyle w:val="Luettelokappale"/>
        <w:numPr>
          <w:ilvl w:val="0"/>
          <w:numId w:val="2"/>
        </w:numPr>
        <w:rPr>
          <w:color w:val="000000" w:themeColor="text1"/>
        </w:rPr>
      </w:pPr>
      <w:r w:rsidRPr="00F43052">
        <w:rPr>
          <w:color w:val="000000" w:themeColor="text1"/>
        </w:rPr>
        <w:t>Y-tunnus</w:t>
      </w:r>
      <w:r w:rsidR="004C7D97">
        <w:rPr>
          <w:color w:val="000000" w:themeColor="text1"/>
        </w:rPr>
        <w:t xml:space="preserve">: </w:t>
      </w:r>
      <w:r w:rsidR="00996667">
        <w:rPr>
          <w:color w:val="000000" w:themeColor="text1"/>
        </w:rPr>
        <w:tab/>
      </w:r>
      <w:proofErr w:type="gramStart"/>
      <w:r w:rsidR="008F2963">
        <w:rPr>
          <w:color w:val="000000" w:themeColor="text1"/>
        </w:rPr>
        <w:t>3160743-8</w:t>
      </w:r>
      <w:proofErr w:type="gramEnd"/>
    </w:p>
    <w:p w14:paraId="78DD1036" w14:textId="50BC3956" w:rsidR="008C0AD2" w:rsidRPr="00F43052" w:rsidRDefault="008C0AD2" w:rsidP="00261B98">
      <w:pPr>
        <w:pStyle w:val="Luettelokappale"/>
        <w:numPr>
          <w:ilvl w:val="0"/>
          <w:numId w:val="2"/>
        </w:numPr>
        <w:rPr>
          <w:rFonts w:eastAsia="Arial" w:cs="Arial"/>
          <w:color w:val="000000" w:themeColor="text1"/>
          <w:sz w:val="24"/>
          <w:szCs w:val="24"/>
        </w:rPr>
      </w:pPr>
      <w:r w:rsidRPr="00F43052">
        <w:rPr>
          <w:color w:val="000000" w:themeColor="text1"/>
        </w:rPr>
        <w:t>Yhteystiedot</w:t>
      </w:r>
      <w:r w:rsidRPr="00F43052">
        <w:rPr>
          <w:rFonts w:eastAsia="Arial" w:cs="Arial"/>
          <w:color w:val="000000" w:themeColor="text1"/>
          <w:sz w:val="24"/>
          <w:szCs w:val="24"/>
        </w:rPr>
        <w:t xml:space="preserve"> </w:t>
      </w:r>
      <w:r w:rsidR="00996667">
        <w:rPr>
          <w:rFonts w:eastAsia="Arial" w:cs="Arial"/>
          <w:color w:val="000000" w:themeColor="text1"/>
          <w:sz w:val="24"/>
          <w:szCs w:val="24"/>
        </w:rPr>
        <w:tab/>
      </w:r>
      <w:proofErr w:type="spellStart"/>
      <w:r w:rsidR="00996667">
        <w:rPr>
          <w:rFonts w:eastAsia="Arial" w:cs="Arial"/>
          <w:color w:val="000000" w:themeColor="text1"/>
          <w:sz w:val="24"/>
          <w:szCs w:val="24"/>
        </w:rPr>
        <w:t>Kauppurienkatu</w:t>
      </w:r>
      <w:proofErr w:type="spellEnd"/>
      <w:r w:rsidR="00996667">
        <w:rPr>
          <w:rFonts w:eastAsia="Arial" w:cs="Arial"/>
          <w:color w:val="000000" w:themeColor="text1"/>
          <w:sz w:val="24"/>
          <w:szCs w:val="24"/>
        </w:rPr>
        <w:t xml:space="preserve"> </w:t>
      </w:r>
      <w:r w:rsidR="0032076B">
        <w:rPr>
          <w:rFonts w:eastAsia="Arial" w:cs="Arial"/>
          <w:color w:val="000000" w:themeColor="text1"/>
          <w:sz w:val="24"/>
          <w:szCs w:val="24"/>
        </w:rPr>
        <w:t>8 A, 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221537434"/>
      <w:r w:rsidRPr="00F108EA">
        <w:t>Palveluyksikön perustiedot</w:t>
      </w:r>
      <w:bookmarkEnd w:id="12"/>
      <w:bookmarkEnd w:id="13"/>
      <w:bookmarkEnd w:id="14"/>
      <w:bookmarkEnd w:id="15"/>
      <w:bookmarkEnd w:id="16"/>
      <w:bookmarkEnd w:id="17"/>
    </w:p>
    <w:p w14:paraId="3AFD3AEF" w14:textId="0C932CFC" w:rsidR="008C0AD2" w:rsidRPr="00BB2395" w:rsidRDefault="008C0AD2" w:rsidP="00261B98">
      <w:pPr>
        <w:pStyle w:val="Luettelokappale"/>
        <w:numPr>
          <w:ilvl w:val="0"/>
          <w:numId w:val="3"/>
        </w:numPr>
        <w:rPr>
          <w:color w:val="000000" w:themeColor="text1"/>
        </w:rPr>
      </w:pPr>
      <w:r w:rsidRPr="00BB2395">
        <w:rPr>
          <w:color w:val="000000" w:themeColor="text1"/>
        </w:rPr>
        <w:t xml:space="preserve">Palveluyksikön nimi </w:t>
      </w:r>
      <w:r w:rsidR="0032076B">
        <w:rPr>
          <w:color w:val="000000" w:themeColor="text1"/>
        </w:rPr>
        <w:tab/>
        <w:t>Perhehoitopalvelut Oulu</w:t>
      </w:r>
    </w:p>
    <w:p w14:paraId="1FCAB818" w14:textId="61A403EF" w:rsidR="008C0AD2" w:rsidRPr="00BB2395" w:rsidRDefault="008C0AD2" w:rsidP="00261B98">
      <w:pPr>
        <w:pStyle w:val="Luettelokappale"/>
        <w:numPr>
          <w:ilvl w:val="0"/>
          <w:numId w:val="3"/>
        </w:numPr>
        <w:rPr>
          <w:color w:val="000000" w:themeColor="text1"/>
        </w:rPr>
      </w:pPr>
      <w:r w:rsidRPr="00BB2395">
        <w:rPr>
          <w:color w:val="000000" w:themeColor="text1"/>
        </w:rPr>
        <w:t xml:space="preserve">Yhteystiedot </w:t>
      </w:r>
      <w:r w:rsidR="0032076B">
        <w:rPr>
          <w:color w:val="000000" w:themeColor="text1"/>
        </w:rPr>
        <w:tab/>
      </w:r>
      <w:r w:rsidR="0032076B">
        <w:rPr>
          <w:color w:val="000000" w:themeColor="text1"/>
        </w:rPr>
        <w:tab/>
      </w:r>
      <w:r w:rsidR="00455733">
        <w:rPr>
          <w:color w:val="000000" w:themeColor="text1"/>
        </w:rPr>
        <w:t>Voimatie 6 C, 9</w:t>
      </w:r>
      <w:r w:rsidR="0032076B">
        <w:rPr>
          <w:color w:val="000000" w:themeColor="text1"/>
        </w:rPr>
        <w:t>0</w:t>
      </w:r>
      <w:r w:rsidR="00455733">
        <w:rPr>
          <w:color w:val="000000" w:themeColor="text1"/>
        </w:rPr>
        <w:t>440</w:t>
      </w:r>
      <w:r w:rsidR="0032076B">
        <w:rPr>
          <w:color w:val="000000" w:themeColor="text1"/>
        </w:rPr>
        <w:t xml:space="preserve"> Oulu</w:t>
      </w:r>
    </w:p>
    <w:p w14:paraId="3F053F52" w14:textId="286E33FB" w:rsidR="008C0AD2" w:rsidRDefault="008C0AD2" w:rsidP="00261B98">
      <w:pPr>
        <w:pStyle w:val="Luettelokappale"/>
        <w:numPr>
          <w:ilvl w:val="0"/>
          <w:numId w:val="3"/>
        </w:numPr>
        <w:rPr>
          <w:color w:val="000000" w:themeColor="text1"/>
        </w:rPr>
      </w:pPr>
      <w:r w:rsidRPr="00BB2395">
        <w:rPr>
          <w:color w:val="000000" w:themeColor="text1"/>
        </w:rPr>
        <w:t>Palveluyksikön vastuuhenkilö</w:t>
      </w:r>
      <w:r w:rsidR="0032076B">
        <w:rPr>
          <w:color w:val="000000" w:themeColor="text1"/>
        </w:rPr>
        <w:tab/>
        <w:t>Maijanen Tuija</w:t>
      </w:r>
    </w:p>
    <w:p w14:paraId="324A1B0D" w14:textId="16BF6994" w:rsidR="00B46CDE" w:rsidRDefault="00B46CDE" w:rsidP="00261B98">
      <w:pPr>
        <w:pStyle w:val="Luettelokappale"/>
        <w:numPr>
          <w:ilvl w:val="0"/>
          <w:numId w:val="3"/>
        </w:numPr>
      </w:pPr>
      <w:r w:rsidRPr="00F859A5">
        <w:t>Asiakasmäärä</w:t>
      </w:r>
      <w:r w:rsidR="007111B3" w:rsidRPr="00F859A5">
        <w:tab/>
      </w:r>
      <w:r w:rsidR="007111B3" w:rsidRPr="00F859A5">
        <w:tab/>
      </w:r>
      <w:r w:rsidR="00EC131D">
        <w:t>6</w:t>
      </w:r>
      <w:r w:rsidR="00AF3ECD">
        <w:t>2 (perhehoito) ja 106 (tukiperhe)</w:t>
      </w:r>
    </w:p>
    <w:p w14:paraId="26676977" w14:textId="77777777" w:rsidR="00FE608C" w:rsidRDefault="00FE608C" w:rsidP="00FE608C">
      <w:pPr>
        <w:pStyle w:val="Luettelokappale"/>
      </w:pPr>
    </w:p>
    <w:p w14:paraId="07769E8E" w14:textId="70D8AF36" w:rsidR="008C0AD2" w:rsidRPr="00F859A5"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221537435"/>
      <w:r w:rsidRPr="00F859A5">
        <w:t>Palvelut, toiminta-ajatus ja toimintaperiaatteet</w:t>
      </w:r>
      <w:bookmarkEnd w:id="18"/>
      <w:bookmarkEnd w:id="19"/>
      <w:bookmarkEnd w:id="20"/>
      <w:bookmarkEnd w:id="21"/>
      <w:bookmarkEnd w:id="22"/>
      <w:bookmarkEnd w:id="23"/>
    </w:p>
    <w:p w14:paraId="07191710" w14:textId="1FFC3EDF" w:rsidR="00772A80" w:rsidRDefault="00D67C0F" w:rsidP="00BB2395">
      <w:r w:rsidRPr="00F859A5">
        <w:t>Perhehoito</w:t>
      </w:r>
      <w:r w:rsidR="00453914" w:rsidRPr="00F859A5">
        <w:t>palvelut</w:t>
      </w:r>
      <w:r w:rsidR="008A35D6">
        <w:t xml:space="preserve"> Oulu</w:t>
      </w:r>
      <w:r w:rsidR="00F859A5" w:rsidRPr="00F859A5">
        <w:t xml:space="preserve"> </w:t>
      </w:r>
      <w:r w:rsidRPr="00F859A5">
        <w:t>tuottaa hyvinvointialue</w:t>
      </w:r>
      <w:r w:rsidR="000161B3">
        <w:t xml:space="preserve">ille </w:t>
      </w:r>
      <w:r w:rsidRPr="00F859A5">
        <w:t>vaativan tason</w:t>
      </w:r>
      <w:r w:rsidR="00A431A2" w:rsidRPr="00F859A5">
        <w:t xml:space="preserve"> lastensuojelulain mukaisia perhehoidon palveluita. P</w:t>
      </w:r>
      <w:r w:rsidR="000161B3">
        <w:t>alveluita</w:t>
      </w:r>
      <w:r w:rsidR="00A431A2" w:rsidRPr="00F859A5">
        <w:t xml:space="preserve"> tuotetaan </w:t>
      </w:r>
      <w:r w:rsidR="000161B3">
        <w:t>pääasiassa</w:t>
      </w:r>
      <w:r w:rsidR="00A431A2" w:rsidRPr="00F859A5">
        <w:t xml:space="preserve"> </w:t>
      </w:r>
      <w:r w:rsidR="00D1619F">
        <w:t>Pohjois</w:t>
      </w:r>
      <w:r w:rsidR="005607DA">
        <w:t>-Pohjanmaan</w:t>
      </w:r>
      <w:r w:rsidR="00957147">
        <w:t xml:space="preserve"> hyvinvointialuee</w:t>
      </w:r>
      <w:r w:rsidR="000161B3">
        <w:t>lle</w:t>
      </w:r>
      <w:r w:rsidR="00957147">
        <w:t xml:space="preserve"> (Pohde)</w:t>
      </w:r>
      <w:r w:rsidR="005607DA">
        <w:t xml:space="preserve"> </w:t>
      </w:r>
      <w:r w:rsidR="00041A20">
        <w:t>ja Lapin hyvinvointialue</w:t>
      </w:r>
      <w:r w:rsidR="00957147">
        <w:t>e</w:t>
      </w:r>
      <w:r w:rsidR="000161B3">
        <w:t xml:space="preserve">lle </w:t>
      </w:r>
      <w:r w:rsidR="00957147">
        <w:t>(Lapha)</w:t>
      </w:r>
      <w:r w:rsidR="00A431A2" w:rsidRPr="00F859A5">
        <w:t xml:space="preserve">. </w:t>
      </w:r>
      <w:r w:rsidR="00EC131D">
        <w:t>Perhehoito</w:t>
      </w:r>
      <w:r w:rsidR="000161B3">
        <w:t>palvelut</w:t>
      </w:r>
      <w:r w:rsidR="00EC131D">
        <w:t xml:space="preserve"> Oulu</w:t>
      </w:r>
      <w:r w:rsidR="000161B3">
        <w:t>u</w:t>
      </w:r>
      <w:r w:rsidR="00EC131D">
        <w:t xml:space="preserve">n kuuluu </w:t>
      </w:r>
      <w:r w:rsidR="000161B3">
        <w:t xml:space="preserve">Oulun tiimi ja Lapin tiimi. Oulun tiimissä työskentelee </w:t>
      </w:r>
      <w:r w:rsidR="00EC131D">
        <w:t>yhteensä 1</w:t>
      </w:r>
      <w:r w:rsidR="008A35D6">
        <w:t>1</w:t>
      </w:r>
      <w:r w:rsidR="00EC131D">
        <w:t xml:space="preserve"> työntekijää</w:t>
      </w:r>
      <w:r w:rsidR="000161B3">
        <w:t xml:space="preserve"> eri perhehoidon tehtävissä. Tarvittaessa tiimit hyödyntävät myös Hoivatien </w:t>
      </w:r>
      <w:r w:rsidR="00772A80">
        <w:t>lapsioikeuden ja vaikuttamistyön asiantuntijan</w:t>
      </w:r>
      <w:r w:rsidR="000161B3">
        <w:t xml:space="preserve"> sekä</w:t>
      </w:r>
      <w:r w:rsidR="00772A80">
        <w:t xml:space="preserve"> moniammatilli</w:t>
      </w:r>
      <w:r w:rsidR="000161B3">
        <w:t>se</w:t>
      </w:r>
      <w:r w:rsidR="00772A80">
        <w:t>n Nuotiopiiri</w:t>
      </w:r>
      <w:r w:rsidR="000161B3">
        <w:t xml:space="preserve">n osaamista. </w:t>
      </w:r>
      <w:r w:rsidR="000D5AF4">
        <w:t xml:space="preserve"> </w:t>
      </w:r>
    </w:p>
    <w:p w14:paraId="4FFFF9AB" w14:textId="77777777" w:rsidR="001F50E4" w:rsidRPr="001F50E4" w:rsidRDefault="001F50E4" w:rsidP="001F50E4">
      <w:r w:rsidRPr="001F50E4">
        <w:t>Hoivatien perhehoitopalvelut vastaavat lyhyt- ja pitkäaikaisiin perhesijoitustarpeisiin sekä lastensuojelun ja sosiaalihuoltolain mukaisiin tukiperhepalveluihin. Sijais- ja tukiperheitä valmennetaan Pesäpuu ry:n kehittämien menetelmien mukaisesti. Sijaisperheiden PRIDE-ennakkovalmennusta järjestetään säännöllisesti, ja läheis- sekä sukulaissijaisperheille toteutetaan heidän tilanteensa erityispiirteet huomioiva perhekohtainen valmennus. Tukiperheille järjestetään omaa ryhmävalmennusta sekä tarvittaessa etä- ja hybriditoteutuksina.</w:t>
      </w:r>
    </w:p>
    <w:p w14:paraId="2A19EE70" w14:textId="77777777" w:rsidR="001F50E4" w:rsidRPr="001F50E4" w:rsidRDefault="001F50E4" w:rsidP="001F50E4">
      <w:r w:rsidRPr="001F50E4">
        <w:t>Perhehoidon työ perustuu terapeuttisen vanhemmuuden viitekehykseen, jossa tuetaan lapsen hyvinvointia, turvallisia ihmissuhteita ja vuorovaikutusta. Perhehoitajille tarjotaan vahvaa ammatillista tukea, kuten kotikäyntejä, ohjausta, vertaistukea, työnohjausta, koulutuksia ja asiantuntijakonsultaatioita. Lisäksi mahdollistetaan lakisääteiset vapaat koulutettujen sijaishoitajien avulla.</w:t>
      </w:r>
    </w:p>
    <w:p w14:paraId="3FDD05F2" w14:textId="77777777" w:rsidR="001F50E4" w:rsidRPr="001F50E4" w:rsidRDefault="001F50E4" w:rsidP="001F50E4">
      <w:r w:rsidRPr="001F50E4">
        <w:t>Lasten, nuorten ja perheiden osallisuus on Hoivatien toiminnan keskeinen periaate. Osallisuutta tuetaan ikätasoisilla ryhmätoiminnoilla ja työmenetelmillä sekä huomioimalla koko sijaisperhe työskentelyssä. Erityistä huomiota kiinnitetään sisarussuhteiden, läheisten ihmissuhteiden ja perheen keskinäisen kiintymyksen vahvistamiseen.</w:t>
      </w:r>
    </w:p>
    <w:p w14:paraId="1D39E4CA" w14:textId="77777777" w:rsidR="001F50E4" w:rsidRPr="001F50E4" w:rsidRDefault="001F50E4" w:rsidP="001F50E4">
      <w:r w:rsidRPr="001F50E4">
        <w:t>Hoivatien toimintaa ohjaavat lapsilähtöisyys, osallisuus, kunnioittava kohtaaminen, avoimuus ja dialogi. Tavoitteena on turvata lapselle turvallinen, jatkuva ja hänen tarpeitaan vastaava arki yhteistyössä lapsen, hänen läheistensä, perhehoitajien ja hyvinvointialueen kanssa.</w:t>
      </w:r>
    </w:p>
    <w:p w14:paraId="510AE4FC" w14:textId="77777777" w:rsidR="001F50E4" w:rsidRPr="001F50E4" w:rsidRDefault="001F50E4" w:rsidP="001F50E4">
      <w:r w:rsidRPr="001F50E4">
        <w:lastRenderedPageBreak/>
        <w:t>Tukiperhetoiminnassa lapsen osallisuus huomioidaan tukisuhteen kaikissa vaiheissa. Lapselle tarjotaan mahdollisuus tutustua tukiperheeseen rauhassa, osallistua palvelun arviointiin ikä- ja kehitystasonsa mukaisesti sekä saada tietoa itseään koskevista asioista. Tukisuhteen päättyminen toteutetaan suunnitelmallisesti ja kaikkien osapuolten kanssa ennakolta sopien.</w:t>
      </w:r>
    </w:p>
    <w:p w14:paraId="29FF7BF4" w14:textId="77777777" w:rsidR="001F50E4" w:rsidRPr="001F50E4" w:rsidRDefault="001F50E4" w:rsidP="001F50E4">
      <w:r w:rsidRPr="001F50E4">
        <w:t>Hoivatien omistavat Nuorten Ystävät ja ODL, joiden yli satavuotinen kokemus näkyy toiminnan arvopohjassa. Toiminnan tuotto käytetään omistajayhteisöjen kautta tukea tarvitsevien ihmisten hyväksi.</w:t>
      </w:r>
    </w:p>
    <w:p w14:paraId="1ECC088A" w14:textId="77777777" w:rsidR="001F50E4" w:rsidRDefault="001F50E4" w:rsidP="00BB2395"/>
    <w:p w14:paraId="4C7FC11B" w14:textId="77777777" w:rsidR="008C0AD2" w:rsidRDefault="008C0AD2" w:rsidP="0059558F">
      <w:pPr>
        <w:pStyle w:val="Otsikko1"/>
      </w:pPr>
      <w:bookmarkStart w:id="24" w:name="_Toc175740434"/>
      <w:bookmarkStart w:id="25" w:name="_Toc175741897"/>
      <w:bookmarkStart w:id="26" w:name="_Toc175741952"/>
      <w:bookmarkStart w:id="27" w:name="_Toc188357432"/>
      <w:bookmarkStart w:id="28" w:name="_Toc221537436"/>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72D66B2E" w14:textId="77777777" w:rsidR="00E01A79" w:rsidRDefault="00E01A79" w:rsidP="00E01A79"/>
    <w:p w14:paraId="7BC97FCB" w14:textId="4594A6F9" w:rsidR="00E01A79" w:rsidRPr="00E01A79" w:rsidRDefault="00E01A79" w:rsidP="00E01A79">
      <w:r w:rsidRPr="00E01A79">
        <w:t>Perhehoito Oulun omavalvontasuunnitelma on osa Hoivatie Oy:n omavalvontaohjelmaa. Omavalvontaohjelma kattaa sekä omana toimintana tuotetut että alihankintana hankitut palvelut. Omavalvontaohjelman toteutumista seurataan johtoryhmässä kolme kertaa vuodessa, ja omavalvontaohjelma sekä seurantaraportti julkaistaan Hoivatien verkkosivuilla.</w:t>
      </w:r>
    </w:p>
    <w:p w14:paraId="7C38814F" w14:textId="77777777" w:rsidR="00E01A79" w:rsidRPr="00E01A79" w:rsidRDefault="00E01A79" w:rsidP="00E01A79">
      <w:r w:rsidRPr="00E01A79">
        <w:t>Omavalvontasuunnitelman ovat laatineet Perhehoitopalvelut Oulun johtava sosiaalityöntekijä Tuija Maijanen ja Lapin perhehoitopalveluiden palveluvastaava Teemu Rossi yhteistyössä henkilöstön kanssa. Suunnitelman laatimisessa ja päivittämisessä huomioidaan asiakkailta, läheisiltä, tilaajilta ja henkilöstöltä saatu palaute. Suunnitelmaa päivitetään neljä kertaa vuodessa esihenkilön vuosikellon mukaisesti. Päivitetty suunnitelma on saatavilla Hoivatien verkkosivuilla sekä toimiston ilmoitustaululla. Henkilöstön perehtyminen suunnitelmaan varmistetaan IMS-järjestelmän lukukuittauksilla.</w:t>
      </w:r>
    </w:p>
    <w:p w14:paraId="1EC5A990" w14:textId="77777777" w:rsidR="00E01A79" w:rsidRPr="00E01A79" w:rsidRDefault="00E01A79" w:rsidP="00E01A79">
      <w:r w:rsidRPr="00E01A79">
        <w:t>Yksikön vastuuhenkilönä johtava sosiaalityöntekijä vastaa palvelujen toteutumisesta sopimusten mukaisesti. Asiakkaiden hoito-, kasvatus- ja tukisuhdesuunnitelmien toteutumista seurataan säännöllisesti. Työntekijöiden vastuut ja tehtävänkuvat määritellään selkeästi ja niitä tarkastellaan vuosittaisissa kehityskeskusteluissa.</w:t>
      </w:r>
    </w:p>
    <w:p w14:paraId="2006C884" w14:textId="77777777" w:rsidR="00E01A79" w:rsidRPr="00E01A79" w:rsidRDefault="00E01A79" w:rsidP="00E01A79">
      <w:r w:rsidRPr="00E01A79">
        <w:t>Asiakastilanteita, poikkeamia, turvallisuusasioita ja toiminnan kehittämistä käsitellään säännöllisesti tiimi- ja asiakastyön palavereissa. Toimintaa ohjataan vuosikellon avulla, jolla varmistetaan suunnitelmallinen työskentely ja omavalvonnan toteutuminen.</w:t>
      </w:r>
    </w:p>
    <w:p w14:paraId="3F472334" w14:textId="77777777" w:rsidR="00E01A79" w:rsidRPr="00E01A79" w:rsidRDefault="00E01A79" w:rsidP="00E01A79">
      <w:r w:rsidRPr="00E01A79">
        <w:t>Johtava sosiaalityöntekijä seuraa henkilöstön työhyvinvointia ja tukee työssä jaksamista. Henkilöstön osaamista ylläpidetään ja kehitetään täydennyskoulutuksilla, jotka suunnitellaan vuosittain koulutusvuosikelloon.</w:t>
      </w:r>
    </w:p>
    <w:p w14:paraId="2531E723" w14:textId="77777777" w:rsidR="00E01A79" w:rsidRPr="00E01A79" w:rsidRDefault="00E01A79" w:rsidP="00E01A79"/>
    <w:p w14:paraId="161ACFF3" w14:textId="77777777" w:rsidR="00D7032E" w:rsidRPr="00D55226" w:rsidRDefault="00D7032E" w:rsidP="00D7032E">
      <w:pPr>
        <w:pStyle w:val="Otsikko1"/>
      </w:pPr>
      <w:bookmarkStart w:id="29" w:name="_Toc221537437"/>
      <w:r w:rsidRPr="00223323">
        <w:t>Palveluyksikön</w:t>
      </w:r>
      <w:r w:rsidRPr="00D55226">
        <w:t xml:space="preserve"> omavalvonnan toteuttaminen ja menettelytavat</w:t>
      </w:r>
      <w:bookmarkEnd w:id="29"/>
    </w:p>
    <w:p w14:paraId="1DA860B7" w14:textId="77777777" w:rsidR="00D7032E" w:rsidRDefault="00D7032E" w:rsidP="00D7032E">
      <w:pPr>
        <w:pStyle w:val="Otsikko2"/>
      </w:pPr>
      <w:bookmarkStart w:id="30" w:name="_Toc221537438"/>
      <w:r w:rsidRPr="00F108EA">
        <w:t>Palvelujen saatavuuden varmistaminen</w:t>
      </w:r>
      <w:bookmarkEnd w:id="30"/>
    </w:p>
    <w:p w14:paraId="5F93123D" w14:textId="77777777" w:rsidR="00D7032E" w:rsidRDefault="00D7032E" w:rsidP="00D7032E">
      <w:r>
        <w:t xml:space="preserve">Perhehoitopalveluiden toiminta-ajatuksena on tarjota sijaisperheitä niitä tarvitseville lapsille ja nuorille. Sijoitukset ovat pääsääntöisesti pitkäaikaisia huostaanotettujen lasten sijoituksia, mutta </w:t>
      </w:r>
      <w:r>
        <w:lastRenderedPageBreak/>
        <w:t>kyseeseen voivat tulla myös lyhyet perhesijoitukset, kuten avohuollon sijoitukset tai kiireelliset sijoitukset. Meillä on myös tukiperheitä ja sijaishoitoperheitä, joissa lapset ja nuoret käyvät sovitusti.</w:t>
      </w:r>
    </w:p>
    <w:p w14:paraId="62F57476" w14:textId="77777777" w:rsidR="00A54120" w:rsidRPr="00D85534" w:rsidRDefault="00A54120" w:rsidP="00D7032E"/>
    <w:p w14:paraId="55E03BA4" w14:textId="165CF658" w:rsidR="00B402E4" w:rsidRPr="00B402E4" w:rsidRDefault="00602941" w:rsidP="00D7032E">
      <w:pPr>
        <w:rPr>
          <w:b/>
          <w:bCs/>
        </w:rPr>
      </w:pPr>
      <w:r w:rsidRPr="00B402E4">
        <w:rPr>
          <w:b/>
          <w:bCs/>
        </w:rPr>
        <w:t>P</w:t>
      </w:r>
      <w:r w:rsidR="00D7032E" w:rsidRPr="00B402E4">
        <w:rPr>
          <w:b/>
          <w:bCs/>
        </w:rPr>
        <w:t>alvelua ja asiakkaiden hoitoon pääsyä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D7032E" w14:paraId="7B689BFD" w14:textId="77777777" w:rsidTr="00E16673">
        <w:tc>
          <w:tcPr>
            <w:tcW w:w="3209" w:type="dxa"/>
            <w:shd w:val="clear" w:color="auto" w:fill="FFFF99"/>
          </w:tcPr>
          <w:p w14:paraId="431F528F" w14:textId="77777777" w:rsidR="00D7032E" w:rsidRPr="00EA613A" w:rsidRDefault="00D7032E" w:rsidP="00E16673">
            <w:pPr>
              <w:rPr>
                <w:b/>
                <w:bCs/>
              </w:rPr>
            </w:pPr>
            <w:r w:rsidRPr="00EA613A">
              <w:rPr>
                <w:b/>
                <w:bCs/>
              </w:rPr>
              <w:t>Tunnistettu riski</w:t>
            </w:r>
          </w:p>
        </w:tc>
        <w:tc>
          <w:tcPr>
            <w:tcW w:w="3209" w:type="dxa"/>
            <w:shd w:val="clear" w:color="auto" w:fill="FFFF99"/>
          </w:tcPr>
          <w:p w14:paraId="23AF14DD" w14:textId="77777777" w:rsidR="00D7032E" w:rsidRPr="00EA613A" w:rsidRDefault="00D7032E" w:rsidP="00E16673">
            <w:pPr>
              <w:rPr>
                <w:b/>
                <w:bCs/>
              </w:rPr>
            </w:pPr>
            <w:r w:rsidRPr="00EA613A">
              <w:rPr>
                <w:b/>
                <w:bCs/>
              </w:rPr>
              <w:t>Ehkäisy- ja hallintatoimet</w:t>
            </w:r>
          </w:p>
        </w:tc>
        <w:tc>
          <w:tcPr>
            <w:tcW w:w="3210" w:type="dxa"/>
            <w:shd w:val="clear" w:color="auto" w:fill="FFFF99"/>
          </w:tcPr>
          <w:p w14:paraId="0EC01EC1" w14:textId="77777777" w:rsidR="00D7032E" w:rsidRPr="00EA613A" w:rsidRDefault="00D7032E" w:rsidP="00E16673">
            <w:pPr>
              <w:rPr>
                <w:b/>
                <w:bCs/>
              </w:rPr>
            </w:pPr>
            <w:r w:rsidRPr="00EA613A">
              <w:rPr>
                <w:b/>
                <w:bCs/>
              </w:rPr>
              <w:t>Vastuuhenkilö</w:t>
            </w:r>
          </w:p>
        </w:tc>
      </w:tr>
      <w:tr w:rsidR="00D7032E" w14:paraId="40EDF511" w14:textId="77777777" w:rsidTr="00E16673">
        <w:tc>
          <w:tcPr>
            <w:tcW w:w="3209" w:type="dxa"/>
          </w:tcPr>
          <w:p w14:paraId="37B1D8A5" w14:textId="77777777" w:rsidR="00B402E4" w:rsidRDefault="00B402E4" w:rsidP="00E16673"/>
          <w:p w14:paraId="383FA60A" w14:textId="6E7EE3B3" w:rsidR="00D7032E" w:rsidRDefault="00FE608C" w:rsidP="00E16673">
            <w:r>
              <w:t>L</w:t>
            </w:r>
            <w:r w:rsidR="00D7032E">
              <w:t xml:space="preserve">apsen tarpeisiin </w:t>
            </w:r>
            <w:r>
              <w:t>soveltuvaa tuki- tai</w:t>
            </w:r>
            <w:r w:rsidR="00D7032E">
              <w:t xml:space="preserve"> sijaisperhettä</w:t>
            </w:r>
            <w:r>
              <w:t xml:space="preserve"> tai sijaishoitajaa ei löydy</w:t>
            </w:r>
          </w:p>
          <w:p w14:paraId="77353CDB" w14:textId="6E4066BA" w:rsidR="00B402E4" w:rsidRDefault="00B402E4" w:rsidP="00E16673"/>
        </w:tc>
        <w:tc>
          <w:tcPr>
            <w:tcW w:w="3209" w:type="dxa"/>
          </w:tcPr>
          <w:p w14:paraId="1121297F" w14:textId="77777777" w:rsidR="00B402E4" w:rsidRDefault="00B402E4" w:rsidP="00E16673"/>
          <w:p w14:paraId="3B543576" w14:textId="77777777" w:rsidR="00D7032E" w:rsidRDefault="00D7032E" w:rsidP="00E16673">
            <w:r>
              <w:t>Monimuotoi</w:t>
            </w:r>
            <w:r w:rsidR="00A54120">
              <w:t>se</w:t>
            </w:r>
            <w:r>
              <w:t>n perhereservi</w:t>
            </w:r>
            <w:r w:rsidR="00A54120">
              <w:t>n ylläpito, uusien perheiden jatkuva rekrytointi ja valmennus sekä sijoitustarpeiden ennakointi</w:t>
            </w:r>
          </w:p>
          <w:p w14:paraId="506C98D1" w14:textId="5C43EF9B" w:rsidR="00A54120" w:rsidRDefault="00A54120" w:rsidP="00E16673"/>
        </w:tc>
        <w:tc>
          <w:tcPr>
            <w:tcW w:w="3210" w:type="dxa"/>
          </w:tcPr>
          <w:p w14:paraId="30D277AC" w14:textId="77777777" w:rsidR="00B402E4" w:rsidRDefault="00B402E4" w:rsidP="00E16673"/>
          <w:p w14:paraId="712F5C1F" w14:textId="5FCA7711" w:rsidR="00D7032E" w:rsidRDefault="00A54120" w:rsidP="00E16673">
            <w:r>
              <w:t>Johtava sosiaalityöntekijä</w:t>
            </w:r>
          </w:p>
        </w:tc>
      </w:tr>
      <w:tr w:rsidR="00D7032E" w14:paraId="2DF89901" w14:textId="77777777" w:rsidTr="00E16673">
        <w:tc>
          <w:tcPr>
            <w:tcW w:w="3209" w:type="dxa"/>
          </w:tcPr>
          <w:p w14:paraId="75E45D23" w14:textId="77777777" w:rsidR="00B402E4" w:rsidRDefault="00B402E4" w:rsidP="00E16673"/>
          <w:p w14:paraId="2FEF6BA8" w14:textId="6D61E837" w:rsidR="00D7032E" w:rsidRDefault="00A54120" w:rsidP="00E16673">
            <w:r>
              <w:t>Perheiden määrä ei vastaa palvelutarvetta</w:t>
            </w:r>
          </w:p>
          <w:p w14:paraId="03DF64EC" w14:textId="53516D8B" w:rsidR="00B402E4" w:rsidRDefault="00B402E4" w:rsidP="00E16673"/>
        </w:tc>
        <w:tc>
          <w:tcPr>
            <w:tcW w:w="3209" w:type="dxa"/>
          </w:tcPr>
          <w:p w14:paraId="56F9099A" w14:textId="77777777" w:rsidR="00B402E4" w:rsidRDefault="00B402E4" w:rsidP="00E16673"/>
          <w:p w14:paraId="2BE034AC" w14:textId="120E6B55" w:rsidR="00D7032E" w:rsidRDefault="00A54120" w:rsidP="00E16673">
            <w:r>
              <w:t>Rekrytoinnin tehostaminen, verkostoyhteistyö ja palvelun saatavuuden seuranta</w:t>
            </w:r>
          </w:p>
          <w:p w14:paraId="2C2F59BF" w14:textId="4CAE54D3" w:rsidR="00B402E4" w:rsidRDefault="00B402E4" w:rsidP="00E16673"/>
        </w:tc>
        <w:tc>
          <w:tcPr>
            <w:tcW w:w="3210" w:type="dxa"/>
          </w:tcPr>
          <w:p w14:paraId="34B9884A" w14:textId="77777777" w:rsidR="00B402E4" w:rsidRDefault="00B402E4" w:rsidP="00E16673"/>
          <w:p w14:paraId="2F92CE14" w14:textId="585C23BE" w:rsidR="00D7032E" w:rsidRDefault="00A54120" w:rsidP="00E16673">
            <w:r>
              <w:t>Johtava sosiaalityöntekijä</w:t>
            </w:r>
          </w:p>
        </w:tc>
      </w:tr>
    </w:tbl>
    <w:p w14:paraId="351276A2" w14:textId="77777777" w:rsidR="00D7032E" w:rsidRDefault="00D7032E" w:rsidP="00D7032E"/>
    <w:p w14:paraId="205DF254" w14:textId="77777777" w:rsidR="00D7032E" w:rsidRPr="00F108EA" w:rsidRDefault="00D7032E" w:rsidP="00D7032E">
      <w:pPr>
        <w:pStyle w:val="Otsikko2"/>
      </w:pPr>
      <w:bookmarkStart w:id="31" w:name="_Toc221537439"/>
      <w:r w:rsidRPr="00F108EA">
        <w:t>Palvelujen jatkuvuuden varmistaminen</w:t>
      </w:r>
      <w:bookmarkEnd w:id="31"/>
    </w:p>
    <w:p w14:paraId="4F265350" w14:textId="77777777" w:rsidR="00D7032E" w:rsidRDefault="00D7032E" w:rsidP="00D7032E">
      <w:pPr>
        <w:pStyle w:val="Otsikko3"/>
        <w:spacing w:line="276" w:lineRule="auto"/>
        <w:rPr>
          <w:rFonts w:eastAsia="Arial" w:cs="Arial"/>
        </w:rPr>
      </w:pPr>
      <w:bookmarkStart w:id="32" w:name="_Toc221537440"/>
      <w:r w:rsidRPr="00F108EA">
        <w:rPr>
          <w:rFonts w:eastAsia="Arial" w:cs="Arial"/>
        </w:rPr>
        <w:t>Monialainen yhteistyö ja palvelun koordinointi</w:t>
      </w:r>
      <w:bookmarkEnd w:id="32"/>
    </w:p>
    <w:p w14:paraId="66604D53" w14:textId="77777777" w:rsidR="00E01A79" w:rsidRPr="00E01A79" w:rsidRDefault="00E01A79" w:rsidP="00E01A79">
      <w:r w:rsidRPr="00E01A79">
        <w:t>Lapsen asioista vastaava sosiaalityöntekijä vastaa sijoitetun lapsen palveluiden järjestämisestä sekä tiedonkulun koordinoinnista eri toimijoiden välillä salassapitosäännökset huomioiden. Hoivatien työntekijät osallistuvat tarvittaessa lasta, perhehoitajaa tai tukiperhettä koskeviin neuvotteluihin ja tekevät yhteistyötä lapsen palveluverkoston kanssa sovitun työnjaon mukaisesti.</w:t>
      </w:r>
    </w:p>
    <w:p w14:paraId="17835C05" w14:textId="77777777" w:rsidR="00E01A79" w:rsidRDefault="00E01A79" w:rsidP="00E01A79">
      <w:r w:rsidRPr="00E01A79">
        <w:t>Perhehoidon työntekijöillä on hyvä tuntemus lapsen yhteistyöverkostosta, johon voi kuulua esimerkiksi varhaiskasvatus, koulu, perusterveydenhuolto ja erikoissairaanhoito. Perhehoitaja tekee lapsen arkeen, hoitoon ja kasvatukseen liittyvää yhteistyötä alueensa palveluiden ja muiden lapsen kanssa työskentelevien tahojen kanssa.</w:t>
      </w:r>
    </w:p>
    <w:p w14:paraId="66B9A2FE" w14:textId="05204FD4" w:rsidR="00E01A79" w:rsidRDefault="00D7032E" w:rsidP="00D25348">
      <w:pPr>
        <w:pStyle w:val="Otsikko3"/>
        <w:spacing w:line="276" w:lineRule="auto"/>
      </w:pPr>
      <w:bookmarkStart w:id="33" w:name="_Toc221537441"/>
      <w:r w:rsidRPr="00B402E4">
        <w:rPr>
          <w:rFonts w:eastAsia="Arial" w:cs="Arial"/>
        </w:rPr>
        <w:t>Valmius- ja jatkuvuudenhallinta</w:t>
      </w:r>
      <w:bookmarkEnd w:id="33"/>
    </w:p>
    <w:p w14:paraId="71D12850" w14:textId="77777777" w:rsidR="00E01A79" w:rsidRPr="00E01A79" w:rsidRDefault="00E01A79" w:rsidP="00E01A79">
      <w:r w:rsidRPr="00E01A79">
        <w:t>Perhehoitopalveluiden valmius- ja jatkuvuudenhallinnasta vastaa johtava sosiaalityöntekijä. Hoivatien toimintaa ohjaa koko organisaation kattava valmiussuunnitelma.</w:t>
      </w:r>
    </w:p>
    <w:p w14:paraId="000486B1" w14:textId="77777777" w:rsidR="00E01A79" w:rsidRPr="00E01A79" w:rsidRDefault="00E01A79" w:rsidP="00E01A79">
      <w:r w:rsidRPr="00E01A79">
        <w:t>Sijoitettujen lasten päivittäisestä hoidosta ja huolenpidosta vastaavat perhehoitajat, joiden tulee ilmoittaa viipymättä perhekodeissa tapahtuvista muutoksista tai poikkeavista tilanteista. Perhehoitopalvelut tukevat sijaisperheitä erilaisissa tilanteissa tarjoamalla ohjausta, tiivistettyä työntekijätukea, sijaishoitoa, työnohjausta, koulutusta ja asiantuntijakonsultaatiota.</w:t>
      </w:r>
    </w:p>
    <w:p w14:paraId="3D8B9DCA" w14:textId="77777777" w:rsidR="00D7032E" w:rsidRDefault="00D7032E" w:rsidP="00D7032E">
      <w:pPr>
        <w:rPr>
          <w:i/>
          <w:iCs/>
          <w:color w:val="FF0000"/>
        </w:rPr>
      </w:pPr>
      <w:r>
        <w:t>T</w:t>
      </w:r>
      <w:r w:rsidRPr="00CE2808">
        <w:t>oiminnan keskeisimpien jatkuvuutta koskevien riskien tunnistaminen</w:t>
      </w:r>
      <w:r>
        <w:t xml:space="preserve"> </w:t>
      </w:r>
      <w:r w:rsidRPr="00CE2808">
        <w:t>ja hallinta</w:t>
      </w:r>
      <w:r>
        <w:t xml:space="preserve"> </w:t>
      </w:r>
    </w:p>
    <w:tbl>
      <w:tblPr>
        <w:tblStyle w:val="TaulukkoRuudukko"/>
        <w:tblW w:w="0" w:type="auto"/>
        <w:tblLook w:val="04A0" w:firstRow="1" w:lastRow="0" w:firstColumn="1" w:lastColumn="0" w:noHBand="0" w:noVBand="1"/>
      </w:tblPr>
      <w:tblGrid>
        <w:gridCol w:w="3209"/>
        <w:gridCol w:w="3209"/>
        <w:gridCol w:w="3210"/>
      </w:tblGrid>
      <w:tr w:rsidR="00D7032E" w14:paraId="68BEEC3B" w14:textId="77777777" w:rsidTr="00E16673">
        <w:tc>
          <w:tcPr>
            <w:tcW w:w="3209" w:type="dxa"/>
            <w:shd w:val="clear" w:color="auto" w:fill="FFFF99"/>
          </w:tcPr>
          <w:p w14:paraId="30311065" w14:textId="77777777" w:rsidR="00D7032E" w:rsidRPr="00CA090A" w:rsidRDefault="00D7032E" w:rsidP="00E16673">
            <w:pPr>
              <w:rPr>
                <w:b/>
                <w:bCs/>
              </w:rPr>
            </w:pPr>
            <w:r w:rsidRPr="00CA090A">
              <w:rPr>
                <w:b/>
                <w:bCs/>
              </w:rPr>
              <w:t>Tunnistettu riski</w:t>
            </w:r>
          </w:p>
        </w:tc>
        <w:tc>
          <w:tcPr>
            <w:tcW w:w="3209" w:type="dxa"/>
            <w:shd w:val="clear" w:color="auto" w:fill="FFFF99"/>
          </w:tcPr>
          <w:p w14:paraId="654ECD81" w14:textId="77777777" w:rsidR="00D7032E" w:rsidRPr="00CA090A" w:rsidRDefault="00D7032E" w:rsidP="00E16673">
            <w:pPr>
              <w:rPr>
                <w:b/>
                <w:bCs/>
              </w:rPr>
            </w:pPr>
            <w:r w:rsidRPr="00CA090A">
              <w:rPr>
                <w:b/>
                <w:bCs/>
              </w:rPr>
              <w:t>Ehkäisy- ja hallintatoimet</w:t>
            </w:r>
          </w:p>
        </w:tc>
        <w:tc>
          <w:tcPr>
            <w:tcW w:w="3210" w:type="dxa"/>
            <w:shd w:val="clear" w:color="auto" w:fill="FFFF99"/>
          </w:tcPr>
          <w:p w14:paraId="1B2EAD66" w14:textId="77777777" w:rsidR="00D7032E" w:rsidRPr="00CA090A" w:rsidRDefault="00D7032E" w:rsidP="00E16673">
            <w:pPr>
              <w:rPr>
                <w:b/>
                <w:bCs/>
              </w:rPr>
            </w:pPr>
            <w:r w:rsidRPr="00CA090A">
              <w:rPr>
                <w:b/>
                <w:bCs/>
              </w:rPr>
              <w:t>Vastuuhenkilö</w:t>
            </w:r>
          </w:p>
        </w:tc>
      </w:tr>
      <w:tr w:rsidR="00D7032E" w14:paraId="7969439B" w14:textId="77777777" w:rsidTr="00E16673">
        <w:tc>
          <w:tcPr>
            <w:tcW w:w="3209" w:type="dxa"/>
          </w:tcPr>
          <w:p w14:paraId="40E0DB99" w14:textId="77777777" w:rsidR="00B402E4" w:rsidRDefault="00B402E4" w:rsidP="00455733">
            <w:pPr>
              <w:jc w:val="left"/>
            </w:pPr>
          </w:p>
          <w:p w14:paraId="1DDB7F2B" w14:textId="77777777" w:rsidR="00D7032E" w:rsidRDefault="00340EC8" w:rsidP="00455733">
            <w:pPr>
              <w:jc w:val="left"/>
            </w:pPr>
            <w:r>
              <w:t>Työntekijän poissaolo tai sairastuminen</w:t>
            </w:r>
          </w:p>
          <w:p w14:paraId="7F798CE4" w14:textId="5D73DC8C" w:rsidR="00B402E4" w:rsidRDefault="00B402E4" w:rsidP="00455733">
            <w:pPr>
              <w:jc w:val="left"/>
            </w:pPr>
          </w:p>
        </w:tc>
        <w:tc>
          <w:tcPr>
            <w:tcW w:w="3209" w:type="dxa"/>
          </w:tcPr>
          <w:p w14:paraId="08C7AB4F" w14:textId="77777777" w:rsidR="00B402E4" w:rsidRDefault="00B402E4" w:rsidP="00E16673"/>
          <w:p w14:paraId="796FC12C" w14:textId="77777777" w:rsidR="00D7032E" w:rsidRDefault="00D7032E" w:rsidP="00E16673">
            <w:r>
              <w:t>Työparityö</w:t>
            </w:r>
            <w:r w:rsidR="00340EC8">
              <w:t>skentely, sijaisjärjestelyt ja esihenkilön työn organisointi</w:t>
            </w:r>
          </w:p>
          <w:p w14:paraId="751EF186" w14:textId="08AA4FE5" w:rsidR="00B402E4" w:rsidRDefault="00B402E4" w:rsidP="00E16673"/>
        </w:tc>
        <w:tc>
          <w:tcPr>
            <w:tcW w:w="3210" w:type="dxa"/>
          </w:tcPr>
          <w:p w14:paraId="337C3E7F" w14:textId="77777777" w:rsidR="00B402E4" w:rsidRDefault="00B402E4" w:rsidP="00455733">
            <w:pPr>
              <w:jc w:val="left"/>
            </w:pPr>
          </w:p>
          <w:p w14:paraId="3F2494B2" w14:textId="4F52B87C" w:rsidR="00D7032E" w:rsidRDefault="00D7032E" w:rsidP="00455733">
            <w:pPr>
              <w:jc w:val="left"/>
            </w:pPr>
            <w:r>
              <w:t>Työntekijä ja esihenkilö</w:t>
            </w:r>
          </w:p>
        </w:tc>
      </w:tr>
      <w:tr w:rsidR="00D7032E" w14:paraId="3FA376D9" w14:textId="77777777" w:rsidTr="00E16673">
        <w:tc>
          <w:tcPr>
            <w:tcW w:w="3209" w:type="dxa"/>
          </w:tcPr>
          <w:p w14:paraId="164C785A" w14:textId="77777777" w:rsidR="00B402E4" w:rsidRDefault="00B402E4" w:rsidP="00455733">
            <w:pPr>
              <w:jc w:val="left"/>
            </w:pPr>
          </w:p>
          <w:p w14:paraId="58D149B1" w14:textId="77777777" w:rsidR="00D7032E" w:rsidRDefault="00340EC8" w:rsidP="00455733">
            <w:pPr>
              <w:jc w:val="left"/>
            </w:pPr>
            <w:r w:rsidRPr="00340EC8">
              <w:t>Tiedonkulun puutteet eri toimijoiden välill</w:t>
            </w:r>
            <w:r>
              <w:t>ä</w:t>
            </w:r>
          </w:p>
          <w:p w14:paraId="5653946F" w14:textId="4076529F" w:rsidR="00B402E4" w:rsidRDefault="00B402E4" w:rsidP="00455733">
            <w:pPr>
              <w:jc w:val="left"/>
            </w:pPr>
          </w:p>
        </w:tc>
        <w:tc>
          <w:tcPr>
            <w:tcW w:w="3209" w:type="dxa"/>
          </w:tcPr>
          <w:p w14:paraId="0B69531E" w14:textId="77777777" w:rsidR="00B402E4" w:rsidRDefault="00B402E4" w:rsidP="00455733">
            <w:pPr>
              <w:jc w:val="left"/>
            </w:pPr>
          </w:p>
          <w:p w14:paraId="244C37B4" w14:textId="77777777" w:rsidR="00D7032E" w:rsidRDefault="00340EC8" w:rsidP="00455733">
            <w:pPr>
              <w:jc w:val="left"/>
            </w:pPr>
            <w:r w:rsidRPr="00340EC8">
              <w:t>Säännöllinen verkostoyhteistyö, selkeät vastuut ja dokumentointi</w:t>
            </w:r>
          </w:p>
          <w:p w14:paraId="5F723B5E" w14:textId="700503A2" w:rsidR="00B402E4" w:rsidRDefault="00B402E4" w:rsidP="00455733">
            <w:pPr>
              <w:jc w:val="left"/>
            </w:pPr>
          </w:p>
        </w:tc>
        <w:tc>
          <w:tcPr>
            <w:tcW w:w="3210" w:type="dxa"/>
          </w:tcPr>
          <w:p w14:paraId="2A833675" w14:textId="77777777" w:rsidR="00B402E4" w:rsidRDefault="00B402E4" w:rsidP="00455733">
            <w:pPr>
              <w:jc w:val="left"/>
            </w:pPr>
          </w:p>
          <w:p w14:paraId="3C5C6535" w14:textId="1B01AE2A" w:rsidR="00D7032E" w:rsidRDefault="00D7032E" w:rsidP="00455733">
            <w:pPr>
              <w:jc w:val="left"/>
            </w:pPr>
            <w:r>
              <w:t>Lapsen asioista vastaava sosiaalityöntekijä</w:t>
            </w:r>
            <w:r w:rsidR="00340EC8" w:rsidRPr="00340EC8">
              <w:t xml:space="preserve"> sekä yhteistyötahot</w:t>
            </w:r>
          </w:p>
        </w:tc>
      </w:tr>
      <w:tr w:rsidR="00D7032E" w14:paraId="5AC24255" w14:textId="77777777" w:rsidTr="00E16673">
        <w:tc>
          <w:tcPr>
            <w:tcW w:w="3209" w:type="dxa"/>
          </w:tcPr>
          <w:p w14:paraId="015F43F9" w14:textId="77777777" w:rsidR="00B402E4" w:rsidRDefault="00B402E4" w:rsidP="00455733">
            <w:pPr>
              <w:jc w:val="left"/>
            </w:pPr>
          </w:p>
          <w:p w14:paraId="64B17EFD" w14:textId="0861996A" w:rsidR="00D7032E" w:rsidRDefault="00340EC8" w:rsidP="00455733">
            <w:pPr>
              <w:jc w:val="left"/>
            </w:pPr>
            <w:r w:rsidRPr="00340EC8">
              <w:t>perhehoitajan vakava sairastuminen, uupuminen tai muu toimintakykyä heikentävä tilanne</w:t>
            </w:r>
          </w:p>
          <w:p w14:paraId="7D133F71" w14:textId="06CCFEFF" w:rsidR="00B402E4" w:rsidRDefault="00B402E4" w:rsidP="00455733">
            <w:pPr>
              <w:jc w:val="left"/>
            </w:pPr>
          </w:p>
        </w:tc>
        <w:tc>
          <w:tcPr>
            <w:tcW w:w="3209" w:type="dxa"/>
          </w:tcPr>
          <w:p w14:paraId="4D9D59AB" w14:textId="77777777" w:rsidR="00B402E4" w:rsidRDefault="00B402E4" w:rsidP="00455733">
            <w:pPr>
              <w:jc w:val="left"/>
            </w:pPr>
          </w:p>
          <w:p w14:paraId="7AD8E7C5" w14:textId="77777777" w:rsidR="00D7032E" w:rsidRDefault="00D7032E" w:rsidP="00455733">
            <w:pPr>
              <w:jc w:val="left"/>
            </w:pPr>
            <w:r>
              <w:t xml:space="preserve">Tiivis </w:t>
            </w:r>
            <w:r w:rsidR="00B402E4">
              <w:t xml:space="preserve">tuki, tilanteen </w:t>
            </w:r>
            <w:proofErr w:type="spellStart"/>
            <w:r w:rsidR="00B402E4">
              <w:t>arvionti</w:t>
            </w:r>
            <w:proofErr w:type="spellEnd"/>
            <w:r w:rsidR="00B402E4">
              <w:t>, yhteistyö hyvinvointialueen kanssa sekä tarvittaessa sijaishoito</w:t>
            </w:r>
          </w:p>
          <w:p w14:paraId="6675BF5F" w14:textId="3EBF57F0" w:rsidR="00B402E4" w:rsidRDefault="00B402E4" w:rsidP="00455733">
            <w:pPr>
              <w:jc w:val="left"/>
            </w:pPr>
          </w:p>
        </w:tc>
        <w:tc>
          <w:tcPr>
            <w:tcW w:w="3210" w:type="dxa"/>
          </w:tcPr>
          <w:p w14:paraId="33BCFE5F" w14:textId="77777777" w:rsidR="00B402E4" w:rsidRDefault="00B402E4" w:rsidP="00455733">
            <w:pPr>
              <w:jc w:val="left"/>
            </w:pPr>
          </w:p>
          <w:p w14:paraId="4E3B79F3" w14:textId="2885E55E" w:rsidR="00D7032E" w:rsidRDefault="00D7032E" w:rsidP="00455733">
            <w:pPr>
              <w:jc w:val="left"/>
            </w:pPr>
            <w:r>
              <w:t>Perhehoitaja ja Hoivatien vastuutyöntekijä</w:t>
            </w:r>
          </w:p>
        </w:tc>
      </w:tr>
      <w:tr w:rsidR="00D7032E" w14:paraId="0FE77C94" w14:textId="77777777" w:rsidTr="00E16673">
        <w:tc>
          <w:tcPr>
            <w:tcW w:w="3209" w:type="dxa"/>
          </w:tcPr>
          <w:p w14:paraId="5541602D" w14:textId="77777777" w:rsidR="00B402E4" w:rsidRDefault="00B402E4" w:rsidP="00455733">
            <w:pPr>
              <w:jc w:val="left"/>
            </w:pPr>
          </w:p>
          <w:p w14:paraId="697795A9" w14:textId="0F01DB29" w:rsidR="00D7032E" w:rsidRDefault="00D7032E" w:rsidP="00455733">
            <w:pPr>
              <w:jc w:val="left"/>
            </w:pPr>
            <w:r>
              <w:t xml:space="preserve">Perhehoitajan </w:t>
            </w:r>
            <w:r w:rsidR="00B402E4">
              <w:t xml:space="preserve">rikosepäily tai </w:t>
            </w:r>
            <w:r>
              <w:t>rikokseen</w:t>
            </w:r>
            <w:r w:rsidR="00B402E4">
              <w:t xml:space="preserve"> syyllistyminen</w:t>
            </w:r>
          </w:p>
        </w:tc>
        <w:tc>
          <w:tcPr>
            <w:tcW w:w="3209" w:type="dxa"/>
          </w:tcPr>
          <w:p w14:paraId="2FF923F6" w14:textId="77777777" w:rsidR="00B402E4" w:rsidRDefault="00B402E4" w:rsidP="00455733">
            <w:pPr>
              <w:jc w:val="left"/>
            </w:pPr>
          </w:p>
          <w:p w14:paraId="126028D6" w14:textId="77777777" w:rsidR="00D7032E" w:rsidRDefault="00B402E4" w:rsidP="00455733">
            <w:pPr>
              <w:jc w:val="left"/>
            </w:pPr>
            <w:r w:rsidRPr="00B402E4">
              <w:t>Asian selvittäminen yhteistyössä viranomaisten kanssa sekä tarvittavat suojelu</w:t>
            </w:r>
            <w:r>
              <w:t>-</w:t>
            </w:r>
            <w:r w:rsidRPr="00B402E4">
              <w:t xml:space="preserve"> ja ilmoitustoimenpiteet</w:t>
            </w:r>
          </w:p>
          <w:p w14:paraId="2BB56BFB" w14:textId="48138599" w:rsidR="00B402E4" w:rsidRDefault="00B402E4" w:rsidP="00455733">
            <w:pPr>
              <w:jc w:val="left"/>
            </w:pPr>
          </w:p>
        </w:tc>
        <w:tc>
          <w:tcPr>
            <w:tcW w:w="3210" w:type="dxa"/>
          </w:tcPr>
          <w:p w14:paraId="0A666C54" w14:textId="77777777" w:rsidR="00B402E4" w:rsidRDefault="00B402E4" w:rsidP="00455733">
            <w:pPr>
              <w:jc w:val="left"/>
            </w:pPr>
          </w:p>
          <w:p w14:paraId="69FC5220" w14:textId="6EC15853" w:rsidR="00D7032E" w:rsidRDefault="00B402E4" w:rsidP="00455733">
            <w:pPr>
              <w:jc w:val="left"/>
            </w:pPr>
            <w:r>
              <w:t>V</w:t>
            </w:r>
            <w:r w:rsidR="00D7032E">
              <w:t xml:space="preserve">astuutyöntekijä </w:t>
            </w:r>
            <w:r>
              <w:t xml:space="preserve">ja </w:t>
            </w:r>
            <w:r w:rsidR="00D7032E">
              <w:t>esihenkilö</w:t>
            </w:r>
          </w:p>
        </w:tc>
      </w:tr>
      <w:tr w:rsidR="00D7032E" w14:paraId="1472696D" w14:textId="77777777" w:rsidTr="00E16673">
        <w:tc>
          <w:tcPr>
            <w:tcW w:w="3209" w:type="dxa"/>
          </w:tcPr>
          <w:p w14:paraId="390F64FF" w14:textId="77777777" w:rsidR="00B91316" w:rsidRDefault="00B91316" w:rsidP="00455733">
            <w:pPr>
              <w:jc w:val="left"/>
            </w:pPr>
          </w:p>
          <w:p w14:paraId="5451EC62" w14:textId="77777777" w:rsidR="00D7032E" w:rsidRDefault="00B402E4" w:rsidP="00455733">
            <w:pPr>
              <w:jc w:val="left"/>
            </w:pPr>
            <w:r>
              <w:t>Toimitiloja tai työskentelyä koskeva h</w:t>
            </w:r>
            <w:r w:rsidR="00D7032E">
              <w:t>äiriötilanne</w:t>
            </w:r>
            <w:r>
              <w:t xml:space="preserve"> (</w:t>
            </w:r>
            <w:r w:rsidR="00D7032E">
              <w:t>esim. sähkökatko, epidemia</w:t>
            </w:r>
            <w:r>
              <w:t xml:space="preserve">) </w:t>
            </w:r>
          </w:p>
          <w:p w14:paraId="3EA30345" w14:textId="62141FA8" w:rsidR="00B91316" w:rsidRDefault="00B91316" w:rsidP="00455733">
            <w:pPr>
              <w:jc w:val="left"/>
            </w:pPr>
          </w:p>
        </w:tc>
        <w:tc>
          <w:tcPr>
            <w:tcW w:w="3209" w:type="dxa"/>
          </w:tcPr>
          <w:p w14:paraId="4F58E255" w14:textId="77777777" w:rsidR="00B91316" w:rsidRDefault="00B91316" w:rsidP="00E16673"/>
          <w:p w14:paraId="59E0547C" w14:textId="77777777" w:rsidR="00D7032E" w:rsidRDefault="00D7032E" w:rsidP="00B91316">
            <w:pPr>
              <w:jc w:val="left"/>
            </w:pPr>
            <w:r>
              <w:t>Etätyö</w:t>
            </w:r>
            <w:r w:rsidR="00B402E4">
              <w:t>mahdollisuudet</w:t>
            </w:r>
            <w:r w:rsidR="00B91316">
              <w:t xml:space="preserve"> </w:t>
            </w:r>
            <w:r w:rsidR="00B402E4">
              <w:t>ja organisaation valmiussuunnitelman mukainen toiminta</w:t>
            </w:r>
          </w:p>
          <w:p w14:paraId="0EC14F2D" w14:textId="4A8926F0" w:rsidR="00B91316" w:rsidRDefault="00B91316" w:rsidP="00B91316">
            <w:pPr>
              <w:jc w:val="left"/>
            </w:pPr>
          </w:p>
        </w:tc>
        <w:tc>
          <w:tcPr>
            <w:tcW w:w="3210" w:type="dxa"/>
          </w:tcPr>
          <w:p w14:paraId="7B0B2085" w14:textId="77777777" w:rsidR="00B91316" w:rsidRDefault="00B91316" w:rsidP="00E16673"/>
          <w:p w14:paraId="29073469" w14:textId="0E15F2AA" w:rsidR="00D7032E" w:rsidRDefault="00B402E4" w:rsidP="00E16673">
            <w:r>
              <w:t>E</w:t>
            </w:r>
            <w:r w:rsidR="00D7032E">
              <w:t>sihenkilö</w:t>
            </w:r>
          </w:p>
        </w:tc>
      </w:tr>
    </w:tbl>
    <w:p w14:paraId="044346CE" w14:textId="74EB9A6E" w:rsidR="00D7032E" w:rsidRPr="00CA090A" w:rsidRDefault="00D7032E" w:rsidP="00B91316">
      <w:pPr>
        <w:pStyle w:val="Otsikko2"/>
      </w:pPr>
      <w:bookmarkStart w:id="34" w:name="_Toc221537442"/>
      <w:r w:rsidRPr="00CA090A">
        <w:t>Palvelujen turvallisuuden ja laadun varmistaminen</w:t>
      </w:r>
      <w:bookmarkEnd w:id="34"/>
    </w:p>
    <w:p w14:paraId="23FFF5E6" w14:textId="77777777" w:rsidR="00D7032E" w:rsidRPr="00F108EA" w:rsidRDefault="00D7032E" w:rsidP="00D7032E">
      <w:pPr>
        <w:pStyle w:val="Otsikko3"/>
        <w:spacing w:line="276" w:lineRule="auto"/>
        <w:rPr>
          <w:rFonts w:eastAsia="Arial" w:cs="Arial"/>
        </w:rPr>
      </w:pPr>
      <w:bookmarkStart w:id="35" w:name="_Toc221537443"/>
      <w:r w:rsidRPr="00F108EA">
        <w:rPr>
          <w:rFonts w:eastAsia="Arial" w:cs="Arial"/>
        </w:rPr>
        <w:t>Palvelu</w:t>
      </w:r>
      <w:r>
        <w:rPr>
          <w:rFonts w:eastAsia="Arial" w:cs="Arial"/>
        </w:rPr>
        <w:t>j</w:t>
      </w:r>
      <w:r w:rsidRPr="00F108EA">
        <w:rPr>
          <w:rFonts w:eastAsia="Arial" w:cs="Arial"/>
        </w:rPr>
        <w:t>en laadulliset edellytykset</w:t>
      </w:r>
      <w:bookmarkEnd w:id="35"/>
    </w:p>
    <w:p w14:paraId="2D8940B6" w14:textId="77777777" w:rsidR="00D7032E" w:rsidRPr="00E01E91" w:rsidRDefault="00D7032E" w:rsidP="00D7032E">
      <w:pPr>
        <w:pStyle w:val="Luettelokappale"/>
        <w:rPr>
          <w:rFonts w:eastAsia="Arial" w:cs="Arial"/>
        </w:rPr>
      </w:pPr>
    </w:p>
    <w:p w14:paraId="05845CE3" w14:textId="2B214E5A" w:rsidR="00D7032E" w:rsidRDefault="00602941" w:rsidP="00D7032E">
      <w:pPr>
        <w:rPr>
          <w:i/>
          <w:iCs/>
          <w:color w:val="FF0000"/>
        </w:rPr>
      </w:pPr>
      <w:bookmarkStart w:id="36" w:name="_Hlk195645024"/>
      <w:r>
        <w:t>Perhehoidon y</w:t>
      </w:r>
      <w:r w:rsidR="00D7032E" w:rsidRPr="00E01E91">
        <w:t>ksikön</w:t>
      </w:r>
      <w:r w:rsidR="00D7032E" w:rsidRPr="00E01E91">
        <w:rPr>
          <w:i/>
          <w:iCs/>
        </w:rPr>
        <w:t xml:space="preserve"> </w:t>
      </w:r>
      <w:r w:rsidR="00D7032E">
        <w:t xml:space="preserve">laatuvaatimukset ja laadunhallinnan toteuttamistavat. </w:t>
      </w:r>
    </w:p>
    <w:bookmarkEnd w:id="36"/>
    <w:p w14:paraId="41EC30FA" w14:textId="77777777" w:rsidR="00D7032E" w:rsidRDefault="00D7032E" w:rsidP="00D7032E">
      <w:pPr>
        <w:pStyle w:val="Luettelokappale"/>
        <w:rPr>
          <w:i/>
          <w:iCs/>
          <w:color w:val="FF0000"/>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D7032E" w14:paraId="23ADB0D7" w14:textId="77777777" w:rsidTr="00E16673">
        <w:tc>
          <w:tcPr>
            <w:tcW w:w="1757" w:type="dxa"/>
            <w:shd w:val="clear" w:color="auto" w:fill="FFFF99"/>
          </w:tcPr>
          <w:p w14:paraId="1D1FCFB9" w14:textId="77777777" w:rsidR="00D7032E" w:rsidRPr="00466E2C" w:rsidRDefault="00D7032E" w:rsidP="00E16673">
            <w:pPr>
              <w:pStyle w:val="Luettelokappale"/>
              <w:ind w:left="0"/>
              <w:rPr>
                <w:b/>
                <w:bCs/>
              </w:rPr>
            </w:pPr>
            <w:bookmarkStart w:id="37" w:name="_Hlk195644985"/>
            <w:r w:rsidRPr="00466E2C">
              <w:rPr>
                <w:b/>
                <w:bCs/>
              </w:rPr>
              <w:t>Laatuvaatimus</w:t>
            </w:r>
          </w:p>
        </w:tc>
        <w:tc>
          <w:tcPr>
            <w:tcW w:w="2540" w:type="dxa"/>
            <w:shd w:val="clear" w:color="auto" w:fill="FFFF99"/>
          </w:tcPr>
          <w:p w14:paraId="6870AB12" w14:textId="77777777" w:rsidR="00D7032E" w:rsidRPr="00466E2C" w:rsidRDefault="00D7032E" w:rsidP="00E16673">
            <w:pPr>
              <w:pStyle w:val="Luettelokappale"/>
              <w:ind w:left="0"/>
              <w:rPr>
                <w:b/>
                <w:bCs/>
              </w:rPr>
            </w:pPr>
            <w:r w:rsidRPr="00466E2C">
              <w:rPr>
                <w:b/>
                <w:bCs/>
              </w:rPr>
              <w:t>Kuvaus</w:t>
            </w:r>
          </w:p>
        </w:tc>
        <w:tc>
          <w:tcPr>
            <w:tcW w:w="2772" w:type="dxa"/>
            <w:shd w:val="clear" w:color="auto" w:fill="FFFF99"/>
          </w:tcPr>
          <w:p w14:paraId="455FBA97" w14:textId="77777777" w:rsidR="00D7032E" w:rsidRPr="00466E2C" w:rsidRDefault="00D7032E" w:rsidP="00E16673">
            <w:pPr>
              <w:pStyle w:val="Luettelokappale"/>
              <w:ind w:left="0"/>
              <w:rPr>
                <w:b/>
                <w:bCs/>
              </w:rPr>
            </w:pPr>
            <w:r w:rsidRPr="00466E2C">
              <w:rPr>
                <w:b/>
                <w:bCs/>
              </w:rPr>
              <w:t>Mittarit</w:t>
            </w:r>
          </w:p>
        </w:tc>
        <w:tc>
          <w:tcPr>
            <w:tcW w:w="2625" w:type="dxa"/>
            <w:shd w:val="clear" w:color="auto" w:fill="FFFF99"/>
          </w:tcPr>
          <w:p w14:paraId="0485FFA9" w14:textId="77777777" w:rsidR="00D7032E" w:rsidRPr="00466E2C" w:rsidRDefault="00D7032E" w:rsidP="00E16673">
            <w:pPr>
              <w:pStyle w:val="Luettelokappale"/>
              <w:ind w:left="0"/>
              <w:rPr>
                <w:b/>
                <w:bCs/>
              </w:rPr>
            </w:pPr>
            <w:r w:rsidRPr="00466E2C">
              <w:rPr>
                <w:b/>
                <w:bCs/>
              </w:rPr>
              <w:t>Keinoja</w:t>
            </w:r>
            <w:r>
              <w:rPr>
                <w:b/>
                <w:bCs/>
              </w:rPr>
              <w:t xml:space="preserve"> </w:t>
            </w:r>
          </w:p>
        </w:tc>
      </w:tr>
      <w:tr w:rsidR="00D7032E" w14:paraId="323C30C5" w14:textId="77777777" w:rsidTr="00E16673">
        <w:tc>
          <w:tcPr>
            <w:tcW w:w="1757" w:type="dxa"/>
            <w:shd w:val="clear" w:color="auto" w:fill="FFFFCC"/>
          </w:tcPr>
          <w:p w14:paraId="5965F5A8" w14:textId="77777777" w:rsidR="00D7032E" w:rsidRDefault="00D7032E" w:rsidP="00E16673">
            <w:pPr>
              <w:pStyle w:val="Luettelokappale"/>
              <w:ind w:left="0"/>
              <w:jc w:val="left"/>
            </w:pPr>
            <w:r>
              <w:t>Turvallisen tavallinen arki</w:t>
            </w:r>
          </w:p>
        </w:tc>
        <w:tc>
          <w:tcPr>
            <w:tcW w:w="2540" w:type="dxa"/>
          </w:tcPr>
          <w:p w14:paraId="378E07CC" w14:textId="5DEE7DC5" w:rsidR="00D7032E" w:rsidRDefault="00D7032E" w:rsidP="00E16673">
            <w:pPr>
              <w:pStyle w:val="Luettelokappale"/>
              <w:ind w:left="0"/>
              <w:jc w:val="left"/>
            </w:pPr>
            <w:r>
              <w:t>Perhehoitaja</w:t>
            </w:r>
            <w:r w:rsidR="007D42B6">
              <w:t xml:space="preserve">n </w:t>
            </w:r>
            <w:r>
              <w:t>valmiu</w:t>
            </w:r>
            <w:r w:rsidR="007D42B6">
              <w:t>de</w:t>
            </w:r>
            <w:r>
              <w:t xml:space="preserve">t: </w:t>
            </w:r>
          </w:p>
          <w:p w14:paraId="4D481EC6" w14:textId="77777777" w:rsidR="007D42B6" w:rsidRDefault="007D42B6" w:rsidP="00E16673">
            <w:pPr>
              <w:pStyle w:val="Luettelokappale"/>
              <w:ind w:left="0"/>
              <w:jc w:val="left"/>
            </w:pPr>
          </w:p>
          <w:p w14:paraId="33C3CC53" w14:textId="79825428" w:rsidR="007D42B6" w:rsidRDefault="00D7032E" w:rsidP="00E16673">
            <w:pPr>
              <w:pStyle w:val="Luettelokappale"/>
              <w:ind w:left="0"/>
              <w:jc w:val="left"/>
            </w:pPr>
            <w:r>
              <w:t xml:space="preserve">1. Valmius suojata ja hoivata lasta </w:t>
            </w:r>
          </w:p>
          <w:p w14:paraId="19032084" w14:textId="77777777" w:rsidR="007D42B6" w:rsidRDefault="007D42B6" w:rsidP="00E16673">
            <w:pPr>
              <w:pStyle w:val="Luettelokappale"/>
              <w:ind w:left="0"/>
              <w:jc w:val="left"/>
            </w:pPr>
          </w:p>
          <w:p w14:paraId="1C42F413" w14:textId="62D1785B" w:rsidR="00D7032E" w:rsidRDefault="00D7032E" w:rsidP="00E16673">
            <w:pPr>
              <w:pStyle w:val="Luettelokappale"/>
              <w:ind w:left="0"/>
              <w:jc w:val="left"/>
            </w:pPr>
            <w:r>
              <w:t xml:space="preserve">2. Valmius tukea lapsen yksilöllistä kehitystä </w:t>
            </w:r>
          </w:p>
          <w:p w14:paraId="19E9E084" w14:textId="77777777" w:rsidR="007D42B6" w:rsidRDefault="007D42B6" w:rsidP="00E16673">
            <w:pPr>
              <w:pStyle w:val="Luettelokappale"/>
              <w:ind w:left="0"/>
              <w:jc w:val="left"/>
            </w:pPr>
          </w:p>
          <w:p w14:paraId="4F9A4AC1" w14:textId="2803192F" w:rsidR="00D7032E" w:rsidRDefault="00D7032E" w:rsidP="00E16673">
            <w:pPr>
              <w:pStyle w:val="Luettelokappale"/>
              <w:ind w:left="0"/>
              <w:jc w:val="left"/>
            </w:pPr>
            <w:r>
              <w:t xml:space="preserve">3. Valmius tukea lapsen suhteita syntymävanhempiinsa ja turvata lapsen muiden lapsen läheisten ihmissuhteiden jatkuminen </w:t>
            </w:r>
          </w:p>
          <w:p w14:paraId="6D329D63" w14:textId="77777777" w:rsidR="00D7032E" w:rsidRDefault="00D7032E" w:rsidP="00E16673">
            <w:pPr>
              <w:pStyle w:val="Luettelokappale"/>
              <w:ind w:left="0"/>
              <w:jc w:val="left"/>
            </w:pPr>
            <w:r>
              <w:lastRenderedPageBreak/>
              <w:t xml:space="preserve">4. Valmius sitoutua lapseen ja toimia hänelle luotettavana aikuisena tarvittaessa koko elämän ajan </w:t>
            </w:r>
          </w:p>
          <w:p w14:paraId="6C634EAA" w14:textId="77777777" w:rsidR="007D42B6" w:rsidRDefault="007D42B6" w:rsidP="00E16673">
            <w:pPr>
              <w:pStyle w:val="Luettelokappale"/>
              <w:ind w:left="0"/>
              <w:jc w:val="left"/>
            </w:pPr>
          </w:p>
          <w:p w14:paraId="49CCBF8C" w14:textId="3C56E386" w:rsidR="00D7032E" w:rsidRDefault="00D7032E" w:rsidP="00E16673">
            <w:pPr>
              <w:pStyle w:val="Luettelokappale"/>
              <w:ind w:left="0"/>
              <w:jc w:val="left"/>
            </w:pPr>
            <w:r>
              <w:t xml:space="preserve">5. Valmius tehdä yhteistyötä lapsen asioissa. </w:t>
            </w:r>
          </w:p>
          <w:p w14:paraId="4EDD3CF1" w14:textId="77777777" w:rsidR="00D7032E" w:rsidRDefault="00D7032E" w:rsidP="00E16673">
            <w:pPr>
              <w:pStyle w:val="Luettelokappale"/>
              <w:ind w:left="0"/>
              <w:jc w:val="left"/>
            </w:pPr>
          </w:p>
          <w:p w14:paraId="1877D6A6" w14:textId="77777777" w:rsidR="00D7032E" w:rsidRDefault="00D7032E" w:rsidP="00E16673">
            <w:pPr>
              <w:pStyle w:val="Luettelokappale"/>
              <w:ind w:left="0"/>
              <w:jc w:val="left"/>
            </w:pPr>
            <w:r>
              <w:t xml:space="preserve">Osallisuuden ja itsemääräämisoikeuden </w:t>
            </w:r>
          </w:p>
          <w:p w14:paraId="487263C3" w14:textId="77777777" w:rsidR="00D7032E" w:rsidRDefault="00D7032E" w:rsidP="00E16673">
            <w:pPr>
              <w:pStyle w:val="Luettelokappale"/>
              <w:ind w:left="0"/>
              <w:jc w:val="left"/>
            </w:pPr>
            <w:r>
              <w:t xml:space="preserve">varmistaminen </w:t>
            </w:r>
          </w:p>
          <w:p w14:paraId="676A184A" w14:textId="77777777" w:rsidR="00D7032E" w:rsidRDefault="00D7032E" w:rsidP="00E16673">
            <w:pPr>
              <w:pStyle w:val="Luettelokappale"/>
              <w:ind w:left="0"/>
              <w:jc w:val="left"/>
            </w:pPr>
          </w:p>
          <w:p w14:paraId="6C32B0A9" w14:textId="77777777" w:rsidR="00D7032E" w:rsidRDefault="00D7032E" w:rsidP="00E16673">
            <w:pPr>
              <w:pStyle w:val="Luettelokappale"/>
              <w:ind w:left="0"/>
              <w:jc w:val="left"/>
            </w:pPr>
            <w:r>
              <w:t>Kunnioittava kohtaaminen</w:t>
            </w:r>
          </w:p>
        </w:tc>
        <w:tc>
          <w:tcPr>
            <w:tcW w:w="2772" w:type="dxa"/>
          </w:tcPr>
          <w:p w14:paraId="6FB0452B" w14:textId="4E95EE8A" w:rsidR="00D7032E" w:rsidRDefault="00D7032E" w:rsidP="00E16673">
            <w:pPr>
              <w:pStyle w:val="Luettelokappale"/>
              <w:ind w:left="0"/>
              <w:jc w:val="left"/>
            </w:pPr>
            <w:r>
              <w:lastRenderedPageBreak/>
              <w:t>Asiakastyytyväisyyskysely (2</w:t>
            </w:r>
            <w:r w:rsidR="007D42B6">
              <w:t xml:space="preserve"> / </w:t>
            </w:r>
            <w:r>
              <w:t xml:space="preserve">vuosi ja asiakkuuden päättyessä) </w:t>
            </w:r>
          </w:p>
          <w:p w14:paraId="585A7389" w14:textId="77777777" w:rsidR="00D7032E" w:rsidRDefault="00D7032E" w:rsidP="00E16673">
            <w:pPr>
              <w:pStyle w:val="Luettelokappale"/>
              <w:ind w:left="0"/>
              <w:jc w:val="left"/>
            </w:pPr>
          </w:p>
          <w:p w14:paraId="210F44C9" w14:textId="77777777" w:rsidR="00D7032E" w:rsidRPr="00AA6BBC" w:rsidRDefault="00D7032E" w:rsidP="00E16673">
            <w:pPr>
              <w:pStyle w:val="Luettelokappale"/>
              <w:ind w:left="0"/>
              <w:jc w:val="left"/>
              <w:rPr>
                <w:color w:val="FF0000"/>
              </w:rPr>
            </w:pPr>
            <w:r>
              <w:t>NPS: läheiset, tilaaja, asiakas (1x/vuosi)</w:t>
            </w:r>
          </w:p>
        </w:tc>
        <w:tc>
          <w:tcPr>
            <w:tcW w:w="2625" w:type="dxa"/>
            <w:vMerge w:val="restart"/>
          </w:tcPr>
          <w:p w14:paraId="61CE89B7" w14:textId="77777777" w:rsidR="00D7032E" w:rsidRDefault="00D7032E" w:rsidP="00E16673">
            <w:pPr>
              <w:pStyle w:val="Luettelokappale"/>
              <w:ind w:left="0"/>
            </w:pPr>
            <w:r>
              <w:t xml:space="preserve">Ennakkovalmennus </w:t>
            </w:r>
          </w:p>
          <w:p w14:paraId="4B86223F" w14:textId="77777777" w:rsidR="00D7032E" w:rsidRDefault="00D7032E" w:rsidP="00E16673">
            <w:pPr>
              <w:pStyle w:val="Luettelokappale"/>
              <w:ind w:left="0"/>
            </w:pPr>
          </w:p>
          <w:p w14:paraId="73DCB2E2" w14:textId="77777777" w:rsidR="00D7032E" w:rsidRDefault="00D7032E" w:rsidP="007D42B6">
            <w:pPr>
              <w:pStyle w:val="Luettelokappale"/>
              <w:ind w:left="0"/>
              <w:jc w:val="left"/>
            </w:pPr>
            <w:r>
              <w:t xml:space="preserve">Perhehoidon tuen suunnitelma </w:t>
            </w:r>
          </w:p>
          <w:p w14:paraId="74C78CCC" w14:textId="77777777" w:rsidR="00D7032E" w:rsidRDefault="00D7032E" w:rsidP="00E16673">
            <w:pPr>
              <w:pStyle w:val="Luettelokappale"/>
              <w:ind w:left="0"/>
            </w:pPr>
          </w:p>
          <w:p w14:paraId="26716253" w14:textId="77777777" w:rsidR="00D7032E" w:rsidRDefault="00D7032E" w:rsidP="00E16673">
            <w:pPr>
              <w:pStyle w:val="Luettelokappale"/>
              <w:ind w:left="0"/>
            </w:pPr>
            <w:r>
              <w:t xml:space="preserve">Täydennyskoulutus </w:t>
            </w:r>
          </w:p>
          <w:p w14:paraId="66D5D980" w14:textId="77777777" w:rsidR="00D7032E" w:rsidRDefault="00D7032E" w:rsidP="00E16673">
            <w:pPr>
              <w:pStyle w:val="Luettelokappale"/>
              <w:ind w:left="0"/>
            </w:pPr>
          </w:p>
          <w:p w14:paraId="3505EB0D" w14:textId="77777777" w:rsidR="00D7032E" w:rsidRDefault="00D7032E" w:rsidP="00E16673">
            <w:pPr>
              <w:pStyle w:val="Luettelokappale"/>
              <w:ind w:left="0"/>
            </w:pPr>
            <w:r>
              <w:t xml:space="preserve">Työparityöskentely </w:t>
            </w:r>
          </w:p>
          <w:p w14:paraId="3F172C9C" w14:textId="77777777" w:rsidR="00D7032E" w:rsidRDefault="00D7032E" w:rsidP="00E16673">
            <w:pPr>
              <w:pStyle w:val="Luettelokappale"/>
              <w:ind w:left="0"/>
            </w:pPr>
          </w:p>
          <w:p w14:paraId="7717432C" w14:textId="77777777" w:rsidR="00D7032E" w:rsidRDefault="00D7032E" w:rsidP="00E16673">
            <w:pPr>
              <w:pStyle w:val="Luettelokappale"/>
              <w:ind w:left="0"/>
            </w:pPr>
            <w:r>
              <w:t xml:space="preserve">Tiimipalaverikäytäntö </w:t>
            </w:r>
          </w:p>
          <w:p w14:paraId="5278DB68" w14:textId="77777777" w:rsidR="00D7032E" w:rsidRDefault="00D7032E" w:rsidP="00E16673">
            <w:pPr>
              <w:pStyle w:val="Luettelokappale"/>
              <w:ind w:left="0"/>
            </w:pPr>
          </w:p>
          <w:p w14:paraId="0185F855" w14:textId="77777777" w:rsidR="00D7032E" w:rsidRDefault="00D7032E" w:rsidP="00E16673">
            <w:pPr>
              <w:pStyle w:val="Luettelokappale"/>
              <w:ind w:left="0"/>
            </w:pPr>
            <w:r>
              <w:t xml:space="preserve">Poikkeamaprosessi </w:t>
            </w:r>
          </w:p>
          <w:p w14:paraId="0B94764D" w14:textId="77777777" w:rsidR="00D7032E" w:rsidRDefault="00D7032E" w:rsidP="00E16673">
            <w:pPr>
              <w:pStyle w:val="Luettelokappale"/>
              <w:ind w:left="0"/>
            </w:pPr>
          </w:p>
          <w:p w14:paraId="598B1BE6" w14:textId="77777777" w:rsidR="00D7032E" w:rsidRDefault="00D7032E" w:rsidP="00E16673">
            <w:pPr>
              <w:pStyle w:val="Luettelokappale"/>
              <w:ind w:left="0"/>
            </w:pPr>
            <w:r>
              <w:t xml:space="preserve">Riskienarviointi </w:t>
            </w:r>
          </w:p>
          <w:p w14:paraId="48BA272D" w14:textId="77777777" w:rsidR="00D7032E" w:rsidRDefault="00D7032E" w:rsidP="00E16673">
            <w:pPr>
              <w:pStyle w:val="Luettelokappale"/>
              <w:ind w:left="0"/>
            </w:pPr>
          </w:p>
          <w:p w14:paraId="287DB8A0" w14:textId="77777777" w:rsidR="00D7032E" w:rsidRDefault="00D7032E" w:rsidP="00E16673">
            <w:pPr>
              <w:pStyle w:val="Luettelokappale"/>
              <w:ind w:left="0"/>
            </w:pPr>
            <w:r>
              <w:t xml:space="preserve">Omavalvontapäivät </w:t>
            </w:r>
          </w:p>
          <w:p w14:paraId="7A208C57" w14:textId="77777777" w:rsidR="00D7032E" w:rsidRDefault="00D7032E" w:rsidP="00E16673">
            <w:pPr>
              <w:pStyle w:val="Luettelokappale"/>
              <w:ind w:left="0"/>
            </w:pPr>
          </w:p>
          <w:p w14:paraId="4DB4EAFA" w14:textId="77777777" w:rsidR="00D7032E" w:rsidRDefault="00D7032E" w:rsidP="00E16673">
            <w:pPr>
              <w:pStyle w:val="Luettelokappale"/>
              <w:ind w:left="0"/>
            </w:pPr>
            <w:r>
              <w:lastRenderedPageBreak/>
              <w:t xml:space="preserve">Ulkoinen auditointi/ISO 9001 </w:t>
            </w:r>
          </w:p>
          <w:p w14:paraId="30A75EF3" w14:textId="77777777" w:rsidR="00D7032E" w:rsidRDefault="00D7032E" w:rsidP="00E16673">
            <w:pPr>
              <w:pStyle w:val="Luettelokappale"/>
              <w:ind w:left="0"/>
            </w:pPr>
          </w:p>
          <w:p w14:paraId="1FF259DC" w14:textId="77777777" w:rsidR="00D7032E" w:rsidRDefault="00D7032E" w:rsidP="00E16673">
            <w:pPr>
              <w:pStyle w:val="Luettelokappale"/>
              <w:ind w:left="0"/>
            </w:pPr>
            <w:r>
              <w:t xml:space="preserve">Omavalvontakysely 4x/v </w:t>
            </w:r>
          </w:p>
          <w:p w14:paraId="2F6E0EA3" w14:textId="77777777" w:rsidR="00D7032E" w:rsidRDefault="00D7032E" w:rsidP="00E16673">
            <w:pPr>
              <w:pStyle w:val="Luettelokappale"/>
              <w:ind w:left="0"/>
            </w:pPr>
          </w:p>
          <w:p w14:paraId="2C344228" w14:textId="77777777" w:rsidR="00D7032E" w:rsidRDefault="00D7032E" w:rsidP="00E16673">
            <w:pPr>
              <w:pStyle w:val="Luettelokappale"/>
              <w:ind w:left="0"/>
            </w:pPr>
            <w:r>
              <w:t xml:space="preserve">Vuosikellon toteuttaminen </w:t>
            </w:r>
          </w:p>
          <w:p w14:paraId="6BDAC22F" w14:textId="77777777" w:rsidR="00D7032E" w:rsidRDefault="00D7032E" w:rsidP="00E16673">
            <w:pPr>
              <w:pStyle w:val="Luettelokappale"/>
              <w:ind w:left="0"/>
            </w:pPr>
          </w:p>
          <w:p w14:paraId="4258741E" w14:textId="77777777" w:rsidR="00D7032E" w:rsidRDefault="00D7032E" w:rsidP="00E16673">
            <w:pPr>
              <w:pStyle w:val="Luettelokappale"/>
              <w:ind w:left="0"/>
            </w:pPr>
            <w:r>
              <w:t xml:space="preserve">Perehdyttämisprosessi </w:t>
            </w:r>
          </w:p>
          <w:p w14:paraId="566B843B" w14:textId="77777777" w:rsidR="00D7032E" w:rsidRDefault="00D7032E" w:rsidP="00E16673">
            <w:pPr>
              <w:pStyle w:val="Luettelokappale"/>
              <w:ind w:left="0"/>
            </w:pPr>
          </w:p>
          <w:p w14:paraId="75BCA365" w14:textId="77777777" w:rsidR="00D7032E" w:rsidRDefault="00D7032E" w:rsidP="00E16673">
            <w:pPr>
              <w:pStyle w:val="Luettelokappale"/>
              <w:ind w:left="0"/>
            </w:pPr>
            <w:r>
              <w:t xml:space="preserve">Ajantasaiset tehtävänkuvat </w:t>
            </w:r>
          </w:p>
          <w:p w14:paraId="60D56355" w14:textId="77777777" w:rsidR="00D7032E" w:rsidRDefault="00D7032E" w:rsidP="00E16673">
            <w:pPr>
              <w:pStyle w:val="Luettelokappale"/>
              <w:ind w:left="0"/>
            </w:pPr>
          </w:p>
          <w:p w14:paraId="415531EC" w14:textId="77777777" w:rsidR="00D7032E" w:rsidRDefault="00D7032E" w:rsidP="00E16673">
            <w:pPr>
              <w:pStyle w:val="Luettelokappale"/>
              <w:ind w:left="0"/>
            </w:pPr>
            <w:r>
              <w:t>Työnohjaus</w:t>
            </w:r>
          </w:p>
          <w:p w14:paraId="64122AE0" w14:textId="77777777" w:rsidR="00285151" w:rsidRDefault="00285151" w:rsidP="00E16673">
            <w:pPr>
              <w:pStyle w:val="Luettelokappale"/>
              <w:ind w:left="0"/>
            </w:pPr>
          </w:p>
          <w:p w14:paraId="1E184535" w14:textId="77777777" w:rsidR="00285151" w:rsidRDefault="00285151" w:rsidP="00E16673">
            <w:pPr>
              <w:pStyle w:val="Luettelokappale"/>
              <w:ind w:left="0"/>
            </w:pPr>
            <w:r>
              <w:t>Asiakasjakotaulukko</w:t>
            </w:r>
          </w:p>
          <w:p w14:paraId="7550A7A4" w14:textId="0A4C1A06" w:rsidR="00285151" w:rsidRDefault="00285151" w:rsidP="00E16673">
            <w:pPr>
              <w:pStyle w:val="Luettelokappale"/>
              <w:ind w:left="0"/>
            </w:pPr>
          </w:p>
        </w:tc>
      </w:tr>
      <w:tr w:rsidR="00D7032E" w14:paraId="0DB6B1FF" w14:textId="77777777" w:rsidTr="00E16673">
        <w:tc>
          <w:tcPr>
            <w:tcW w:w="1757" w:type="dxa"/>
            <w:shd w:val="clear" w:color="auto" w:fill="FFFFCC"/>
          </w:tcPr>
          <w:p w14:paraId="4A27C883" w14:textId="77777777" w:rsidR="00D7032E" w:rsidRDefault="00D7032E" w:rsidP="00E16673">
            <w:pPr>
              <w:pStyle w:val="Luettelokappale"/>
              <w:ind w:left="0"/>
              <w:jc w:val="left"/>
            </w:pPr>
            <w:r>
              <w:lastRenderedPageBreak/>
              <w:t>Vaikuttava palvelu</w:t>
            </w:r>
          </w:p>
        </w:tc>
        <w:tc>
          <w:tcPr>
            <w:tcW w:w="2540" w:type="dxa"/>
          </w:tcPr>
          <w:p w14:paraId="73442659" w14:textId="77777777" w:rsidR="00D7032E" w:rsidRDefault="00D7032E" w:rsidP="00E16673">
            <w:pPr>
              <w:jc w:val="left"/>
            </w:pPr>
            <w:r>
              <w:t xml:space="preserve">Palvelu vastaa asiakkaan tuentarpeeseen ja tuottaa hänelle hyötyä. </w:t>
            </w:r>
          </w:p>
          <w:p w14:paraId="18801F98" w14:textId="77777777" w:rsidR="00D7032E" w:rsidRDefault="00D7032E" w:rsidP="00E16673">
            <w:pPr>
              <w:jc w:val="left"/>
            </w:pPr>
          </w:p>
          <w:p w14:paraId="0648B60E" w14:textId="77777777" w:rsidR="00D7032E" w:rsidRDefault="00D7032E" w:rsidP="00E16673">
            <w:pPr>
              <w:jc w:val="left"/>
            </w:pPr>
            <w:r>
              <w:t>Se vahvistaa elämänhallintaa, tukee arjessa selviytymistä ja toimintakykyä sekä ennaltaehkäisee tilanteen vaikeutumista.</w:t>
            </w:r>
          </w:p>
          <w:p w14:paraId="2E7CF487" w14:textId="77777777" w:rsidR="00D7032E" w:rsidRDefault="00D7032E" w:rsidP="00E16673">
            <w:pPr>
              <w:jc w:val="left"/>
            </w:pPr>
          </w:p>
          <w:p w14:paraId="0ABDB6CA" w14:textId="77777777" w:rsidR="00D7032E" w:rsidRDefault="00D7032E" w:rsidP="00E16673">
            <w:pPr>
              <w:jc w:val="left"/>
            </w:pPr>
            <w:r>
              <w:t>Asiakas hyötyy palvelusta konkreettisesti esimerkiksi uusien taitojen, voimavarojen tai suunnan löytymisen kautta.</w:t>
            </w:r>
          </w:p>
        </w:tc>
        <w:tc>
          <w:tcPr>
            <w:tcW w:w="2772" w:type="dxa"/>
          </w:tcPr>
          <w:p w14:paraId="2B1A0B65" w14:textId="77777777" w:rsidR="00D7032E" w:rsidRDefault="00D7032E" w:rsidP="00E16673">
            <w:pPr>
              <w:pStyle w:val="Luettelokappale"/>
              <w:ind w:left="0"/>
              <w:jc w:val="left"/>
            </w:pPr>
            <w:r>
              <w:t xml:space="preserve">Vaikuttavuusmittari 3x10D asiakkaat ikäkausimittari ja </w:t>
            </w:r>
            <w:proofErr w:type="spellStart"/>
            <w:r>
              <w:t>lasu</w:t>
            </w:r>
            <w:proofErr w:type="spellEnd"/>
            <w:r>
              <w:t xml:space="preserve"> mittari </w:t>
            </w:r>
          </w:p>
          <w:p w14:paraId="2133FB62" w14:textId="77777777" w:rsidR="00D7032E" w:rsidRDefault="00D7032E" w:rsidP="00E16673">
            <w:pPr>
              <w:pStyle w:val="Luettelokappale"/>
              <w:ind w:left="0"/>
              <w:jc w:val="left"/>
            </w:pPr>
          </w:p>
          <w:p w14:paraId="623FA256" w14:textId="77777777" w:rsidR="00D7032E" w:rsidRPr="00AA6BBC" w:rsidRDefault="00D7032E" w:rsidP="00E16673">
            <w:pPr>
              <w:pStyle w:val="Luettelokappale"/>
              <w:ind w:left="0"/>
              <w:jc w:val="left"/>
              <w:rPr>
                <w:color w:val="FF0000"/>
              </w:rPr>
            </w:pPr>
            <w:r>
              <w:t>Perhemittari kerran vuodessa</w:t>
            </w:r>
          </w:p>
          <w:p w14:paraId="3E439EE0" w14:textId="77777777" w:rsidR="00D7032E" w:rsidRPr="00716A6E" w:rsidRDefault="00D7032E" w:rsidP="00E16673">
            <w:pPr>
              <w:pStyle w:val="Luettelokappale"/>
              <w:ind w:left="0"/>
              <w:jc w:val="left"/>
            </w:pPr>
            <w:r>
              <w:t xml:space="preserve"> </w:t>
            </w:r>
          </w:p>
        </w:tc>
        <w:tc>
          <w:tcPr>
            <w:tcW w:w="2625" w:type="dxa"/>
            <w:vMerge/>
          </w:tcPr>
          <w:p w14:paraId="4332C4DA" w14:textId="77777777" w:rsidR="00D7032E" w:rsidRDefault="00D7032E" w:rsidP="00E16673">
            <w:pPr>
              <w:pStyle w:val="Luettelokappale"/>
              <w:ind w:left="0"/>
            </w:pPr>
          </w:p>
        </w:tc>
      </w:tr>
      <w:tr w:rsidR="00D7032E" w14:paraId="1510DB9C" w14:textId="77777777" w:rsidTr="00E16673">
        <w:tc>
          <w:tcPr>
            <w:tcW w:w="1757" w:type="dxa"/>
            <w:shd w:val="clear" w:color="auto" w:fill="FFFFCC"/>
          </w:tcPr>
          <w:p w14:paraId="34D72C19" w14:textId="77777777" w:rsidR="00D7032E" w:rsidRDefault="00D7032E" w:rsidP="00E16673">
            <w:pPr>
              <w:pStyle w:val="Luettelokappale"/>
              <w:ind w:left="0"/>
              <w:jc w:val="left"/>
            </w:pPr>
            <w:r>
              <w:t>Vaatimuksen-</w:t>
            </w:r>
          </w:p>
          <w:p w14:paraId="3DC39838" w14:textId="77777777" w:rsidR="00D7032E" w:rsidRDefault="00D7032E" w:rsidP="00E16673">
            <w:pPr>
              <w:pStyle w:val="Luettelokappale"/>
              <w:ind w:left="0"/>
              <w:jc w:val="left"/>
            </w:pPr>
            <w:r>
              <w:t>mukaisuus</w:t>
            </w:r>
          </w:p>
        </w:tc>
        <w:tc>
          <w:tcPr>
            <w:tcW w:w="2540" w:type="dxa"/>
          </w:tcPr>
          <w:p w14:paraId="13B36DB8" w14:textId="77777777" w:rsidR="00D7032E" w:rsidRDefault="00D7032E" w:rsidP="00E16673">
            <w:pPr>
              <w:pStyle w:val="Luettelokappale"/>
              <w:ind w:left="0"/>
              <w:jc w:val="left"/>
            </w:pPr>
            <w:r>
              <w:t>Palvelu täyttää lakien, viranomaisten, sopimusten ja Hoivatien vaatimukset.</w:t>
            </w:r>
          </w:p>
        </w:tc>
        <w:tc>
          <w:tcPr>
            <w:tcW w:w="2772" w:type="dxa"/>
          </w:tcPr>
          <w:p w14:paraId="6584E95C" w14:textId="77777777" w:rsidR="00D7032E" w:rsidRPr="0082730D" w:rsidRDefault="00D7032E" w:rsidP="00E16673">
            <w:pPr>
              <w:pStyle w:val="Luettelokappale"/>
              <w:ind w:left="0"/>
              <w:jc w:val="left"/>
            </w:pPr>
            <w:r w:rsidRPr="0082730D">
              <w:t>Omavalvonnan seurantaraportoin</w:t>
            </w:r>
            <w:r>
              <w:t>nin toteutuminen</w:t>
            </w:r>
          </w:p>
        </w:tc>
        <w:tc>
          <w:tcPr>
            <w:tcW w:w="2625" w:type="dxa"/>
            <w:vMerge/>
          </w:tcPr>
          <w:p w14:paraId="36F94D22" w14:textId="77777777" w:rsidR="00D7032E" w:rsidRDefault="00D7032E" w:rsidP="00E16673">
            <w:pPr>
              <w:pStyle w:val="Luettelokappale"/>
              <w:ind w:left="0"/>
            </w:pPr>
          </w:p>
        </w:tc>
      </w:tr>
      <w:tr w:rsidR="00D7032E" w14:paraId="52CF1298" w14:textId="77777777" w:rsidTr="00E16673">
        <w:tc>
          <w:tcPr>
            <w:tcW w:w="1757" w:type="dxa"/>
            <w:shd w:val="clear" w:color="auto" w:fill="FFFFCC"/>
          </w:tcPr>
          <w:p w14:paraId="42C5A35F" w14:textId="77777777" w:rsidR="00D7032E" w:rsidRDefault="00D7032E" w:rsidP="00E16673">
            <w:pPr>
              <w:pStyle w:val="Luettelokappale"/>
              <w:ind w:left="0"/>
              <w:jc w:val="left"/>
            </w:pPr>
            <w:r>
              <w:t>Osaava ja hyvinvoiva henkilöstö</w:t>
            </w:r>
          </w:p>
        </w:tc>
        <w:tc>
          <w:tcPr>
            <w:tcW w:w="2540" w:type="dxa"/>
          </w:tcPr>
          <w:p w14:paraId="33195A17" w14:textId="77777777" w:rsidR="00D7032E" w:rsidRDefault="00D7032E" w:rsidP="00E16673">
            <w:pPr>
              <w:pStyle w:val="Luettelokappale"/>
              <w:ind w:left="0"/>
              <w:jc w:val="left"/>
            </w:pPr>
            <w:r>
              <w:t>Hyvinvoivat työntekijät ovat ammattitaitoisia ja kehittävät toimintaa jatkuvan periaatteen mukaisesti.</w:t>
            </w:r>
          </w:p>
        </w:tc>
        <w:tc>
          <w:tcPr>
            <w:tcW w:w="2772" w:type="dxa"/>
          </w:tcPr>
          <w:p w14:paraId="6EA1F161" w14:textId="77777777" w:rsidR="00D7032E" w:rsidRDefault="00D7032E" w:rsidP="00E16673">
            <w:pPr>
              <w:pStyle w:val="Luettelokappale"/>
              <w:ind w:left="0"/>
              <w:jc w:val="left"/>
            </w:pPr>
            <w:proofErr w:type="spellStart"/>
            <w:r>
              <w:t>eNPS</w:t>
            </w:r>
            <w:proofErr w:type="spellEnd"/>
            <w:r>
              <w:t xml:space="preserve"> ja henkilöstökysely</w:t>
            </w:r>
          </w:p>
          <w:p w14:paraId="55B60BF3" w14:textId="77777777" w:rsidR="00D7032E" w:rsidRDefault="00D7032E" w:rsidP="00E16673">
            <w:pPr>
              <w:pStyle w:val="Luettelokappale"/>
              <w:ind w:left="0"/>
              <w:jc w:val="left"/>
            </w:pPr>
            <w:r>
              <w:t>(2x/vuosi)</w:t>
            </w:r>
          </w:p>
          <w:p w14:paraId="43F550E7" w14:textId="77777777" w:rsidR="00D7032E" w:rsidRDefault="00D7032E" w:rsidP="00E16673">
            <w:pPr>
              <w:pStyle w:val="Luettelokappale"/>
              <w:ind w:left="0"/>
              <w:jc w:val="left"/>
            </w:pPr>
          </w:p>
          <w:p w14:paraId="352D8FC6" w14:textId="77777777" w:rsidR="00D7032E" w:rsidRDefault="00D7032E" w:rsidP="00E16673">
            <w:pPr>
              <w:pStyle w:val="Luettelokappale"/>
              <w:ind w:left="0"/>
              <w:jc w:val="left"/>
            </w:pPr>
            <w:r>
              <w:t>Vaihtuvuus</w:t>
            </w:r>
          </w:p>
          <w:p w14:paraId="2FF18150" w14:textId="77777777" w:rsidR="00D7032E" w:rsidRDefault="00D7032E" w:rsidP="00E16673">
            <w:pPr>
              <w:pStyle w:val="Luettelokappale"/>
              <w:ind w:left="0"/>
              <w:jc w:val="left"/>
            </w:pPr>
          </w:p>
          <w:p w14:paraId="5EFAA07E" w14:textId="77777777" w:rsidR="00D7032E" w:rsidRDefault="00D7032E" w:rsidP="00E16673">
            <w:pPr>
              <w:pStyle w:val="Luettelokappale"/>
              <w:ind w:left="0"/>
              <w:jc w:val="left"/>
            </w:pPr>
            <w:r>
              <w:t>Sairauspoissaolot</w:t>
            </w:r>
          </w:p>
          <w:p w14:paraId="4FEBF816" w14:textId="77777777" w:rsidR="00D7032E" w:rsidRDefault="00D7032E" w:rsidP="00E16673">
            <w:pPr>
              <w:pStyle w:val="Luettelokappale"/>
              <w:ind w:left="0"/>
              <w:jc w:val="left"/>
            </w:pPr>
          </w:p>
        </w:tc>
        <w:tc>
          <w:tcPr>
            <w:tcW w:w="2625" w:type="dxa"/>
            <w:vMerge/>
          </w:tcPr>
          <w:p w14:paraId="2A993691" w14:textId="77777777" w:rsidR="00D7032E" w:rsidRDefault="00D7032E" w:rsidP="00E16673">
            <w:pPr>
              <w:pStyle w:val="Luettelokappale"/>
              <w:ind w:left="0"/>
            </w:pPr>
          </w:p>
        </w:tc>
      </w:tr>
      <w:bookmarkEnd w:id="37"/>
    </w:tbl>
    <w:p w14:paraId="6D093AB7" w14:textId="77777777" w:rsidR="00D7032E" w:rsidRPr="00FE74CC" w:rsidRDefault="00D7032E" w:rsidP="00D7032E">
      <w:pPr>
        <w:pStyle w:val="Luettelokappale"/>
        <w:rPr>
          <w:i/>
          <w:iCs/>
          <w:color w:val="FF0000"/>
        </w:rPr>
      </w:pPr>
    </w:p>
    <w:p w14:paraId="161E7518" w14:textId="32C9B609" w:rsidR="00D7032E" w:rsidRDefault="00602941" w:rsidP="006455D4">
      <w:r>
        <w:t>Hoivatien p</w:t>
      </w:r>
      <w:r w:rsidR="00D7032E">
        <w:t xml:space="preserve">erhehoidossa on käytössä 3X10D -vaikuttavuusmittaristo, jonka avulla seurataan työn vaikuttavuutta. 3X10D on lyhyt itsearviointimittari, joka kattaa keskeiset hyvinvoinnin osa-alueet: ihmissuhteet, arjen sujumisen, psyykkiset tekijät sekä hyvinvointiin vaikuttavat tekijät. Mittaristo tarjoaa välineen, jonka avulla on mahdollista arvioida yhdessä lasten ja nuorten kanssa heidän hyvinvointiaan ja sen muutoksia. Yhteistyössä syntynyttä tietoa hyödynnetään perhehoidossa myös hoito- ja kasvatussuunnitelman ja tukiperhetoiminnassa tukisuhdesuunnitelman tekemisessä. </w:t>
      </w:r>
      <w:r w:rsidR="00D7032E">
        <w:lastRenderedPageBreak/>
        <w:t xml:space="preserve">Mittarit auttavat jäsentämään ja tuovat näkyväksi sitä, miten hyvinvoinnin itsearviointi muuttuu perhesijoituksen ja tukiperhetoiminnan aikana. Mittarin avulla saadun tiedon avulla perhehoidossa osataan myös kohdentaa tukityö paremmin ja vaikuttavammin vastaamaan tarpeita. Hoivatiellä ovat käytössä mittarin ikäkausiversiot sekä lastensuojeluun kehitetty peruslomakkeen lisänä käytettävä lastensuojelumittari. Myös perhehoitajille ja tukiperheille on oma perhemittari, jonka avulla he voivat arvioida hyvinvoinnin eri osa-alueita. </w:t>
      </w:r>
    </w:p>
    <w:p w14:paraId="297EE1E0" w14:textId="77777777" w:rsidR="00D7032E" w:rsidRDefault="00D7032E" w:rsidP="006455D4">
      <w:r>
        <w:t xml:space="preserve">Vaikuttavuusmittaukset tehdään asiakkuuden alussa ja sen jälkeen kerran vuodessa ennen asiakassuunnitelmaneuvottelua sekä työskentelyn päättyessä. Tarvittaessa arviointi voidaan tehdä myös useammin. Mittarin täyttämisen yhteydessä käydään aina myös keskustelu, jonka tavoitteena on vahvistaa lapsen ja perheen osallisuutta työskentelyssä eli mittarit ovat asiakaskohtaisen työskentelyn välineitä. Mittarit tallennetaan asiakkaan omiin tietoihin Hoivatien asiakastietojärjestelmä </w:t>
      </w:r>
      <w:proofErr w:type="spellStart"/>
      <w:r>
        <w:t>DomaCareen</w:t>
      </w:r>
      <w:proofErr w:type="spellEnd"/>
      <w:r>
        <w:t xml:space="preserve">. Mittareiden kautta saatua tietoa välitetään soveltuvin osin lasten asioista vastaavalle sosiaalityöntekijälle. Hoivatien palveluissa kaikille asiakasryhmille on käytössä arviointimittarit ja niistä saatua tietoa ei henkilöitynä kerätä, vaan Hoivatiellä verrataan laajassa kuvassa eri palveluiden asiakasryhmien numeerisia arviointeja ja hyödynnetään näitä tuloksia kehittämisessä. </w:t>
      </w:r>
    </w:p>
    <w:p w14:paraId="03AC2525" w14:textId="77777777" w:rsidR="00D7032E" w:rsidRDefault="00D7032E" w:rsidP="006455D4">
      <w:pPr>
        <w:rPr>
          <w:color w:val="FF0000"/>
        </w:rPr>
      </w:pPr>
      <w:r>
        <w:t xml:space="preserve">Muita laadunhallinnan työkaluja perhehoidossa ovat asiakaspalautekyselyt, työhyvinvointia ja työssä jaksamista mittaava henkilöstökysely, vuosikellon mukaisesti kvartaaleittain toteutettava omavalvontasuunnitelman toteutumisen seuranta sekä Hoivatien liiketoimintakohtaiset (perhehoidossa lastensuojelun) laatumittarit. Lisäksi perhehoidon laatu varmistetaan suunnitelman mukaisella henkilöstön jatkuvalla täydennyskoulutuksella liittyen menetelmien osalta mm. dialogiseen ohjaukseen sekä terapeuttiseen vanhemmuuteen ja näiden lisäksi olennaisen tärkeää on varmistaa, että henkilöstöllä on ajantasainen osaaminen esimerkiksi jatkuvasti päivittyviin tietosuojaan ja kirjaamiseen liittyvistä asioista. Perhehoidossa on myös systemaattinen ja strukturoitu Hoivatien perehdytysprosessi sekä ISO 9001-laatustandardin ja ISO 14001 ympäristöstandardin mukaiset ulkoiset auditoinnit. Lisäksi omavalvontapäivien ja kvartaaleittain toteutettava omavalvontakysely-itsearviointien avulla varmistetaan vaatimuksenmukainen palvelu. </w:t>
      </w:r>
      <w:r w:rsidRPr="00A717D9">
        <w:rPr>
          <w:color w:val="FF0000"/>
        </w:rPr>
        <w:t xml:space="preserve"> </w:t>
      </w:r>
    </w:p>
    <w:p w14:paraId="7E19BCF4" w14:textId="2B284E7C" w:rsidR="00D7032E" w:rsidRDefault="00913097" w:rsidP="006455D4">
      <w:r>
        <w:t>Perhehoitopalvelut Oulun</w:t>
      </w:r>
      <w:r w:rsidR="00D7032E">
        <w:t xml:space="preserve"> esihenkilö varmistaa, että jokaisella asiakkaalla on voimassa oleva palvelun toteuttamista ohjaava hoito- ja kasvatussuunnitelma ja jokainen työntekijä on sitoutunut noudattamaan ohjeistusta liittyen jatkuvan parantamisen ajatukseen perustuvaa Hoivatien poikkeamaprosessia, jossa havaitut poikkeamat kirjataan ja analysoidaan, ja niiden pohjalta tehdään tarvittavat korjaavat toimenpiteet. Työntekijä kirjaa havaitsemansa poikkeaman IMS toimintajärjestelmän raportiksi, joka ohjautuu esihenkilölle käsiteltäväksi (tietosuojapoikkeamat ohjautuvat suoraan tietosuojavastaavalle). Hoivatien poikkeamat on lajiteltu seuraaviin kategorioihin: Arkityö ja toimintatavat, turvallisuus, ympäristö (kestävä kehitys), tietosuoja sekä lääkehoito. Vakava poikkeama </w:t>
      </w:r>
      <w:r w:rsidR="00D7032E" w:rsidRPr="00602941">
        <w:t xml:space="preserve">käsitellään </w:t>
      </w:r>
      <w:r w:rsidR="00602941" w:rsidRPr="00602941">
        <w:t>p</w:t>
      </w:r>
      <w:r w:rsidR="00D7032E" w:rsidRPr="00602941">
        <w:t xml:space="preserve">erhehoidossa </w:t>
      </w:r>
      <w:r w:rsidR="00D7032E">
        <w:t xml:space="preserve">viivytyksettä, tehdään korjaavat toimenpiteet ja tiedotetaan työryhmälle tarkoituksenmukaisella tavalla. Vakava poikkeama käsitellään myös seuraavassa viikkotiimissä ja kirjataan tiimimuistioon tehtyine toimenpiteineen. Lisäksi sitä seuraavissa tiimeissä seurataan toimenpiteiden vaikuttavuutta. </w:t>
      </w:r>
    </w:p>
    <w:p w14:paraId="3C72C58A" w14:textId="77777777" w:rsidR="00D7032E" w:rsidRDefault="00D7032E" w:rsidP="006455D4">
      <w:r>
        <w:t xml:space="preserve">Mikäli työntekijä kirjaa poikkeaman vain omaan työhönsä liittyen, asia on mahdollista käsitellä esihenkilön kanssa ja seurata toimenpiteiden vaikuttavuutta esimerkiksi kehityskeskusteluissa. Yksikön esihenkilö tiedottaa perhehoidon palvelupäällikköä vakavista poikkeamista. Poikkeamiin liittyviä toimenpiteitä käydään läpi kuukausittain tai kvartaaleittain käytävissä keskusteluissa. Perhehoidossa on selkeät, IMS-toimintajärjestelmään dokumentoidut, ajan tasalla pidettävät työprosessit ja työohjeet, jotka ohjaavat työskentelyä sekä varmistavat tasaisen laadun. </w:t>
      </w:r>
    </w:p>
    <w:p w14:paraId="1A11245D" w14:textId="18149E86" w:rsidR="00D7032E" w:rsidRDefault="00602941" w:rsidP="006455D4">
      <w:r w:rsidRPr="00602941">
        <w:t>Oulun</w:t>
      </w:r>
      <w:r w:rsidR="00D7032E" w:rsidRPr="00602941">
        <w:t xml:space="preserve"> </w:t>
      </w:r>
      <w:r w:rsidR="00D7032E">
        <w:t xml:space="preserve">perhehoidon turvallisuutta ja laatua koskevien suunnitelmien ajantasaisuus varmistetaan vuosikellon mukaisesti esimerkiksi vuosittain toteutettavien turvallisuuskävelyiden ja poistumisharjoitusten muodossa. Yksikköömme on nimetty myös </w:t>
      </w:r>
      <w:r w:rsidR="00D7032E" w:rsidRPr="00602941">
        <w:t>turvallisuuskoordinaattori,</w:t>
      </w:r>
      <w:r w:rsidR="00D7032E" w:rsidRPr="00A717D9">
        <w:rPr>
          <w:color w:val="FF0000"/>
        </w:rPr>
        <w:t xml:space="preserve"> </w:t>
      </w:r>
      <w:r w:rsidR="00D7032E">
        <w:t xml:space="preserve">joka </w:t>
      </w:r>
      <w:r w:rsidR="00D7032E">
        <w:lastRenderedPageBreak/>
        <w:t xml:space="preserve">osallistuu 3–4 kertaa vuodessa kokoontuvaan liiketoimintakohtaiseen turvallisuuskoordinaattoritiimin. Tiimi on yhteinen turvallisuuteen liittyvien asioiden kehittämisfoorumi ja paikka jakaa toimivia turvallisuuskäytäntöjä. </w:t>
      </w:r>
    </w:p>
    <w:p w14:paraId="1EACC679" w14:textId="7708506B" w:rsidR="00D7032E" w:rsidRDefault="00E42A9A" w:rsidP="006455D4">
      <w:pPr>
        <w:rPr>
          <w:color w:val="FF0000"/>
        </w:rPr>
      </w:pPr>
      <w:r>
        <w:t>Perhehoi</w:t>
      </w:r>
      <w:r w:rsidR="00913097">
        <w:t xml:space="preserve">topalvelut Oulun </w:t>
      </w:r>
      <w:r>
        <w:t>esihenkilö</w:t>
      </w:r>
      <w:r w:rsidR="00D7032E">
        <w:t xml:space="preserve"> vastaa yksikkönsä toimintojen riskienhallinnasta. Riskienhallinta on organisoitu siten, että riskit pyritään kartoittamaan mahdollisimman tarkkaan kutakin aihealuetta koskevassa suunnitelmassa, jossa on määriteltynä myös ennaltaehkäisevät toimenpiteet sekä vastuut. Suunnitelmien toteutumista seurataan säännönmukaisesti osana arkea viikkotiimeissä. Määritellyt vastuuhenkilöt päivittävät suunnitelmat tarvittaessa ja vuosikellon mukaisesti. Henkilökunta osallistuu riskienhallintaan tunnistamalla arjessa mahdollisia riskejä ja raportoimalla niistä esimerkiksi poikkeamahavaintoina vastuuhenkilölle. Poikkeamaprosessin lisäksi palveluiden asiakasturvallisuus varmistetaan muun muassa säännöllisten tiimikeskustelujen, erilaisten tarkistuslistojen sekä suunnitelmallisen vastuutyöntekijätyöskentelyn avulla. Tärkeitä menettelytapoja asiakasturvallisuuden takaamisessa on myös suunnitelmien (esimerkiksi hoito- ja kasvatussuunnitelma, turvallisen perhehoidon suunnitelma) ajantasaisuuden varmistaminen, asiakkailta ja perheiltä saatu palaute sekä vaikuttavuusmittarien tulokset. </w:t>
      </w:r>
      <w:r>
        <w:t xml:space="preserve">Oulun </w:t>
      </w:r>
      <w:r w:rsidR="00D7032E">
        <w:t>perhehoidossa toteutetaan jonkin verran digitaalisesti ja etänä annettavia palveluita. Näiden palveluiden turvallisuus ja laatu varmistetaan erityisesti huomioimalla tietosuojaan ja -turvaan liittyvät asiat. Työntekijät suorittavat vuosittain jatkuvasti päivittyvän tietosuojakoulutuksen ja osaavat näin ollen ohjata myös perhehoitajia, sijaishoitajia ja tukiperhevanhempia näissä asioissa. Perhehoitopalveluissa digitaaliset palvelut tarkoittavat pääsääntöisesti etäyhteyksin järjestettäviä koulutuksia ja valmennuksia. Lisäksi erilaisia vertais- ja työnohjausryhmiä voidaan järjestää etäyhteyksin ja kaikkien näiden edellä mainittujen toimintojen osalta työntekijöillä ja palvelun/tapahtuman vastuuhenkilöllä on aina tärkeä rooli laadun ja asiakasturvallisuuden 10 varmistamisen osalta. Myös viranomaisneuvotteluja voidaan asiakkaiden asioissa järjestää digitaalisesti ja tällöin lapsen asioista vastaavalla sosiaalityöntekijällä on prosessin johtajana ensisijainen rooli ja vastuu turvallisuudesta.</w:t>
      </w:r>
    </w:p>
    <w:p w14:paraId="07FF6141" w14:textId="77777777" w:rsidR="00D7032E" w:rsidRPr="00D7032E" w:rsidRDefault="00D7032E" w:rsidP="006455D4">
      <w:pPr>
        <w:pStyle w:val="Otsikko3"/>
      </w:pPr>
      <w:bookmarkStart w:id="38" w:name="_Toc221537444"/>
      <w:r w:rsidRPr="00D7032E">
        <w:t>Toimitilat ja välineet</w:t>
      </w:r>
      <w:bookmarkEnd w:id="38"/>
    </w:p>
    <w:p w14:paraId="6B42A8C4" w14:textId="2A5DFC23" w:rsidR="00D7032E" w:rsidRPr="00D7032E" w:rsidRDefault="00D7032E" w:rsidP="00D7032E">
      <w:r w:rsidRPr="00D7032E">
        <w:t xml:space="preserve">Perhehoidossa asuvat lapset asuvat perhekodeissa, joiden soveltuvuus ja turvallisuus arvioidaan jo sijoitusta suunniteltaessa. Tärkeää on huomioida, että lapsella on myös oikeus yksityisyyteen. Perheet tarkastavat kotinsa turvallisuuden Hoivatien kodin turvallisuuslomakkeen avulla ennen sijoitusta ja sijoituksen aikana vuosittain. </w:t>
      </w:r>
      <w:r w:rsidR="00913097">
        <w:t>Y</w:t>
      </w:r>
      <w:r w:rsidRPr="00D7032E">
        <w:t xml:space="preserve">ksikön toimitilat ovat viihtyisät ja turvalliset. Tiloissamme järjestetään myös lasten ja heidän läheistensä tuettuja ja valvottuja tapaamisia, joten on tärkeää, että tiloissa on mukava puuhastella yhdessä. Turvakävely </w:t>
      </w:r>
      <w:r w:rsidR="00913097">
        <w:t xml:space="preserve">ja tietoturvakävely </w:t>
      </w:r>
      <w:r w:rsidRPr="00D7032E">
        <w:t>järjestetään kerran vuodessa.</w:t>
      </w:r>
      <w:r w:rsidR="00913097">
        <w:t xml:space="preserve"> Perhehoitopalvelut Oulu on muuttanut nykyisiin toimitiloihin Kempeleeseen 30.5.2025,</w:t>
      </w:r>
      <w:r w:rsidRPr="00D7032E">
        <w:t xml:space="preserve"> Toimistotiloi</w:t>
      </w:r>
      <w:r w:rsidR="00913097">
        <w:t>hin</w:t>
      </w:r>
      <w:r w:rsidRPr="00D7032E">
        <w:t xml:space="preserve"> on t</w:t>
      </w:r>
      <w:r w:rsidR="00913097">
        <w:t xml:space="preserve">ulossa </w:t>
      </w:r>
      <w:r w:rsidRPr="00D7032E">
        <w:t>palotarkastajan käynt</w:t>
      </w:r>
      <w:r w:rsidR="00913097">
        <w:t>i.</w:t>
      </w:r>
    </w:p>
    <w:p w14:paraId="77516335" w14:textId="77777777" w:rsidR="00D7032E" w:rsidRPr="00D7032E" w:rsidRDefault="00D7032E" w:rsidP="00D7032E"/>
    <w:p w14:paraId="0857D9C6" w14:textId="77777777" w:rsidR="00D7032E" w:rsidRPr="00D7032E" w:rsidRDefault="00D7032E" w:rsidP="006455D4">
      <w:pPr>
        <w:pStyle w:val="Otsikko3"/>
      </w:pPr>
      <w:bookmarkStart w:id="39" w:name="_Toc221537445"/>
      <w:r w:rsidRPr="00D7032E">
        <w:t>Asiakas- ja potilastietojen käsittely ja tietosuoja</w:t>
      </w:r>
      <w:bookmarkEnd w:id="39"/>
    </w:p>
    <w:p w14:paraId="13DD3F0A" w14:textId="7AFE1D0D" w:rsidR="00D7032E" w:rsidRPr="00D7032E" w:rsidRDefault="00D7032E" w:rsidP="00D7032E">
      <w:r w:rsidRPr="00D7032E">
        <w:t xml:space="preserve">Palveluyksikön asiakastietojen käsittelystä ja siihen liittyvästä ohjeistuksesta vastaa perhehoidon palveluvastaava </w:t>
      </w:r>
      <w:r w:rsidR="00B059F6">
        <w:t>Tuija Maijanen</w:t>
      </w:r>
      <w:r w:rsidR="00913097">
        <w:t>, tuija.maijanen</w:t>
      </w:r>
      <w:r w:rsidRPr="00D7032E">
        <w:t>@hoivatie.fi, +358</w:t>
      </w:r>
      <w:r w:rsidR="00B059F6">
        <w:t>447341421</w:t>
      </w:r>
      <w:r w:rsidR="00913097">
        <w:t xml:space="preserve">. </w:t>
      </w:r>
      <w:r w:rsidRPr="00D7032E">
        <w:t xml:space="preserve">Hoivatien tietosuojavastaava on </w:t>
      </w:r>
      <w:proofErr w:type="spellStart"/>
      <w:r w:rsidR="006455D4">
        <w:t>Casandra</w:t>
      </w:r>
      <w:proofErr w:type="spellEnd"/>
      <w:r w:rsidR="006455D4">
        <w:t xml:space="preserve"> Andersson-Aho 0</w:t>
      </w:r>
      <w:r w:rsidR="006455D4" w:rsidRPr="006455D4">
        <w:t>40</w:t>
      </w:r>
      <w:r w:rsidR="006455D4">
        <w:t>-</w:t>
      </w:r>
      <w:r w:rsidR="006455D4" w:rsidRPr="006455D4">
        <w:t>8345530</w:t>
      </w:r>
      <w:r w:rsidRPr="00D7032E">
        <w:t xml:space="preserve">, </w:t>
      </w:r>
      <w:hyperlink r:id="rId11" w:history="1">
        <w:r w:rsidRPr="00D7032E">
          <w:rPr>
            <w:color w:val="0563C1" w:themeColor="hyperlink"/>
            <w:u w:val="single"/>
          </w:rPr>
          <w:t>tietosuojavastaava@hoivatie.fi</w:t>
        </w:r>
      </w:hyperlink>
    </w:p>
    <w:p w14:paraId="29C83009" w14:textId="77777777" w:rsidR="00D7032E" w:rsidRPr="00D7032E" w:rsidRDefault="00D7032E" w:rsidP="00D7032E">
      <w:r w:rsidRPr="00D7032E">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7FE79518" w14:textId="7423E38D" w:rsidR="00D7032E" w:rsidRPr="00D7032E" w:rsidRDefault="00D7032E" w:rsidP="00D7032E">
      <w:r w:rsidRPr="00D7032E">
        <w:lastRenderedPageBreak/>
        <w:t>Henkilötietojen suojaan ja laadukkaaseen kirjaamiseen liittyvät työohjeet löytyvät Hoivatien IMS-toimintajärjestelmästä ja sähköisestä oppimisympäristöstä. Niiden läpikäynti on osa perehdyttämisprosessia.</w:t>
      </w:r>
    </w:p>
    <w:p w14:paraId="724FB306" w14:textId="1F829DF6" w:rsidR="00D7032E" w:rsidRPr="00D7032E" w:rsidRDefault="00D7032E" w:rsidP="00D7032E">
      <w:r w:rsidRPr="00D7032E">
        <w:t xml:space="preserve">Jokainen yksikön työntekijä allekirjoittaa tietosuoja- ja vaitiolositoumuksen työsopimuksen allekirjoituksen yhteydessä. Opiskelijat allekirjoittavat erillisen tietosuoja- ja vaitiolositoumuksen. Myös perhehoitajat, tukiperheet ja sijaishoitajat allekirjoittavat tietosuoja- ja vaitiolositoumuksen. </w:t>
      </w:r>
    </w:p>
    <w:p w14:paraId="7693F060" w14:textId="77777777" w:rsidR="00D7032E" w:rsidRPr="00D7032E" w:rsidRDefault="00D7032E" w:rsidP="00D7032E">
      <w:r w:rsidRPr="00D7032E">
        <w:t>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w:t>
      </w:r>
    </w:p>
    <w:p w14:paraId="2479952D" w14:textId="22653B02" w:rsidR="00D7032E" w:rsidRPr="00D7032E" w:rsidRDefault="00D7032E" w:rsidP="00D7032E">
      <w:r w:rsidRPr="00D7032E">
        <w:t xml:space="preserve">Esihenkilö varmistaa, että jokainen perhehoidon 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75CB464" w14:textId="77777777" w:rsidR="00D7032E" w:rsidRPr="00D7032E" w:rsidRDefault="00D7032E" w:rsidP="00D7032E">
      <w:r w:rsidRPr="00D7032E">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Yksikön palveluvastaava vastaa päivittäisdokumentoinnin laadukkuuden seurannasta ja tukee tarvittaessa työntekijää. </w:t>
      </w:r>
    </w:p>
    <w:p w14:paraId="6A814062" w14:textId="77777777" w:rsidR="00D7032E" w:rsidRPr="00D7032E" w:rsidRDefault="00D7032E" w:rsidP="00D7032E">
      <w:r w:rsidRPr="00D7032E">
        <w:t xml:space="preserve">Toiminta tietojen tarkastus- ja luovutuspyyntöjen osalta on ohjeistettu Hoivatien tietosuojavastaavan toimesta. Ohjeistukset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Perhehoidon työntekijät auttavat asiakasta Hoivatien prosessin ja ohjeiden mukaisesti. </w:t>
      </w:r>
    </w:p>
    <w:p w14:paraId="5B264C8F" w14:textId="10E46E4B" w:rsidR="00D7032E" w:rsidRPr="00D7032E" w:rsidRDefault="00E42A9A" w:rsidP="00D7032E">
      <w:r>
        <w:t>Kaikki a</w:t>
      </w:r>
      <w:r w:rsidR="00D7032E" w:rsidRPr="00D7032E">
        <w:t xml:space="preserve">siakastiedot kirjataan Kanta-sertifioituun </w:t>
      </w:r>
      <w:proofErr w:type="spellStart"/>
      <w:r w:rsidR="00D7032E" w:rsidRPr="00D7032E">
        <w:t>DomaCare</w:t>
      </w:r>
      <w:proofErr w:type="spellEnd"/>
      <w:r>
        <w:t xml:space="preserve"> </w:t>
      </w:r>
      <w:r w:rsidR="00D7032E" w:rsidRPr="00D7032E">
        <w:t xml:space="preserve">-asiakastietojärjestelmään. Arkistointivelvollisuus on rekisterinpitäjänä toimivien hyvinvointialueiden vastuulla. 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p>
    <w:p w14:paraId="6753F744" w14:textId="52BE0EE3" w:rsidR="00D7032E" w:rsidRPr="00D7032E" w:rsidRDefault="00D7032E" w:rsidP="00D7032E">
      <w:r w:rsidRPr="00D7032E">
        <w:t xml:space="preserve">Yksikkötasolla tietosuojan toteutumisen ja ohjeiden sekä määräysten noudattamisen seuranta on osa poikkeamaprosessia. Tietosuojateemaa voidaan tarkastella myös omavalvontapäivän aikana sekä ulkoisessa auditoinnissa. </w:t>
      </w:r>
      <w:r w:rsidR="00602941">
        <w:t>Oulun</w:t>
      </w:r>
      <w:r w:rsidRPr="00D7032E">
        <w:t xml:space="preserve"> perhehoidolla on toiminnalleen ISO 9001 ja ISO 14001 sertifioinnit.</w:t>
      </w:r>
    </w:p>
    <w:p w14:paraId="1B41EC6F" w14:textId="00C8D66B" w:rsidR="00D7032E" w:rsidRPr="00D7032E" w:rsidRDefault="00D7032E" w:rsidP="00D7032E">
      <w:r w:rsidRPr="00D7032E">
        <w:t>Hoivatiellä on voimassa oleva tietohallinnon laatima tietoturvasuunnitelma, joka voidaan tarvittaessa luovuttaa viranomaisten tai palveluntilaajan tietoturvasta vastaavien tahojen käyttöön.</w:t>
      </w:r>
    </w:p>
    <w:p w14:paraId="4B18140C" w14:textId="77777777" w:rsidR="00D7032E" w:rsidRPr="00D7032E" w:rsidRDefault="00D7032E" w:rsidP="006455D4">
      <w:pPr>
        <w:pStyle w:val="Otsikko3"/>
      </w:pPr>
      <w:bookmarkStart w:id="40" w:name="_Toc221537446"/>
      <w:r w:rsidRPr="00D7032E">
        <w:t>Tietojärjestelmät ja teknologian käyttö</w:t>
      </w:r>
      <w:bookmarkEnd w:id="40"/>
    </w:p>
    <w:p w14:paraId="75C5F343" w14:textId="6531BDBD" w:rsidR="00D7032E" w:rsidRPr="00D7032E" w:rsidRDefault="001916F7" w:rsidP="00D7032E">
      <w:r>
        <w:t xml:space="preserve">Hoivatien kaikissa palveluissa käytetään Kanta-sertifioitua ja Lupa- ja valvontaviraston tietojärjestelmärekisteristä löytyvää </w:t>
      </w:r>
      <w:proofErr w:type="spellStart"/>
      <w:r>
        <w:t>DomaCare</w:t>
      </w:r>
      <w:proofErr w:type="spellEnd"/>
      <w:r>
        <w:t>-asiakastietojärjestelmää.</w:t>
      </w:r>
    </w:p>
    <w:p w14:paraId="4612488D" w14:textId="5C0FE3DC" w:rsidR="00D7032E" w:rsidRPr="00D7032E" w:rsidRDefault="00D7032E" w:rsidP="00D7032E">
      <w:r w:rsidRPr="00D7032E">
        <w:lastRenderedPageBreak/>
        <w:t>Asiakastietojärjestelmän käyttöä koskevat työohjeet löytyvät Hoivatien toimintajärjestelmästä (IMS) 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w:t>
      </w:r>
    </w:p>
    <w:p w14:paraId="467622C3" w14:textId="52E6B360" w:rsidR="00D7032E" w:rsidRPr="00D7032E" w:rsidRDefault="00D7032E" w:rsidP="00D7032E">
      <w:r w:rsidRPr="00D7032E">
        <w:t>Hoivatiellä on asiakastietolain mukainen tietoturvasuunnitelma ja se katselmoidaan ja päivitetään vuosittain Hoivatien tietohallinnon toimesta. Hoivatien tietoturvasuunnitelma on päivitetty 1</w:t>
      </w:r>
      <w:r w:rsidR="007A6051">
        <w:t>7</w:t>
      </w:r>
      <w:r w:rsidRPr="00D7032E">
        <w:t>.</w:t>
      </w:r>
      <w:r w:rsidR="007A6051">
        <w:t>9</w:t>
      </w:r>
      <w:r w:rsidRPr="00D7032E">
        <w:t>.202</w:t>
      </w:r>
      <w:r w:rsidR="007A6051">
        <w:t>6</w:t>
      </w:r>
      <w:r w:rsidRPr="00D7032E">
        <w:t>.</w:t>
      </w:r>
    </w:p>
    <w:p w14:paraId="3D206F01" w14:textId="2B746984" w:rsidR="00D7032E" w:rsidRPr="00D7032E" w:rsidRDefault="00D7032E" w:rsidP="00D7032E">
      <w:r w:rsidRPr="00D7032E">
        <w:t xml:space="preserve">Tietoturvasuunnitelman toteutumisesta palveluyksikössä vastaa yksikön esihenkilö. </w:t>
      </w:r>
    </w:p>
    <w:p w14:paraId="204F3CE0" w14:textId="4C11F388" w:rsidR="00D7032E" w:rsidRPr="00D7032E" w:rsidRDefault="00D7032E" w:rsidP="00D7032E">
      <w:r w:rsidRPr="00D7032E">
        <w:t xml:space="preserve">Rekisterinpitäjänä on palveluntilaajana toimiva hyvinvointialue. Hoivatie luovuttaa asiakastiedot asiakkuuden päättyessä palveluntilaajalle. Asiakkuuden päättyessä tietojen viivytyksettömästä luovuttamisesta vastaa yksikön </w:t>
      </w:r>
      <w:r w:rsidR="00E42A9A">
        <w:t>esihenkilö.</w:t>
      </w:r>
      <w:r w:rsidRPr="00D7032E">
        <w:t xml:space="preserve"> </w:t>
      </w:r>
    </w:p>
    <w:p w14:paraId="1DC11F32" w14:textId="66B6CE93" w:rsidR="00D7032E" w:rsidRPr="00D7032E" w:rsidRDefault="00D7032E" w:rsidP="00D7032E">
      <w:r w:rsidRPr="00D7032E">
        <w:t>Tietoturvallisuuden häiriöt ja tietojärjestelmien poikkeamat sekä niistä ilmoittaminen ovat osa yksikön poikkeamien raportointiprosessia. Ilmoitusvelvollisuudesta viranomaisille, 12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 Hoivatien yksiköiden alueilla toteutettavasta kameravalvonnasta on tietosuojaseloste, joka löytyy Hoivatien verkkosivulta</w:t>
      </w:r>
      <w:r w:rsidR="00124F61">
        <w:t>,</w:t>
      </w:r>
      <w:r w:rsidRPr="00D7032E">
        <w:t xml:space="preserve"> sivun alaosasta. Perhehoidon yksiköissä ei ole kameravalvontaa. Hoivatiellä on tietohallintopalvelun dokumentoima tietojärjestelmien toipumissuunnitelma, jonka se katselmoi ja päivittää vuosittain.</w:t>
      </w:r>
    </w:p>
    <w:p w14:paraId="14D67458" w14:textId="77777777" w:rsidR="00D7032E" w:rsidRPr="00D7032E" w:rsidRDefault="00D7032E" w:rsidP="006455D4">
      <w:pPr>
        <w:pStyle w:val="Otsikko3"/>
      </w:pPr>
      <w:bookmarkStart w:id="41" w:name="_Toc221537447"/>
      <w:r w:rsidRPr="00D7032E">
        <w:t>Infektioiden torjunta ja yleiset hygieniakäytännöt</w:t>
      </w:r>
      <w:bookmarkEnd w:id="41"/>
    </w:p>
    <w:p w14:paraId="023A09C5" w14:textId="77777777" w:rsidR="00D7032E" w:rsidRPr="00D7032E" w:rsidRDefault="00D7032E" w:rsidP="00D7032E">
      <w:r w:rsidRPr="00D7032E">
        <w:t>Edellytämme tartuntatautilain 48 pykälän mukaista rokotesuojaa työntekijöiltämme. Käsihuuhdetta on sisäänkäynnin lähettyvillä ja muistutamme hyvästä käsihygieniasta. Infektioiden ja tarttuvien sairauksien leviäminen ennaltaehkäistään siten, että työtiimin kesken on sovittu, että sijaisperheisiin, joissa on tarttuvia tauteja, mennään kotikäynneille erityistä huolellisuutta noudattaen tai tehdään ohjauskäynti etänä. Näin vältämme sairauksien leviämistä perheistä toisiin ja huolehdimme työkykyisen henkilöstön riittävyydestä. Hoivatien perhehoidossa perhekotien hygieniatasoa seurataan ja varmistetaan yhteistyössä sijaisperheen kanssa säännöllisillä kotikäynneillä. Sijaisperheelle annetaan tarvittaessa lisäohjeistusta tai pyydetään julkisen terveydenhuollon tarkempia hoito-ohjeita.</w:t>
      </w:r>
    </w:p>
    <w:p w14:paraId="07958E15" w14:textId="77777777" w:rsidR="00D7032E" w:rsidRPr="00D7032E" w:rsidRDefault="00D7032E" w:rsidP="00D7032E">
      <w:r w:rsidRPr="00D7032E">
        <w:t xml:space="preserve"> Yksiköllä on ISO 14001 ympäristösertifikaatti. Yksikön jätehuollon toteuttamisessa huomioidaan standardin mukaisen ympäristöohjelman tavoite sitoutua muun muassa jätteiden tehokkaaseen hallintaan lajittelemalla ja kierrättämällä biojäte, muovi, kartonki, paperi, metalli, lasi ja paristot. Yksikön toimipisteessä on viikkosiivous siivouspalveluntuottajan tekemänä.</w:t>
      </w:r>
    </w:p>
    <w:p w14:paraId="0F7861FF" w14:textId="77777777" w:rsidR="00D7032E" w:rsidRPr="00D7032E" w:rsidRDefault="00D7032E" w:rsidP="006455D4">
      <w:pPr>
        <w:pStyle w:val="Otsikko3"/>
      </w:pPr>
      <w:bookmarkStart w:id="42" w:name="_Toc221537448"/>
      <w:r w:rsidRPr="00D7032E">
        <w:t>Lääkehoitosuunnitelma</w:t>
      </w:r>
      <w:bookmarkEnd w:id="42"/>
    </w:p>
    <w:p w14:paraId="18543E1C" w14:textId="77777777" w:rsidR="00D7032E" w:rsidRPr="00D7032E" w:rsidRDefault="00D7032E" w:rsidP="00D7032E">
      <w:r w:rsidRPr="00D7032E">
        <w:t xml:space="preserve">Sijoitetuilla lapsilla saattaa olla erilaisia terveyden- ja sairaanhoidon tarpeita. Lapsen asioista vastaavan sosiaalityöntekijän vastuulla on huolehtia siitä, että lapsi saa tarpeitaan vastaavat palvelut. Perusterveydenhoito sijoitetulle lapselle tulee yleensä asuinkunnan terveyskeskuksen, kouluterveydenhuollon tai neuvolan kautta. Sijaisperhe vastaa lasten terveyden- ja sairaanhoidosta yhteistyössä terveydenhuollon ja lapsen asioista vastaavan sosiaalityöntekijän kanssa. Hoivatien perhehoidon työntekijät ovat yleensä hyvin perillä lapsen terveydentilasta ja siitä, että millaista hoitoa hän tarvitsee ja saa. Lapsen tilannetta seurataan ohjaustyön yhteydessä ja työntekijät ovat usein mukana lapsen tai nuoren terveydenhuollon palavereissa. Perhehoidossa jollain lapsilla saattaa olla pitkäaikaissairauksia. Näiden lasten terveyttä edistetään ja seurataan siten, että sijaisperhe vastaa </w:t>
      </w:r>
      <w:r w:rsidRPr="00D7032E">
        <w:lastRenderedPageBreak/>
        <w:t>arjen vaatimusten mukaisesti ja yhteistyössä terveydenhuollon kanssa. Yksikössä on lääkehoidonsuunnitelma, jossa kerrotaan, miten perheet ohjeistetaan hoitamaan lasten lääkehoito ja terveydenhuolto.</w:t>
      </w:r>
    </w:p>
    <w:p w14:paraId="72DF7187" w14:textId="2667E2C1" w:rsidR="00D7032E" w:rsidRPr="00D7032E" w:rsidRDefault="00D7032E" w:rsidP="00D7032E">
      <w:r w:rsidRPr="00D7032E">
        <w:t xml:space="preserve">THL on julkaissut lastensuojelun toimeksiantosuhteiselle perhehoidolle oman  </w:t>
      </w:r>
      <w:hyperlink r:id="rId12" w:history="1">
        <w:r w:rsidRPr="00D7032E">
          <w:rPr>
            <w:rFonts w:cs="Arial"/>
            <w:color w:val="0563C1" w:themeColor="hyperlink"/>
            <w:u w:val="single"/>
          </w:rPr>
          <w:t>lääkehoitosuunnitelman</w:t>
        </w:r>
      </w:hyperlink>
      <w:r w:rsidR="009255B7">
        <w:t>.</w:t>
      </w:r>
    </w:p>
    <w:p w14:paraId="01178154" w14:textId="77777777" w:rsidR="00B059F6" w:rsidRDefault="00B059F6" w:rsidP="00D7032E"/>
    <w:p w14:paraId="1F325CED" w14:textId="77777777" w:rsidR="009255B7" w:rsidRDefault="009255B7" w:rsidP="00D7032E"/>
    <w:p w14:paraId="754F842C" w14:textId="77777777" w:rsidR="009255B7" w:rsidRDefault="009255B7" w:rsidP="00D7032E"/>
    <w:p w14:paraId="011336D4" w14:textId="068E903D" w:rsidR="00D7032E" w:rsidRPr="00D7032E" w:rsidRDefault="00D7032E" w:rsidP="00D7032E">
      <w:r w:rsidRPr="00D7032E">
        <w:t>Toiminnan keskeisimpien turvallisuutta ja laatua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D7032E" w:rsidRPr="00D7032E" w14:paraId="141A4E5C" w14:textId="77777777" w:rsidTr="00E16673">
        <w:tc>
          <w:tcPr>
            <w:tcW w:w="3209" w:type="dxa"/>
            <w:shd w:val="clear" w:color="auto" w:fill="FFFF99"/>
          </w:tcPr>
          <w:p w14:paraId="592B18BD" w14:textId="77777777" w:rsidR="00D7032E" w:rsidRPr="00D7032E" w:rsidRDefault="00D7032E" w:rsidP="00D7032E">
            <w:pPr>
              <w:spacing w:before="100" w:beforeAutospacing="1" w:after="100" w:afterAutospacing="1" w:line="259" w:lineRule="auto"/>
              <w:rPr>
                <w:rFonts w:eastAsia="Arial" w:cs="Arial"/>
                <w:b/>
                <w:bCs/>
                <w:sz w:val="24"/>
                <w:szCs w:val="24"/>
              </w:rPr>
            </w:pPr>
            <w:r w:rsidRPr="00D7032E">
              <w:rPr>
                <w:rFonts w:eastAsia="Arial" w:cs="Arial"/>
                <w:b/>
                <w:bCs/>
                <w:sz w:val="24"/>
                <w:szCs w:val="24"/>
              </w:rPr>
              <w:t>Tunnistettu riski</w:t>
            </w:r>
          </w:p>
        </w:tc>
        <w:tc>
          <w:tcPr>
            <w:tcW w:w="3209" w:type="dxa"/>
            <w:shd w:val="clear" w:color="auto" w:fill="FFFF99"/>
          </w:tcPr>
          <w:p w14:paraId="6560ED91" w14:textId="77777777" w:rsidR="00D7032E" w:rsidRPr="00D7032E" w:rsidRDefault="00D7032E" w:rsidP="00D7032E">
            <w:pPr>
              <w:spacing w:before="100" w:beforeAutospacing="1" w:after="100" w:afterAutospacing="1" w:line="259" w:lineRule="auto"/>
              <w:rPr>
                <w:rFonts w:eastAsia="Arial" w:cs="Arial"/>
                <w:b/>
                <w:bCs/>
                <w:sz w:val="24"/>
                <w:szCs w:val="24"/>
              </w:rPr>
            </w:pPr>
            <w:r w:rsidRPr="00D7032E">
              <w:rPr>
                <w:rFonts w:eastAsia="Arial" w:cs="Arial"/>
                <w:b/>
                <w:bCs/>
                <w:sz w:val="24"/>
                <w:szCs w:val="24"/>
              </w:rPr>
              <w:t>Ehkäisy- ja hallintatoimet</w:t>
            </w:r>
          </w:p>
        </w:tc>
        <w:tc>
          <w:tcPr>
            <w:tcW w:w="3210" w:type="dxa"/>
            <w:shd w:val="clear" w:color="auto" w:fill="FFFF99"/>
          </w:tcPr>
          <w:p w14:paraId="5286AFFD" w14:textId="77777777" w:rsidR="00D7032E" w:rsidRPr="00D7032E" w:rsidRDefault="00D7032E" w:rsidP="00D7032E">
            <w:pPr>
              <w:spacing w:before="100" w:beforeAutospacing="1" w:after="100" w:afterAutospacing="1" w:line="259" w:lineRule="auto"/>
              <w:rPr>
                <w:rFonts w:eastAsia="Arial" w:cs="Arial"/>
                <w:b/>
                <w:bCs/>
                <w:sz w:val="24"/>
                <w:szCs w:val="24"/>
              </w:rPr>
            </w:pPr>
            <w:r w:rsidRPr="00D7032E">
              <w:rPr>
                <w:rFonts w:eastAsia="Arial" w:cs="Arial"/>
                <w:b/>
                <w:bCs/>
                <w:sz w:val="24"/>
                <w:szCs w:val="24"/>
              </w:rPr>
              <w:t>Vastuuhenkilö</w:t>
            </w:r>
          </w:p>
        </w:tc>
      </w:tr>
      <w:tr w:rsidR="00D7032E" w:rsidRPr="00D7032E" w14:paraId="745E281E" w14:textId="77777777" w:rsidTr="00E16673">
        <w:tc>
          <w:tcPr>
            <w:tcW w:w="3209" w:type="dxa"/>
          </w:tcPr>
          <w:p w14:paraId="503CE3E8" w14:textId="77777777" w:rsidR="00D7032E" w:rsidRPr="00D7032E" w:rsidRDefault="00D7032E" w:rsidP="00D7032E">
            <w:pPr>
              <w:spacing w:before="100" w:beforeAutospacing="1" w:after="100" w:afterAutospacing="1" w:line="259" w:lineRule="auto"/>
              <w:rPr>
                <w:rFonts w:eastAsia="Arial" w:cs="Arial"/>
              </w:rPr>
            </w:pPr>
            <w:r w:rsidRPr="00D7032E">
              <w:rPr>
                <w:rFonts w:eastAsia="Arial" w:cs="Arial"/>
              </w:rPr>
              <w:t>Lapsen lääkkeet annetaan väärin</w:t>
            </w:r>
          </w:p>
        </w:tc>
        <w:tc>
          <w:tcPr>
            <w:tcW w:w="3209" w:type="dxa"/>
          </w:tcPr>
          <w:p w14:paraId="4B0015DF" w14:textId="77777777" w:rsidR="00D7032E" w:rsidRPr="00D7032E" w:rsidRDefault="00D7032E" w:rsidP="00D7032E">
            <w:pPr>
              <w:spacing w:before="100" w:beforeAutospacing="1" w:after="100" w:afterAutospacing="1" w:line="259" w:lineRule="auto"/>
              <w:rPr>
                <w:rFonts w:eastAsia="Arial" w:cs="Arial"/>
              </w:rPr>
            </w:pPr>
            <w:r w:rsidRPr="00D7032E">
              <w:rPr>
                <w:rFonts w:eastAsia="Arial" w:cs="Arial"/>
              </w:rPr>
              <w:t>Lasta hoitavan lääkärin tarkka ohjeistus lääkkeenottoon ja yhteys terveydenhuoltoon, jos siinä on epäselvyyksiä.</w:t>
            </w:r>
          </w:p>
        </w:tc>
        <w:tc>
          <w:tcPr>
            <w:tcW w:w="3210" w:type="dxa"/>
          </w:tcPr>
          <w:p w14:paraId="5D53D6A4" w14:textId="77777777" w:rsidR="00D7032E" w:rsidRPr="00D7032E" w:rsidRDefault="00D7032E" w:rsidP="00D7032E">
            <w:pPr>
              <w:spacing w:before="100" w:beforeAutospacing="1" w:after="100" w:afterAutospacing="1" w:line="259" w:lineRule="auto"/>
              <w:rPr>
                <w:rFonts w:eastAsia="Arial" w:cs="Arial"/>
              </w:rPr>
            </w:pPr>
            <w:r w:rsidRPr="00D7032E">
              <w:rPr>
                <w:rFonts w:eastAsia="Arial" w:cs="Arial"/>
              </w:rPr>
              <w:t>Lapsen lääkäri</w:t>
            </w:r>
          </w:p>
        </w:tc>
      </w:tr>
      <w:tr w:rsidR="00D7032E" w:rsidRPr="00D7032E" w14:paraId="68759D99" w14:textId="77777777" w:rsidTr="00E16673">
        <w:tc>
          <w:tcPr>
            <w:tcW w:w="3209" w:type="dxa"/>
          </w:tcPr>
          <w:p w14:paraId="5B35FF3B" w14:textId="77777777" w:rsidR="00D7032E" w:rsidRPr="00D7032E" w:rsidRDefault="00D7032E" w:rsidP="00D7032E">
            <w:pPr>
              <w:spacing w:before="100" w:beforeAutospacing="1" w:after="100" w:afterAutospacing="1" w:line="259" w:lineRule="auto"/>
              <w:rPr>
                <w:rFonts w:eastAsia="Arial" w:cs="Arial"/>
              </w:rPr>
            </w:pPr>
            <w:r w:rsidRPr="00D7032E">
              <w:rPr>
                <w:rFonts w:eastAsia="Arial" w:cs="Arial"/>
              </w:rPr>
              <w:t>Kodissa ei ole turvallista</w:t>
            </w:r>
          </w:p>
        </w:tc>
        <w:tc>
          <w:tcPr>
            <w:tcW w:w="3209" w:type="dxa"/>
          </w:tcPr>
          <w:p w14:paraId="418D6FD9" w14:textId="77777777" w:rsidR="00D7032E" w:rsidRPr="00D7032E" w:rsidRDefault="00D7032E" w:rsidP="00D7032E">
            <w:pPr>
              <w:spacing w:before="100" w:beforeAutospacing="1" w:after="100" w:afterAutospacing="1" w:line="259" w:lineRule="auto"/>
              <w:rPr>
                <w:rFonts w:eastAsia="Arial" w:cs="Arial"/>
              </w:rPr>
            </w:pPr>
            <w:r w:rsidRPr="00D7032E">
              <w:rPr>
                <w:rFonts w:eastAsia="Arial" w:cs="Arial"/>
              </w:rPr>
              <w:t>sijaisperheen kanssa keskustellaan avoimesti ja puututaan epäkohtiin</w:t>
            </w:r>
          </w:p>
        </w:tc>
        <w:tc>
          <w:tcPr>
            <w:tcW w:w="3210" w:type="dxa"/>
          </w:tcPr>
          <w:p w14:paraId="6A08A382" w14:textId="77777777" w:rsidR="00D7032E" w:rsidRPr="00D7032E" w:rsidRDefault="00D7032E" w:rsidP="00D7032E">
            <w:pPr>
              <w:spacing w:before="100" w:beforeAutospacing="1" w:after="100" w:afterAutospacing="1" w:line="259" w:lineRule="auto"/>
              <w:rPr>
                <w:rFonts w:eastAsia="Arial" w:cs="Arial"/>
              </w:rPr>
            </w:pPr>
            <w:r w:rsidRPr="00D7032E">
              <w:rPr>
                <w:rFonts w:eastAsia="Arial" w:cs="Arial"/>
              </w:rPr>
              <w:t>Perhehoitajat, tukiperheet, sijaishoitajat</w:t>
            </w:r>
          </w:p>
        </w:tc>
      </w:tr>
      <w:tr w:rsidR="00D7032E" w:rsidRPr="00D7032E" w14:paraId="654B72EC" w14:textId="77777777" w:rsidTr="00E16673">
        <w:tc>
          <w:tcPr>
            <w:tcW w:w="3209" w:type="dxa"/>
          </w:tcPr>
          <w:p w14:paraId="032BDB97" w14:textId="77777777" w:rsidR="00D7032E" w:rsidRPr="00D7032E" w:rsidRDefault="00D7032E" w:rsidP="00D7032E">
            <w:pPr>
              <w:spacing w:before="100" w:beforeAutospacing="1" w:after="100" w:afterAutospacing="1" w:line="259" w:lineRule="auto"/>
              <w:rPr>
                <w:rFonts w:eastAsia="Arial" w:cs="Arial"/>
              </w:rPr>
            </w:pPr>
            <w:r w:rsidRPr="00D7032E">
              <w:rPr>
                <w:rFonts w:eastAsia="Arial" w:cs="Arial"/>
              </w:rPr>
              <w:t>Asiakkaan yksityisyys vaarantuu</w:t>
            </w:r>
          </w:p>
        </w:tc>
        <w:tc>
          <w:tcPr>
            <w:tcW w:w="3209" w:type="dxa"/>
          </w:tcPr>
          <w:p w14:paraId="4493DDA3" w14:textId="77777777" w:rsidR="00D7032E" w:rsidRPr="00D7032E" w:rsidRDefault="00D7032E" w:rsidP="00D7032E">
            <w:pPr>
              <w:spacing w:before="100" w:beforeAutospacing="1" w:after="100" w:afterAutospacing="1" w:line="259" w:lineRule="auto"/>
              <w:rPr>
                <w:rFonts w:eastAsia="Arial" w:cs="Arial"/>
              </w:rPr>
            </w:pPr>
            <w:r w:rsidRPr="00D7032E">
              <w:rPr>
                <w:rFonts w:eastAsia="Arial" w:cs="Arial"/>
              </w:rPr>
              <w:t>Ennakkovalmennus, salassapitositoumus</w:t>
            </w:r>
          </w:p>
        </w:tc>
        <w:tc>
          <w:tcPr>
            <w:tcW w:w="3210" w:type="dxa"/>
          </w:tcPr>
          <w:p w14:paraId="77AA8F61" w14:textId="77777777" w:rsidR="00D7032E" w:rsidRPr="00D7032E" w:rsidRDefault="00D7032E" w:rsidP="00D7032E">
            <w:pPr>
              <w:spacing w:before="100" w:beforeAutospacing="1" w:after="100" w:afterAutospacing="1" w:line="259" w:lineRule="auto"/>
              <w:rPr>
                <w:rFonts w:eastAsia="Arial" w:cs="Arial"/>
              </w:rPr>
            </w:pPr>
            <w:r w:rsidRPr="00D7032E">
              <w:rPr>
                <w:rFonts w:eastAsia="Arial" w:cs="Arial"/>
              </w:rPr>
              <w:t>Perhehoitajat, tukiperheet, sijaishoitajat</w:t>
            </w:r>
          </w:p>
        </w:tc>
      </w:tr>
    </w:tbl>
    <w:p w14:paraId="1A84BD26" w14:textId="77777777" w:rsidR="00D7032E" w:rsidRPr="00D7032E" w:rsidRDefault="00D7032E" w:rsidP="00D7032E"/>
    <w:p w14:paraId="7159267B" w14:textId="77777777" w:rsidR="00D7032E" w:rsidRPr="00D7032E" w:rsidRDefault="00D7032E" w:rsidP="00D7032E"/>
    <w:p w14:paraId="0426280F" w14:textId="77777777" w:rsidR="00D7032E" w:rsidRPr="00D7032E" w:rsidRDefault="00D7032E" w:rsidP="006455D4">
      <w:pPr>
        <w:pStyle w:val="Otsikko2"/>
      </w:pPr>
      <w:bookmarkStart w:id="43" w:name="_Toc221537449"/>
      <w:r w:rsidRPr="00D7032E">
        <w:t>Asiakastyöhön osallistuvan henkilöstön riittävyyden ja osaamisen varmistaminen</w:t>
      </w:r>
      <w:bookmarkEnd w:id="43"/>
    </w:p>
    <w:p w14:paraId="6EB6D45E" w14:textId="134F86E7" w:rsidR="00D7032E" w:rsidRPr="00D7032E" w:rsidRDefault="006455D4" w:rsidP="006455D4">
      <w:pPr>
        <w:pStyle w:val="Otsikko3"/>
      </w:pPr>
      <w:bookmarkStart w:id="44" w:name="_Toc45556464"/>
      <w:bookmarkStart w:id="45" w:name="_Toc221537450"/>
      <w:r>
        <w:t>H</w:t>
      </w:r>
      <w:r w:rsidR="00D7032E" w:rsidRPr="00D7032E">
        <w:t>enkilöstön määrä, rakenne ja riittävyys sekä sijaisten käytön periaatteet</w:t>
      </w:r>
      <w:bookmarkEnd w:id="44"/>
      <w:bookmarkEnd w:id="45"/>
    </w:p>
    <w:p w14:paraId="76FE158D" w14:textId="7967ABAD" w:rsidR="00D7032E" w:rsidRPr="00D7032E" w:rsidRDefault="00D7032E" w:rsidP="00D7032E">
      <w:pPr>
        <w:spacing w:before="100" w:beforeAutospacing="1" w:after="100" w:afterAutospacing="1" w:line="240" w:lineRule="auto"/>
        <w:rPr>
          <w:rFonts w:cs="Arial"/>
        </w:rPr>
      </w:pPr>
      <w:r w:rsidRPr="00D7032E">
        <w:rPr>
          <w:rFonts w:cs="Arial"/>
        </w:rPr>
        <w:t xml:space="preserve">Perhehoitopalvelut </w:t>
      </w:r>
      <w:r w:rsidR="00D220E3">
        <w:rPr>
          <w:rFonts w:cs="Arial"/>
        </w:rPr>
        <w:t xml:space="preserve">Oulu </w:t>
      </w:r>
      <w:r w:rsidRPr="00D7032E">
        <w:rPr>
          <w:rFonts w:cs="Arial"/>
        </w:rPr>
        <w:t xml:space="preserve">-yksikön riittävä ja osaava, yksikön omavalvontaan sitoutunut henkilöstö on keskeinen tekijä palvelun laadun ja asiakasturvallisuuden varmistamisessa sekä palvelujen kehittämisessä. </w:t>
      </w:r>
      <w:r w:rsidR="00D220E3">
        <w:rPr>
          <w:rFonts w:cs="Arial"/>
        </w:rPr>
        <w:t xml:space="preserve">Oulun </w:t>
      </w:r>
      <w:r w:rsidRPr="00D7032E">
        <w:rPr>
          <w:rFonts w:cs="Arial"/>
        </w:rPr>
        <w:t xml:space="preserve">Perhehoidon henkilöstö koostuu </w:t>
      </w:r>
      <w:r w:rsidR="00D220E3">
        <w:rPr>
          <w:rFonts w:cs="Arial"/>
        </w:rPr>
        <w:t>11 henkilöstä: kuudesta</w:t>
      </w:r>
      <w:r w:rsidR="00B059F6">
        <w:rPr>
          <w:rFonts w:cs="Arial"/>
        </w:rPr>
        <w:t xml:space="preserve"> sosiaalityöntekijästä</w:t>
      </w:r>
      <w:r w:rsidR="00D220E3">
        <w:rPr>
          <w:rFonts w:cs="Arial"/>
        </w:rPr>
        <w:t xml:space="preserve">, </w:t>
      </w:r>
      <w:r w:rsidR="00B059F6">
        <w:rPr>
          <w:rFonts w:cs="Arial"/>
        </w:rPr>
        <w:t>kahdesta perhehoidonohjaajasta, yhdestä tukiperhetyöntekijästä, yhdestä ohjaajasta ja esihenkilönä toimivasta johtavasta sosiaalityöntekijästä.</w:t>
      </w:r>
      <w:r w:rsidRPr="00D7032E">
        <w:rPr>
          <w:rFonts w:cs="Arial"/>
          <w:color w:val="FF0000"/>
        </w:rPr>
        <w:t xml:space="preserve"> </w:t>
      </w:r>
      <w:r w:rsidRPr="00D7032E">
        <w:rPr>
          <w:rFonts w:cs="Arial"/>
        </w:rPr>
        <w:t>Johtavalla sosiaalityöntekijällä ja asiakastyötä tekevillä perhehoidon sosiaalityöntekijöillä on lain edellyttämä ammattipätevyys (Laki sosiaalihuollon ammatillisen henkilöstön kelpoisuusvaatimuksista 272/2005). Osalla sosiaalityöntekijöistä on myös PRIDE-valmennuksen valmentajakoulutus.</w:t>
      </w:r>
      <w:r w:rsidRPr="00D7032E">
        <w:rPr>
          <w:rFonts w:cs="Arial"/>
          <w:color w:val="FF0000"/>
        </w:rPr>
        <w:t xml:space="preserve"> </w:t>
      </w:r>
      <w:r w:rsidR="005059BC">
        <w:rPr>
          <w:rFonts w:cs="Arial"/>
        </w:rPr>
        <w:t>P</w:t>
      </w:r>
      <w:r w:rsidRPr="00D7032E">
        <w:rPr>
          <w:rFonts w:cs="Arial"/>
        </w:rPr>
        <w:t>erhehoidonohjaajlla on sosionomi AMK korkeakoulutus</w:t>
      </w:r>
      <w:r w:rsidR="005059BC">
        <w:rPr>
          <w:rFonts w:cs="Arial"/>
        </w:rPr>
        <w:t xml:space="preserve"> / lähihoitaja</w:t>
      </w:r>
      <w:r w:rsidRPr="00D7032E">
        <w:rPr>
          <w:rFonts w:cs="Arial"/>
        </w:rPr>
        <w:t>, tehtävän vaatima hyvä ammatillinen osaaminen ja työkokemus. Kaikilla työntekijöillä on vahvaa lastensuojelun kokemusta ja osaamista sekä hyvät valmiudet työskennellä lasten, nuorten ja perheiden kanssa sekä paljon muuta erityisosaamista. Lisäksi Hoivatien perhehoidossa on kuukausittain kokoontuva moniammatillinen tiimi ”Nuotiopiiri”, joka muodostuu perhehoidon työntekijöistä, kahdesta perhehoitajasta ja psykologista. Tänne työntekijöiden on mahdollista viedä erilaisia pohdittavia kysymyksiä yhdessä asiakkaiden kanssa. Työntekijöiden koulutus vastaa kilpailutusten pätevyysvaatimuksia.</w:t>
      </w:r>
    </w:p>
    <w:p w14:paraId="0C8DC8B9" w14:textId="77777777" w:rsidR="00D7032E" w:rsidRPr="00D7032E" w:rsidRDefault="00D7032E" w:rsidP="00D7032E">
      <w:pPr>
        <w:spacing w:before="100" w:beforeAutospacing="1" w:after="100" w:afterAutospacing="1" w:line="240" w:lineRule="auto"/>
        <w:rPr>
          <w:rFonts w:cs="Arial"/>
        </w:rPr>
      </w:pPr>
      <w:r w:rsidRPr="00D7032E">
        <w:rPr>
          <w:rFonts w:cs="Arial"/>
        </w:rPr>
        <w:t xml:space="preserve">Työntekijöiden asiakasmäärien, työajankäytön ja kuormittavuuden osalta perhehoidon yksikön esihenkilö seuraa asiakasmääriä kuukausitasolla tilastoin ja henkilökohtaisten keskusteluiden yhteydessä. Jokaisella sijaisperheellä on työntekijätyöpari (yleensä perhehoidon sosiaalityöntekijä </w:t>
      </w:r>
      <w:r w:rsidRPr="00D7032E">
        <w:rPr>
          <w:rFonts w:cs="Arial"/>
        </w:rPr>
        <w:lastRenderedPageBreak/>
        <w:t>ja perhehoidonohjaaja), jolla on laajempi käsitys perheen ja lapsen tilanteesta. Työparin toimenkuvat ovat erilaiset, mutta toisiaan täydentävät. Jos lapsen tai sijaisperheen tilanne vaatii keskimääräistä suurempaa työajankäyttöä, keskustellaan siitä yhdessä esihenkilön ja tarvittaessa tiimin kanssa. Keskimäärin yhdellä työntekijällä on seitsemän perhettä ja 13 asiakaslasta.</w:t>
      </w:r>
    </w:p>
    <w:p w14:paraId="365A167B" w14:textId="72C867A4" w:rsidR="00D7032E" w:rsidRPr="00D7032E" w:rsidRDefault="00D7032E" w:rsidP="00D7032E">
      <w:pPr>
        <w:spacing w:before="100" w:beforeAutospacing="1" w:after="100" w:afterAutospacing="1" w:line="240" w:lineRule="auto"/>
        <w:rPr>
          <w:rFonts w:cs="Arial"/>
        </w:rPr>
      </w:pPr>
      <w:r w:rsidRPr="00D7032E">
        <w:rPr>
          <w:rFonts w:cs="Arial"/>
        </w:rPr>
        <w:t>Perhe</w:t>
      </w:r>
      <w:r w:rsidR="00E42A9A">
        <w:rPr>
          <w:rFonts w:cs="Arial"/>
        </w:rPr>
        <w:t xml:space="preserve">hoitoon sijoitetut </w:t>
      </w:r>
      <w:r w:rsidRPr="00D7032E">
        <w:rPr>
          <w:rFonts w:cs="Arial"/>
        </w:rPr>
        <w:t xml:space="preserve">lapset tarvitsevat </w:t>
      </w:r>
      <w:r w:rsidR="00E42A9A">
        <w:rPr>
          <w:rFonts w:cs="Arial"/>
        </w:rPr>
        <w:t>usein</w:t>
      </w:r>
      <w:r w:rsidRPr="00D7032E">
        <w:rPr>
          <w:rFonts w:cs="Arial"/>
        </w:rPr>
        <w:t xml:space="preserve"> paljon aikuisen ohjausta ja valvontaa arjessaan. Jo sijoitettavan lapsen ja sijaisperheen yhteensovittamisen aikana pohditaan sitä, miten perhehoitajat voivat vastata lapsen näihin tarpeisiin. Tavoitteena on, että lapsi asuisi perhekodissaan niin pitkään, kun tarve ja huostaanotto kestää. Sijaisperheiden lakisääteisen vapaan mahdollistavat toimeksiantosuhteiset sijaishoitajat. Hoivatien perhehoidolla on oma mentoripankki, johon kuuluu useampi kokenut perhehoitaja, jolla on mentorikoulutus. Mentoreiden koordinoinnissa on oma ohjausryhmä, jonka tiedossa on kunkin mentorin vahvuudet. Ohjausryhmä pystyy valikoimaan perhehoitajien tilanteeseen juuri parhaiten soveltuvan mentorin. Ennen mentoroinnin alkamista solmitaan tarvittavat sopimukset, salassapitositoumus sekä pyydetään lapsen huoltajilta kirjallinen lupa perhehoitajan mentorointiin.</w:t>
      </w:r>
    </w:p>
    <w:p w14:paraId="391D4C25" w14:textId="77777777" w:rsidR="00D7032E" w:rsidRPr="00D7032E" w:rsidRDefault="00D7032E" w:rsidP="00D7032E">
      <w:pPr>
        <w:spacing w:before="100" w:beforeAutospacing="1" w:after="100" w:afterAutospacing="1" w:line="240" w:lineRule="auto"/>
        <w:rPr>
          <w:rFonts w:cs="Arial"/>
        </w:rPr>
      </w:pPr>
      <w:bookmarkStart w:id="46" w:name="_Toc45556465"/>
      <w:r w:rsidRPr="00D7032E">
        <w:rPr>
          <w:rFonts w:cs="Arial"/>
        </w:rPr>
        <w:t xml:space="preserve">Sijaisten käytön periaatteena on, että lyhyemmät </w:t>
      </w:r>
      <w:proofErr w:type="spellStart"/>
      <w:r w:rsidRPr="00D7032E">
        <w:rPr>
          <w:rFonts w:cs="Arial"/>
        </w:rPr>
        <w:t>sijaistukset</w:t>
      </w:r>
      <w:proofErr w:type="spellEnd"/>
      <w:r w:rsidRPr="00D7032E">
        <w:rPr>
          <w:rFonts w:cs="Arial"/>
        </w:rPr>
        <w:t xml:space="preserve"> pyritään turvaamaan sisäisillä siirroilla niin, että sijaisperheellä ja lapsella säilyy tuttu työntekijä samasta yksiköstä. Pitkät sijaisuudet harkitaan erikseen. Tarpeen mukaan palkataan lisäresurssia tuntityöllä. Työntekijät ilmoittavat esihenkilölleen, jos sairastuvat. Esihenkilön vastuulla viime kädessä on järjestellä henkilön työt.</w:t>
      </w:r>
    </w:p>
    <w:p w14:paraId="33FEEAA7" w14:textId="0D3CFCC3" w:rsidR="00D7032E" w:rsidRPr="00D7032E" w:rsidRDefault="00D7032E" w:rsidP="00D7032E">
      <w:pPr>
        <w:spacing w:before="100" w:beforeAutospacing="1" w:after="100" w:afterAutospacing="1" w:line="240" w:lineRule="auto"/>
        <w:rPr>
          <w:rFonts w:cs="Arial"/>
        </w:rPr>
      </w:pPr>
      <w:r w:rsidRPr="00D7032E">
        <w:rPr>
          <w:rFonts w:cs="Arial"/>
        </w:rPr>
        <w:t>Koulutus-, työnohjaus- ja konsultaatiopalveluita ostetaan alan asiantuntijoilta. Hoivatiellä on laajat tukipalvelut, jotka tukevat johtavaa sosiaalityöntekijää työssään. Tukipalveluja ovat mm. HR-palvelut, tietohallinnon tuki, taloushallinnon palvelut, viestinnän palvelut sekä perhehoidon palvelusihteeri. Näiden palvelujen avulla lähiesihenkilöllä jää aikaa työntekijöiden työn tukemiseen. Jokaisella ammattiryhmällä on työnkuva aukikirjoitettuna. Yksikössä on myös yhdessä sovittuja vastuualueita liittyen muun muassa toimistotiloihin ja leasing-autoihin</w:t>
      </w:r>
      <w:r w:rsidR="00E42A9A">
        <w:rPr>
          <w:rFonts w:cs="Arial"/>
        </w:rPr>
        <w:t>.</w:t>
      </w:r>
    </w:p>
    <w:p w14:paraId="557CDFE2" w14:textId="77777777" w:rsidR="00D7032E" w:rsidRPr="00D7032E" w:rsidRDefault="00D7032E" w:rsidP="006455D4">
      <w:pPr>
        <w:pStyle w:val="Otsikko3"/>
      </w:pPr>
      <w:bookmarkStart w:id="47" w:name="_Toc221537451"/>
      <w:r w:rsidRPr="00D7032E">
        <w:t>Henkilöstön rekrytoinnin periaatteet</w:t>
      </w:r>
      <w:bookmarkEnd w:id="46"/>
      <w:bookmarkEnd w:id="47"/>
    </w:p>
    <w:p w14:paraId="32A5CB6D" w14:textId="77777777" w:rsidR="00D7032E" w:rsidRPr="00D7032E" w:rsidRDefault="00D7032E" w:rsidP="00D7032E">
      <w:pPr>
        <w:spacing w:before="100" w:beforeAutospacing="1" w:after="100" w:afterAutospacing="1" w:line="240" w:lineRule="auto"/>
        <w:rPr>
          <w:rFonts w:cs="Arial"/>
        </w:rPr>
      </w:pPr>
      <w:r w:rsidRPr="00D7032E">
        <w:rPr>
          <w:rFonts w:cs="Arial"/>
        </w:rPr>
        <w:t>Rekrytointi tehdään koko Hoivatien voimassa olevia rekrytointiohjeita noudattaen. Perhehoidossa uusien työntekijöiden rekrytoinnista vastaa yksikön esihenkilö Hoivatien rekrytointiprosessin mukaisesti. Tehtävän vaatima sosiaalialan koulutus ja hyvä soveltuvuus ovat ensisijaisen tärkeitä. Rekrytointi toteutetaan aina henkilökohtaisen haastattelun kautta, jolloin tehtävään soveltuvuutta voidaan arvioida ja varmistaa. Sosiaalityöntekijöiden kohdalla edellytetään aikaisempaa lastensuojelun tai perhehoidon työkokemusta. Eduksi katsotaan myös PRIDE-valmentajakoulutus. Perhehoidonohjaajien kohdalla alan peruskoulutuksen lisäksi painottuu erityisesti kokemus lastensuojelusta ja soveltuvuus alalle. Rekrytointitilanteessa tarkistetaan hakijaa koskevat rekisteritiedot sosiaalihuollon ammattihenkilöiden keskusrekisteristä (Suosikki, Terhikki). Uuden työntekijän pitää esittää lasten kanssa työskentelevien rikostaustaote. Rekrytoitaessa työntekijöitä, perhehoitajia tai tukiperheitä kysytään hakijan kielitaito. On lapsia, joiden äidinkieli saattaa olla muu kuin suomi, joten on tärkeää huomioida tämä.</w:t>
      </w:r>
    </w:p>
    <w:p w14:paraId="1D79E4C6" w14:textId="77777777" w:rsidR="00D7032E" w:rsidRPr="00D7032E" w:rsidRDefault="00D7032E" w:rsidP="00D7032E">
      <w:pPr>
        <w:spacing w:before="100" w:beforeAutospacing="1" w:after="100" w:afterAutospacing="1" w:line="240" w:lineRule="auto"/>
        <w:rPr>
          <w:rFonts w:cs="Arial"/>
        </w:rPr>
      </w:pPr>
      <w:r w:rsidRPr="00D7032E">
        <w:rPr>
          <w:rFonts w:cs="Arial"/>
        </w:rPr>
        <w:t xml:space="preserve">Perhehoitajat valmennetaan tehtäväänsä prosessinomaisen PRIDE-valmennuksen kautta. </w:t>
      </w:r>
      <w:r w:rsidRPr="00D7032E">
        <w:rPr>
          <w:rFonts w:cs="Arial"/>
          <w:lang w:val="en-GB"/>
        </w:rPr>
        <w:t xml:space="preserve">PRIDE </w:t>
      </w:r>
      <w:proofErr w:type="spellStart"/>
      <w:r w:rsidRPr="00D7032E">
        <w:rPr>
          <w:rFonts w:cs="Arial"/>
          <w:lang w:val="en-GB"/>
        </w:rPr>
        <w:t>tulee</w:t>
      </w:r>
      <w:proofErr w:type="spellEnd"/>
      <w:r w:rsidRPr="00D7032E">
        <w:rPr>
          <w:rFonts w:cs="Arial"/>
          <w:lang w:val="en-GB"/>
        </w:rPr>
        <w:t xml:space="preserve"> </w:t>
      </w:r>
      <w:proofErr w:type="spellStart"/>
      <w:r w:rsidRPr="00D7032E">
        <w:rPr>
          <w:rFonts w:cs="Arial"/>
          <w:lang w:val="en-GB"/>
        </w:rPr>
        <w:t>sanoista</w:t>
      </w:r>
      <w:proofErr w:type="spellEnd"/>
      <w:r w:rsidRPr="00D7032E">
        <w:rPr>
          <w:rFonts w:cs="Arial"/>
          <w:lang w:val="en-GB"/>
        </w:rPr>
        <w:t xml:space="preserve"> Parents´ Resources for Information, Development and Education. </w:t>
      </w:r>
      <w:r w:rsidRPr="00D7032E">
        <w:rPr>
          <w:rFonts w:cs="Arial"/>
        </w:rPr>
        <w:t>Valmennusmalli on kansainvälisesti käytössä oleva. Valmentajina toimivat kokenut perhehoitaja ja perhehoidon sosiaalityöntekijä, jotka ovat koulutettuja PRIDE-valmentajia. Valmennuksen aikana perhehoitajuudesta kiinnostuneet henkilöt saavat tietoa sijaisperheenä toimimisesta ja heidän valmiuksiaan ryhtyä perhehoitajiksi arvioidaan yhdessä valmentajien kanssa. Perhehoitajalla vaadittavia valmiuksia ovat: 1. Valmius suojata ja hoivata lasta 2. Valmius tukea lapsen yksilöllistä kehitystä 3.  Valmius tukea lapsen suhteita syntymävanhempiinsa ja turvata lapsen muiden lapsen läheisten ihmissuhteiden jatkuminen 4. Valmius sitoutua lapseen ja toimia hänelle luotettavana aikuisena tarvittaessa koko elämän ajan 5. Valmius tehdä yhteistyötä lapsen asioissa.</w:t>
      </w:r>
    </w:p>
    <w:p w14:paraId="684A410A" w14:textId="77777777" w:rsidR="00D7032E" w:rsidRPr="00D7032E" w:rsidRDefault="00D7032E" w:rsidP="006455D4">
      <w:pPr>
        <w:pStyle w:val="Otsikko3"/>
      </w:pPr>
      <w:bookmarkStart w:id="48" w:name="_Toc45556466"/>
      <w:bookmarkStart w:id="49" w:name="_Toc221537452"/>
      <w:r w:rsidRPr="00D7032E">
        <w:lastRenderedPageBreak/>
        <w:t>Kuvaus henkilöstön perehdyttämisestä ja täydennyskoulutuksesta</w:t>
      </w:r>
      <w:bookmarkEnd w:id="48"/>
      <w:bookmarkEnd w:id="49"/>
    </w:p>
    <w:p w14:paraId="03AE16EB" w14:textId="77777777" w:rsidR="00D7032E" w:rsidRPr="00D7032E" w:rsidRDefault="00D7032E" w:rsidP="00D7032E">
      <w:pPr>
        <w:spacing w:before="100" w:beforeAutospacing="1" w:after="100" w:afterAutospacing="1" w:line="240" w:lineRule="auto"/>
        <w:rPr>
          <w:rFonts w:cs="Arial"/>
        </w:rPr>
      </w:pPr>
      <w:r w:rsidRPr="00D7032E">
        <w:rPr>
          <w:rFonts w:cs="Arial"/>
        </w:rPr>
        <w:t xml:space="preserve">Uuden työntekijän kanssa käydään </w:t>
      </w:r>
      <w:r w:rsidRPr="005059BC">
        <w:rPr>
          <w:rFonts w:cs="Arial"/>
        </w:rPr>
        <w:t xml:space="preserve">läpi Hyvinvoivan </w:t>
      </w:r>
      <w:proofErr w:type="spellStart"/>
      <w:r w:rsidRPr="005059BC">
        <w:rPr>
          <w:rFonts w:cs="Arial"/>
        </w:rPr>
        <w:t>hoivatieläisen</w:t>
      </w:r>
      <w:proofErr w:type="spellEnd"/>
      <w:r w:rsidRPr="005059BC">
        <w:rPr>
          <w:rFonts w:cs="Arial"/>
        </w:rPr>
        <w:t xml:space="preserve"> tienviitat</w:t>
      </w:r>
      <w:r w:rsidRPr="00D7032E">
        <w:rPr>
          <w:rFonts w:cs="Arial"/>
        </w:rPr>
        <w:t>, joissa opastetaan vastuulliseen työkäyttäytymiseen, varhaisen tuen prosessi ja Hoivatiellä ja perhehoidolla on perehdyttämissuunnitelmat, jotka sisältävät perehdytyksen eri osa-alueet, niiden vastuuhenkilöt, tavoitepäivämäärät ja toteutuman. Hoivatien internet-sivuilta löytyy tietoa koko järjestökonsernista ja organisaatiosta. Uudet työntekijät käyvät läpi Nero oppimisalustan verkkoperehdytysmateriaalin. Alkuperehdytyksen uusille työntekijöille antaa johtava sosiaalityöntekijä, tehtävä- ja asiakaskohtaiseen perehdytykseen osallistuu koko työtiimi. Uuden työntekijän perehdyttämiseen kuuluu myös työturvallisuuteen liittyvät ohjeet ja dokumentit. Sosiaalityöntekijät käyvät tarvittaessa PRIDE-valmentajakoulutuksen ja tämän kautta tuetaan ja varmistetaan työntekijöiden perhehoidon erityisosaamista.</w:t>
      </w:r>
    </w:p>
    <w:p w14:paraId="48B1F9A1" w14:textId="77777777" w:rsidR="00D7032E" w:rsidRPr="00D7032E" w:rsidRDefault="00D7032E" w:rsidP="00D7032E">
      <w:pPr>
        <w:spacing w:before="100" w:beforeAutospacing="1" w:after="100" w:afterAutospacing="1" w:line="240" w:lineRule="auto"/>
        <w:rPr>
          <w:rFonts w:cs="Arial"/>
        </w:rPr>
      </w:pPr>
      <w:r w:rsidRPr="00D7032E">
        <w:rPr>
          <w:rFonts w:cs="Arial"/>
        </w:rPr>
        <w:t xml:space="preserve">Vuosittaisissa kehityskeskusteluissa kartoitetaan täydennyskoulutustarve yksilötasolla. Yksikön täydennyskoulutussuunnitelma kirjataan tulevan vuoden toimintasuunnitelmaan. Toimintayksikön henkilökunnalle järjestetään sisäistä ja ulkopuolista täydennyskoulutusta. Tiimipalavereissa jaetaan osaamista käydyn täydennyskoulutuksen pohjalta. Näin hankittu tieto ja osaaminen hyödyttää koko tiimiä. Lisäksi käytössä on perhehoidon viuhka, jossa on esiteltynä eri menetelmiä ja materiaalia perhehoidon tukityön tueksi. Työntekijöillä on kuukausittainen säännöllinen ryhmätyönohjaus. Lisäksi koko Hoivatien perhehoidossa järjestetään vuosittain 1–2 kehittämispäivää, joihin osallistuvat kaikkien toimintayksiköiden kaikki työntekijät. </w:t>
      </w:r>
    </w:p>
    <w:p w14:paraId="6EC28188" w14:textId="77777777" w:rsidR="00D7032E" w:rsidRPr="00D7032E" w:rsidRDefault="00D7032E" w:rsidP="00D7032E">
      <w:pPr>
        <w:spacing w:before="100" w:beforeAutospacing="1" w:after="100" w:afterAutospacing="1" w:line="240" w:lineRule="auto"/>
        <w:rPr>
          <w:rFonts w:cs="Arial"/>
        </w:rPr>
      </w:pPr>
      <w:r w:rsidRPr="00D7032E">
        <w:rPr>
          <w:rFonts w:cs="Arial"/>
        </w:rPr>
        <w:t>Perhehoitajille, tukiperheille ja sijaishoitajille järjestetään soveltuvaa täydennyskoulutusta sopimusten, tavoitteiden ja lasten ja perheiden tarpeiden mukaisesti vuosittain. Koulutukset suunnitellaan yhdessä sijaisperheiden kanssa ja ne viedään perhehoidon tuen suunnitelmaan.</w:t>
      </w:r>
    </w:p>
    <w:p w14:paraId="36F03BC3" w14:textId="77777777" w:rsidR="00D7032E" w:rsidRPr="00D7032E" w:rsidRDefault="00D7032E" w:rsidP="00D7032E">
      <w:pPr>
        <w:spacing w:before="100" w:beforeAutospacing="1" w:after="100" w:afterAutospacing="1" w:line="240" w:lineRule="auto"/>
        <w:rPr>
          <w:rFonts w:cs="Arial"/>
        </w:rPr>
      </w:pPr>
      <w:r w:rsidRPr="00D7032E">
        <w:rPr>
          <w:rFonts w:cs="Arial"/>
        </w:rPr>
        <w:t xml:space="preserve">Toiminnan keskeisimpien </w:t>
      </w:r>
      <w:r w:rsidRPr="00D7032E">
        <w:rPr>
          <w:rFonts w:cs="Arial"/>
          <w:bCs/>
        </w:rPr>
        <w:t>henkilöstön riittävyyttä ja osaamista</w:t>
      </w:r>
      <w:r w:rsidRPr="00D7032E">
        <w:rPr>
          <w:rFonts w:cs="Arial"/>
        </w:rPr>
        <w:t xml:space="preserve"> koskevien riskien tunnistaminen ja hallinta.</w:t>
      </w:r>
    </w:p>
    <w:tbl>
      <w:tblPr>
        <w:tblStyle w:val="TaulukkoRuudukko"/>
        <w:tblW w:w="9757" w:type="dxa"/>
        <w:tblLook w:val="04A0" w:firstRow="1" w:lastRow="0" w:firstColumn="1" w:lastColumn="0" w:noHBand="0" w:noVBand="1"/>
      </w:tblPr>
      <w:tblGrid>
        <w:gridCol w:w="3252"/>
        <w:gridCol w:w="3252"/>
        <w:gridCol w:w="3253"/>
      </w:tblGrid>
      <w:tr w:rsidR="00D7032E" w:rsidRPr="00D7032E" w14:paraId="6C94883C" w14:textId="77777777" w:rsidTr="00E16673">
        <w:trPr>
          <w:trHeight w:val="277"/>
        </w:trPr>
        <w:tc>
          <w:tcPr>
            <w:tcW w:w="3252" w:type="dxa"/>
            <w:shd w:val="clear" w:color="auto" w:fill="FFFF99"/>
          </w:tcPr>
          <w:p w14:paraId="39317D55" w14:textId="77777777" w:rsidR="00D7032E" w:rsidRPr="00D7032E" w:rsidRDefault="00D7032E" w:rsidP="00D7032E">
            <w:pPr>
              <w:spacing w:before="100" w:beforeAutospacing="1" w:after="100" w:afterAutospacing="1" w:line="259" w:lineRule="auto"/>
              <w:rPr>
                <w:rFonts w:cs="Arial"/>
                <w:b/>
                <w:bCs/>
              </w:rPr>
            </w:pPr>
            <w:r w:rsidRPr="00D7032E">
              <w:rPr>
                <w:rFonts w:cs="Arial"/>
                <w:b/>
                <w:bCs/>
              </w:rPr>
              <w:t>Tunnistettu riski</w:t>
            </w:r>
          </w:p>
        </w:tc>
        <w:tc>
          <w:tcPr>
            <w:tcW w:w="3252" w:type="dxa"/>
            <w:shd w:val="clear" w:color="auto" w:fill="FFFF99"/>
          </w:tcPr>
          <w:p w14:paraId="3AA20962" w14:textId="77777777" w:rsidR="00D7032E" w:rsidRPr="00D7032E" w:rsidRDefault="00D7032E" w:rsidP="00D7032E">
            <w:pPr>
              <w:spacing w:before="100" w:beforeAutospacing="1" w:after="100" w:afterAutospacing="1" w:line="259" w:lineRule="auto"/>
              <w:rPr>
                <w:rFonts w:cs="Arial"/>
                <w:b/>
                <w:bCs/>
              </w:rPr>
            </w:pPr>
            <w:r w:rsidRPr="00D7032E">
              <w:rPr>
                <w:rFonts w:cs="Arial"/>
                <w:b/>
                <w:bCs/>
              </w:rPr>
              <w:t>Ehkäisy- ja hallintatoimet</w:t>
            </w:r>
          </w:p>
        </w:tc>
        <w:tc>
          <w:tcPr>
            <w:tcW w:w="3253" w:type="dxa"/>
            <w:shd w:val="clear" w:color="auto" w:fill="FFFF99"/>
          </w:tcPr>
          <w:p w14:paraId="754ED6D4" w14:textId="77777777" w:rsidR="00D7032E" w:rsidRPr="00D7032E" w:rsidRDefault="00D7032E" w:rsidP="00D7032E">
            <w:pPr>
              <w:spacing w:before="100" w:beforeAutospacing="1" w:after="100" w:afterAutospacing="1" w:line="259" w:lineRule="auto"/>
              <w:rPr>
                <w:rFonts w:cs="Arial"/>
                <w:b/>
                <w:bCs/>
              </w:rPr>
            </w:pPr>
            <w:r w:rsidRPr="00D7032E">
              <w:rPr>
                <w:rFonts w:cs="Arial"/>
                <w:b/>
                <w:bCs/>
              </w:rPr>
              <w:t>Vastuuhenkilö</w:t>
            </w:r>
          </w:p>
        </w:tc>
      </w:tr>
      <w:tr w:rsidR="00D7032E" w:rsidRPr="00D7032E" w14:paraId="7A565F6F" w14:textId="77777777" w:rsidTr="00E16673">
        <w:trPr>
          <w:trHeight w:val="1387"/>
        </w:trPr>
        <w:tc>
          <w:tcPr>
            <w:tcW w:w="3252" w:type="dxa"/>
          </w:tcPr>
          <w:p w14:paraId="193B6481" w14:textId="77777777" w:rsidR="00D7032E" w:rsidRPr="00D7032E" w:rsidRDefault="00D7032E" w:rsidP="00D7032E">
            <w:pPr>
              <w:spacing w:before="100" w:beforeAutospacing="1" w:after="100" w:afterAutospacing="1" w:line="259" w:lineRule="auto"/>
              <w:rPr>
                <w:rFonts w:cs="Arial"/>
              </w:rPr>
            </w:pPr>
            <w:r w:rsidRPr="00D7032E">
              <w:rPr>
                <w:rFonts w:cs="Arial"/>
              </w:rPr>
              <w:t>Äkillinen työntekijävajaus</w:t>
            </w:r>
          </w:p>
        </w:tc>
        <w:tc>
          <w:tcPr>
            <w:tcW w:w="3252" w:type="dxa"/>
          </w:tcPr>
          <w:p w14:paraId="168B6256" w14:textId="77777777" w:rsidR="00D7032E" w:rsidRPr="00D7032E" w:rsidRDefault="00D7032E" w:rsidP="00455733">
            <w:pPr>
              <w:spacing w:before="100" w:beforeAutospacing="1" w:after="100" w:afterAutospacing="1" w:line="259" w:lineRule="auto"/>
              <w:jc w:val="left"/>
              <w:rPr>
                <w:rFonts w:cs="Arial"/>
              </w:rPr>
            </w:pPr>
            <w:r w:rsidRPr="00D7032E">
              <w:rPr>
                <w:rFonts w:cs="Arial"/>
              </w:rPr>
              <w:t>Työhyvinvoinnin ylläpitäminen, asiakkaiden väliaikainen siirtäminen toisille työntekijöille, työntekijöiden apu muista yksiköistä ja sijaisten käyttö</w:t>
            </w:r>
          </w:p>
        </w:tc>
        <w:tc>
          <w:tcPr>
            <w:tcW w:w="3253" w:type="dxa"/>
          </w:tcPr>
          <w:p w14:paraId="7C483CEE" w14:textId="77777777" w:rsidR="00D7032E" w:rsidRPr="00D7032E" w:rsidRDefault="00D7032E" w:rsidP="00D7032E">
            <w:pPr>
              <w:spacing w:before="100" w:beforeAutospacing="1" w:after="100" w:afterAutospacing="1" w:line="259" w:lineRule="auto"/>
              <w:rPr>
                <w:rFonts w:cs="Arial"/>
              </w:rPr>
            </w:pPr>
            <w:r w:rsidRPr="00D7032E">
              <w:rPr>
                <w:rFonts w:cs="Arial"/>
              </w:rPr>
              <w:t>Yksikön esihenkilö</w:t>
            </w:r>
          </w:p>
        </w:tc>
      </w:tr>
    </w:tbl>
    <w:p w14:paraId="5E981198" w14:textId="77777777" w:rsidR="00D7032E" w:rsidRPr="00D7032E" w:rsidRDefault="00D7032E" w:rsidP="00D7032E"/>
    <w:p w14:paraId="0AE7E032" w14:textId="77777777" w:rsidR="00D7032E" w:rsidRPr="00D7032E" w:rsidRDefault="00D7032E" w:rsidP="006455D4">
      <w:pPr>
        <w:pStyle w:val="Otsikko2"/>
      </w:pPr>
      <w:bookmarkStart w:id="50" w:name="_Toc221537453"/>
      <w:r w:rsidRPr="00D7032E">
        <w:t>Yhdenvertaisuuden, osallisuuden ja asiakkaan aseman ja oikeuksien varmistaminen</w:t>
      </w:r>
      <w:bookmarkEnd w:id="50"/>
    </w:p>
    <w:p w14:paraId="7C9087D2" w14:textId="77777777" w:rsidR="00D7032E" w:rsidRPr="00D7032E" w:rsidRDefault="00D7032E" w:rsidP="00D7032E">
      <w:pPr>
        <w:rPr>
          <w:color w:val="FF0000"/>
        </w:rPr>
      </w:pPr>
    </w:p>
    <w:p w14:paraId="4FB78331" w14:textId="77777777" w:rsidR="00D7032E" w:rsidRPr="00D7032E" w:rsidRDefault="00D7032E" w:rsidP="00D7032E">
      <w:r w:rsidRPr="00D7032E">
        <w:t>Palvelun laatuun tai asiakkaan saamaan kohteluun tyytymättömällä on oikeus tehdä muistutus toimintayksikön vastuuhenkilölle. Muistutuksen voi tehdä tarvittaessa myös hänen laillinen edustajansa, omainen tai läheinen.</w:t>
      </w:r>
    </w:p>
    <w:p w14:paraId="4E30CB09" w14:textId="62F4998C" w:rsidR="00D7032E" w:rsidRPr="00D7032E" w:rsidRDefault="00D7032E" w:rsidP="00D7032E">
      <w:r w:rsidRPr="00D7032E">
        <w:t xml:space="preserve">Muistutuksen vastaanottajan on käsiteltävä asia ja annettava siihen kirjallinen, perusteltu vastaus kohtuullisessa ajassa. Muistutuksen vastaanottaja, asema ja yhteystiedot: </w:t>
      </w:r>
      <w:r w:rsidR="00D220E3">
        <w:t xml:space="preserve">Oulun </w:t>
      </w:r>
      <w:r w:rsidRPr="00D7032E">
        <w:t xml:space="preserve">perhehoidon </w:t>
      </w:r>
      <w:r w:rsidR="00D220E3">
        <w:t>johtava sosiaalityöntekijä Tuija Maijanen, tuija.maijanen</w:t>
      </w:r>
      <w:r w:rsidRPr="00D7032E">
        <w:t xml:space="preserve">@hoivatie.fi, Hoivatien perhehoidon palvelupäällikkö Mila Vuorela, </w:t>
      </w:r>
      <w:hyperlink r:id="rId13" w:history="1">
        <w:r w:rsidRPr="00D7032E">
          <w:rPr>
            <w:color w:val="000000" w:themeColor="text1"/>
            <w:u w:val="single"/>
          </w:rPr>
          <w:t>mila.vuorela@hoivatie.fi</w:t>
        </w:r>
      </w:hyperlink>
      <w:r w:rsidR="00D220E3">
        <w:t>.</w:t>
      </w:r>
    </w:p>
    <w:p w14:paraId="40EA091D" w14:textId="1AC06BCF" w:rsidR="00D7032E" w:rsidRPr="00D7032E" w:rsidRDefault="00D7032E" w:rsidP="00D7032E">
      <w:r w:rsidRPr="00D7032E">
        <w:lastRenderedPageBreak/>
        <w:t xml:space="preserve">Työntekijä varmistaa, että tieto saapuneesta selvityspyynnöstä on viivytyksettä hänen omalla esihenkilöllään (yksikön esihenkilö, palvelupäällikkö, palvelujohtaja). Työohje löytyy IMS-järjestelmästä kohdasta Hoivatien yhteiset, ohjeita palveluille. Yksikön esihenkilö ja palvelupäällikkö käynnistävät viivytyksettä tilanteen selvittelyn ja aloittavat kirjallisen vastineen laatimisen. Hoivatiellä on IMS-järjestelmässä työohje selkeän vastineen kirjoittamiseksi. Esihenkilö tiedottaa yksikön työntekijöitä selvityspyynnöstä ja sen käsittelyn eri vaiheista. Yksikön esihenkilö kirjaa tiedon saapuneesta muistutuksesta, kantelusta tai muutoksenhausta </w:t>
      </w:r>
      <w:proofErr w:type="spellStart"/>
      <w:r w:rsidRPr="00D7032E">
        <w:t>DomaCare</w:t>
      </w:r>
      <w:proofErr w:type="spellEnd"/>
      <w:r w:rsidRPr="00D7032E">
        <w:t>-asiakastietojärjestelmään raporttimerkinnäksi. Palvelupäällikkö vastaa siitä, että tiedot saapuneesta selityspyynnöstä kirjataan tarpeellisin osin IMS-raporttipohjaan. Asiakkaan tai työntekijöiden tunnistetietoja ei tallenneta. Selvityksen kirjoittaja vastaa selvityksen postituksesta asianosaisille. Jos asiakkuus on voimassa, yksikön esihenkilö tallentaa sekä selvityspyynnön että kirjoitetut vastineet asiakkaan asiakastietojärjestelmään.</w:t>
      </w:r>
    </w:p>
    <w:p w14:paraId="6D6C6623" w14:textId="5CB38D4A" w:rsidR="00D7032E" w:rsidRPr="00D7032E" w:rsidRDefault="00D7032E" w:rsidP="00D7032E">
      <w:r w:rsidRPr="00D7032E">
        <w:t xml:space="preserve">Asiaan liittyvän (kirjallisen) ratkaisun tai päätöksen saapuessa esihenkilö käsittelee asian yksikön henkilökunnan kanssa viivytyksettä viikkotiimissä. Käsittely kirjataan viikkotiimimuistioon ilman asiakkaan tunnistetietoja. Mikäli asiakkuus on voimassa, esihenkilö kirjaa tiedon saapuneesta ratkaisusta </w:t>
      </w:r>
      <w:proofErr w:type="spellStart"/>
      <w:r w:rsidRPr="00D7032E">
        <w:t>DomaCare</w:t>
      </w:r>
      <w:proofErr w:type="spellEnd"/>
      <w:r w:rsidRPr="00D7032E">
        <w:t xml:space="preserve">-asiakastietojärjestelmään raporttimerkinnäksi ja tallettaa ratkaisun tiedostopankkiin. Mikäli ratkaisu aiheuttaa muutostoimenpiteitä työskentelytapoihin tai asiakasprosessiin, esihenkilö huolehtii, että muutos ohjeistetaan ja muutokset toteutetaan yksikön arjessa. Muutoksen seuranta tehdään viikkotiimeissä. Esihenkilö arvioi myös, onko tilanteessa tarpeen päivittää yksikön toimintasuunnitelmassa oleva Yksikön kehittämistoimenpiteet -osio ja siirtää asia tätä kautta seurattavaksi kehittämistoimenpiteeksi. Palvelupäällikkö vastaa siitä, että tarvittavat tiedot saapuneesta ratkaisusta/päätöksestä on kirjattuna IMS-järjestelmän raportit-osiossa. Tietojen tallentamisen jälkeen saapunut päätös hävitetään tietoturvallisesti. </w:t>
      </w:r>
    </w:p>
    <w:p w14:paraId="72974D4A" w14:textId="77777777" w:rsidR="00D7032E" w:rsidRPr="00D7032E" w:rsidRDefault="00D7032E" w:rsidP="00D7032E">
      <w:r w:rsidRPr="00D7032E">
        <w:t xml:space="preserve">Muistutukseen tai epäkohtailmoitukseen vastataan kahden (2) viikon kuluessa. </w:t>
      </w:r>
    </w:p>
    <w:p w14:paraId="317D0466" w14:textId="77777777" w:rsidR="00D7032E" w:rsidRPr="00D7032E" w:rsidRDefault="00D7032E" w:rsidP="00D7032E">
      <w:r w:rsidRPr="00D7032E">
        <w:t xml:space="preserve">Kanteluun tai päätöstä koskevaan muutoksenhakuun vastataan annetun määräajan puitteissa. </w:t>
      </w:r>
    </w:p>
    <w:p w14:paraId="241E81EA" w14:textId="77777777" w:rsidR="00D7032E" w:rsidRPr="00D7032E" w:rsidRDefault="00D7032E" w:rsidP="00D7032E">
      <w:r w:rsidRPr="00D7032E">
        <w:t xml:space="preserve">Eduskunnan oikeusasiamiehen yhteystiedot, https://www.oikeusasiamies.fi/web/lasten-ja-nuortensivut/home. Puhelin 09-4321 (eduskunnan vaihde), </w:t>
      </w:r>
      <w:hyperlink r:id="rId14" w:history="1">
        <w:r w:rsidRPr="00D7032E">
          <w:rPr>
            <w:color w:val="0563C1" w:themeColor="hyperlink"/>
            <w:u w:val="single"/>
          </w:rPr>
          <w:t>oikeusasiamies@eduskunta.fi</w:t>
        </w:r>
      </w:hyperlink>
    </w:p>
    <w:p w14:paraId="416AC513" w14:textId="09863082" w:rsidR="00D7032E" w:rsidRPr="00D7032E" w:rsidRDefault="00D7032E" w:rsidP="00D7032E">
      <w:pPr>
        <w:rPr>
          <w:b/>
          <w:bCs/>
        </w:rPr>
      </w:pPr>
      <w:r w:rsidRPr="00D7032E">
        <w:rPr>
          <w:b/>
          <w:bCs/>
        </w:rPr>
        <w:t xml:space="preserve">Sosiaaliasiavastaavan yhteystiedot sekä tiedot hänen tarjoamistaan palveluista </w:t>
      </w:r>
    </w:p>
    <w:p w14:paraId="3817464A" w14:textId="77777777" w:rsidR="00D7032E" w:rsidRPr="00D7032E" w:rsidRDefault="00D7032E" w:rsidP="00D7032E">
      <w:r w:rsidRPr="00D7032E">
        <w:t>Voit ottaa yhteyttä sosiaaliasiavastaavaan, jos olet tyytymätön saamaasi sosiaalihuollon tai varhaiskasvatuksen palveluun tai kohteluun. Sosiaaliasiavastaava neuvoo asiakkaita asiakkaan asemasta ja oikeuksista annetun lain (sosiaalihuollon asiakaslaki) ja varhaiskasvatuslain soveltamiseen liittyvissä asioissa. Sosiaaliasiavastaava neuvoo ja tarvittaessa avustaa asiakasta tai asiakkaan laillista edustajaa, omaista tai muuta läheistä sosiaalihuollon asiakaslain tai varhaiskasvatuslain mukaisen muistutuksen tekemisessä. Sosiaaliasiavastaavan tehtävänä on myös neuvoa, miten kantelu oikaisuvaatimus, valitus, vahingonkorvausvaatimus tai muu asiakkaan sosiaalihuollon tai varhaiskasvatuksen oikeusturvaan liittyvä asia voidaan panna vireille toimivaltaisessa viranomaisessa. Sosiaaliasiavastaava on puolueeton henkilö, joka neuvoo, miten voit itse toimia omassa asiassasi. Sosiaaliasiavastaava ei tee päätöksiä tai myönnä etuuksia. Sosiaaliasiavastaavan toimivaltaan ei sisälly Kelan etuuksiin, työttömyysturvaan, eläkkeisiin tai edunvalvontaan liittyvät asiat. Sosiaaliasiavastaavatoimintaa ohjaa laki potilasasiavastaavista ja sosiaaliasiavastaavista (739/2023).</w:t>
      </w:r>
    </w:p>
    <w:p w14:paraId="6FF05D4C" w14:textId="77777777" w:rsidR="00D7032E" w:rsidRPr="00D7032E" w:rsidRDefault="00D7032E" w:rsidP="00D7032E">
      <w:r w:rsidRPr="00D7032E">
        <w:sym w:font="Symbol" w:char="F0B7"/>
      </w:r>
      <w:r w:rsidRPr="00D7032E">
        <w:t xml:space="preserve"> Lapin HVA sosiaaliasiavastaava: saat yhteyden potilas- ja sosiaaliasiavastaavaan puhelimitse: 040 482 3584 / Satu Peurasaari, 040 506 0083 / Johanna Pikkuaho. Voit myös lähettää yhteydenottopyynnön sähköpostitse: </w:t>
      </w:r>
      <w:hyperlink r:id="rId15" w:history="1">
        <w:r w:rsidRPr="00D7032E">
          <w:rPr>
            <w:color w:val="0563C1" w:themeColor="hyperlink"/>
            <w:u w:val="single"/>
          </w:rPr>
          <w:t>sosiaaliasiavastaava@lapha.fi</w:t>
        </w:r>
      </w:hyperlink>
      <w:r w:rsidRPr="00D7032E">
        <w:t xml:space="preserve"> </w:t>
      </w:r>
    </w:p>
    <w:p w14:paraId="6715F2AA" w14:textId="3E26536C" w:rsidR="002F5A61" w:rsidRPr="002F5A61" w:rsidRDefault="00D7032E" w:rsidP="002F5A61">
      <w:r w:rsidRPr="00D7032E">
        <w:sym w:font="Symbol" w:char="F0B7"/>
      </w:r>
      <w:r w:rsidRPr="00D7032E">
        <w:t xml:space="preserve"> </w:t>
      </w:r>
      <w:r w:rsidR="002F5A61" w:rsidRPr="002F5A61">
        <w:t>Pohjois-​Pohjanmaan hyvinvointialueen Potilas-​ ja sosiaaliasiavastaavat</w:t>
      </w:r>
    </w:p>
    <w:p w14:paraId="500B48C3" w14:textId="77777777" w:rsidR="002F5A61" w:rsidRPr="002F5A61" w:rsidRDefault="002F5A61" w:rsidP="002F5A61">
      <w:pPr>
        <w:spacing w:after="0"/>
      </w:pPr>
      <w:r w:rsidRPr="002F5A61">
        <w:lastRenderedPageBreak/>
        <w:t>Anneli Heikkilä</w:t>
      </w:r>
    </w:p>
    <w:p w14:paraId="5BF334FC" w14:textId="77777777" w:rsidR="002F5A61" w:rsidRPr="002F5A61" w:rsidRDefault="002F5A61" w:rsidP="002F5A61">
      <w:pPr>
        <w:spacing w:after="0"/>
      </w:pPr>
      <w:r w:rsidRPr="002F5A61">
        <w:t>Sisko Muikku</w:t>
      </w:r>
    </w:p>
    <w:p w14:paraId="1C4480B7" w14:textId="77777777" w:rsidR="002F5A61" w:rsidRPr="002F5A61" w:rsidRDefault="002F5A61" w:rsidP="002F5A61">
      <w:pPr>
        <w:spacing w:after="0"/>
      </w:pPr>
      <w:r w:rsidRPr="002F5A61">
        <w:t>Kaisa Oikarinen</w:t>
      </w:r>
    </w:p>
    <w:p w14:paraId="0B0AA5CE" w14:textId="77777777" w:rsidR="002F5A61" w:rsidRPr="002F5A61" w:rsidRDefault="002F5A61" w:rsidP="002F5A61">
      <w:pPr>
        <w:spacing w:after="0"/>
      </w:pPr>
      <w:r w:rsidRPr="002F5A61">
        <w:t>Seija Piirainen</w:t>
      </w:r>
    </w:p>
    <w:p w14:paraId="138348B6" w14:textId="3E8DDF74" w:rsidR="002F5A61" w:rsidRPr="002F5A61" w:rsidRDefault="002F5A61" w:rsidP="002F5A61">
      <w:pPr>
        <w:spacing w:after="0"/>
      </w:pPr>
      <w:r w:rsidRPr="002F5A61">
        <w:t> Potilas-​ ja sosiaaliasiavastaava</w:t>
      </w:r>
    </w:p>
    <w:p w14:paraId="2E893334" w14:textId="77777777" w:rsidR="002F5A61" w:rsidRPr="002F5A61" w:rsidRDefault="002F5A61" w:rsidP="002F5A61">
      <w:pPr>
        <w:spacing w:after="0"/>
      </w:pPr>
      <w:r w:rsidRPr="002F5A61">
        <w:t>palvelunumero 08 669 0600</w:t>
      </w:r>
    </w:p>
    <w:p w14:paraId="3BB8D5B7" w14:textId="77777777" w:rsidR="002F5A61" w:rsidRDefault="002F5A61" w:rsidP="00D7032E"/>
    <w:p w14:paraId="49754D62" w14:textId="77777777" w:rsidR="002F5A61" w:rsidRDefault="002F5A61" w:rsidP="00D7032E"/>
    <w:p w14:paraId="4494F8A7" w14:textId="77777777" w:rsidR="002F5A61" w:rsidRPr="00D7032E" w:rsidRDefault="002F5A61" w:rsidP="00D7032E"/>
    <w:p w14:paraId="494AA548" w14:textId="77777777" w:rsidR="00D7032E" w:rsidRPr="00D7032E" w:rsidRDefault="00D7032E" w:rsidP="00D7032E">
      <w:pPr>
        <w:rPr>
          <w:b/>
          <w:bCs/>
        </w:rPr>
      </w:pPr>
      <w:r w:rsidRPr="00D7032E">
        <w:rPr>
          <w:b/>
          <w:bCs/>
        </w:rPr>
        <w:t xml:space="preserve">Asiakkaan asiallinen kohtelu </w:t>
      </w:r>
    </w:p>
    <w:p w14:paraId="4FB3894E" w14:textId="221402D9" w:rsidR="00D7032E" w:rsidRPr="00D7032E" w:rsidRDefault="00D7032E" w:rsidP="00D7032E">
      <w:r w:rsidRPr="00D7032E">
        <w:t>Hoivatien arvoissa ja tavassa toimia korostetaan sitä, että luottamuksellinen suhde ja sosiaalisesti vastuullinen toiminta on työmme ydin. Kohtelemme työssämme kohtaamia henkilöitä kohteliaasti, sensitiivisesti ja kumppanuuteen pyrkien. Perhehoitajat käyvät ennakkovalmennuksen ja valmiuksina sijaisperheenä toimimiseen on valmius suojella ja hoivata lasta, tukea lapsen ja omaisten välisiä suhteita sekä tehdä yhteistyötä hänen asioissaan.</w:t>
      </w:r>
    </w:p>
    <w:p w14:paraId="35A7607C" w14:textId="32F2ED07" w:rsidR="00D7032E" w:rsidRPr="00D7032E" w:rsidRDefault="00D7032E" w:rsidP="00D7032E">
      <w:r w:rsidRPr="00D7032E">
        <w:t xml:space="preserve">Hoivatien työntekijällä on </w:t>
      </w:r>
      <w:r w:rsidR="00772639" w:rsidRPr="00772639">
        <w:t>Laki sosiaali</w:t>
      </w:r>
      <w:r w:rsidR="00772639">
        <w:t>-</w:t>
      </w:r>
      <w:r w:rsidR="00772639" w:rsidRPr="00772639">
        <w:t xml:space="preserve"> ja terveydenhuollon valvonnasta </w:t>
      </w:r>
      <w:r w:rsidR="00772639">
        <w:t>(</w:t>
      </w:r>
      <w:r w:rsidR="00772639" w:rsidRPr="00772639">
        <w:t>741</w:t>
      </w:r>
      <w:r w:rsidR="00772639">
        <w:t>/2023) 29</w:t>
      </w:r>
      <w:r w:rsidR="00772639" w:rsidRPr="00772639">
        <w:t xml:space="preserve"> </w:t>
      </w:r>
      <w:r w:rsidR="00772639" w:rsidRPr="00D7032E">
        <w:t xml:space="preserve">§ </w:t>
      </w:r>
      <w:r w:rsidR="00772639" w:rsidRPr="00772639">
        <w:t xml:space="preserve">velvoittaa henkilökunnan ilmoittamaan välittömästi </w:t>
      </w:r>
      <w:proofErr w:type="gramStart"/>
      <w:r w:rsidR="00772639" w:rsidRPr="00772639">
        <w:t>esihenkilölle</w:t>
      </w:r>
      <w:proofErr w:type="gramEnd"/>
      <w:r w:rsidR="00772639" w:rsidRPr="00772639">
        <w:t xml:space="preserve"> jos he havaitsevat epäkohdan tai sen uhan asiakkaan hoidoss</w:t>
      </w:r>
      <w:r w:rsidR="00772639">
        <w:t xml:space="preserve">a </w:t>
      </w:r>
      <w:r w:rsidRPr="00D7032E">
        <w:t>Hoivatiellä tuotetussa palvelussa. Esihenkilö vastaa siitä, että ilmoituksen tehneeseen henkilöön ei kohdisteta kielteisiä vastatoimia. Epäkohdasta ilmoittaminen on voitava tehdä turvallisin mielin ilman pelkoa oman aseman menettämisestä. Epäkohdalla tarkoitetaan esimerkiksi asiakkaan epäasiallista kohtaamista, asiakkaan loukkaamista sanoilla, asiakasturvallisuudessa ilmeneviä puutteita, asiakkaan kaltoinkohtelua. Epäkohta voi olla myös toimintayksikön sisällä vallitseva vinoutunut toimintakulttuuri, joka vaikuttaa asiakkaan perusoikeuksien toteutumiseen. Kaltoinkohtelulla tarkoitetaan fyysistä, psyykkistä tai kemiallista eli lääkkeillä aiheutettua kaltoinkohtelua. Kaltoinkohtelua on huono ja epäeettinen kohtelu, hoidon ja avun laiminlyönti sekä ihmisarvoa alentava kohtelu. Asiakasta voidaan uhkailla tai kohdella kovaotteisesti, käyttää fyysisesti tai taloudellisesti hyväksi, puhutella epäasiallisesti. Palvelussa, asiakkaan aseman ja oikeuksien toteuttamisessa, perushoivassa ja hoidossa voi olla vakavia puutteita myös esimerkiksi henkilökuntaresurssin vähäisyyden takia.</w:t>
      </w:r>
    </w:p>
    <w:p w14:paraId="712D4524" w14:textId="6B1A72BC" w:rsidR="00D7032E" w:rsidRPr="00D7032E" w:rsidRDefault="00D7032E" w:rsidP="00D7032E">
      <w:r w:rsidRPr="00D7032E">
        <w:t xml:space="preserve">Työntekijä kirjaa havaitsemansa epäkohdan IMS-järjestelmässä olevaan sähköiseen Sosiaalihuollon henkilöstön ilmoitusvelvollisuus-raporttipohjaan. Työntekijä täyttää raporttipohjan otsikoiden mukaisesti ja tallentaa käsittelyä varten. Vastuuhenkilöksi merkitään alueen palvelupäällikkö, joka saa ilmoituksesta sähköpostiviestin toimenpiteitä varten. Palvelupäällikkö ilmoittaa epäkohta-asian hyvinvointialueelle lain edellyttämällä tavalla. Toimintamalli on osa yksikön omavalvontaa. </w:t>
      </w:r>
    </w:p>
    <w:p w14:paraId="70C27CF2" w14:textId="77777777" w:rsidR="00D7032E" w:rsidRPr="00D7032E" w:rsidRDefault="00D7032E" w:rsidP="00D7032E">
      <w:r w:rsidRPr="00D7032E">
        <w:t>Yksikön esihenkilö ja tarvittaessa palvelupäällikkö käsittelevät tilanteen asiakkaan kanssa ja kuulevat mukana olleita työntekijöitä. Esihenkilö puuttuu tilanteeseen tarvittaessa työjohdollisin keinoin. Yksikön esihenkilö tai palvelupäällikkö ilmoittaa asiasta asiakkaan huoltajille/läheisille (ja kirjaa asian käsittelyn asiakastietojärjestelmään.</w:t>
      </w:r>
    </w:p>
    <w:p w14:paraId="6E0963BF" w14:textId="0B1BAFD5" w:rsidR="00D7032E" w:rsidRPr="00D7032E" w:rsidRDefault="00D7032E" w:rsidP="00D7032E">
      <w:r w:rsidRPr="00D7032E">
        <w:t>Jos ilmoittaja havaitsee, että epäkohtaan ei reagoida Hoivatiellä, on hänellä velvollisuus ilmoittaa asiasta aluehallintovirastolle (</w:t>
      </w:r>
      <w:r w:rsidR="003A04FD">
        <w:t>Laki sosiaali- ja terveydenhuollon valvonnasta 30</w:t>
      </w:r>
      <w:r w:rsidRPr="00D7032E">
        <w:t xml:space="preserve"> §). </w:t>
      </w:r>
      <w:r w:rsidR="003A04FD">
        <w:t xml:space="preserve"> </w:t>
      </w:r>
      <w:r w:rsidRPr="00D7032E">
        <w:t>Yksikön esihenkilö vastaa siitä, että Hoivatiellä pitkään työskennelleet työntekijät sekä vasta työnsä aloittaneet työntekijät tuntevat ilmoitusvelvollisuuden ja osaavat tarvittaessa täyttää raporttilomakkeen.</w:t>
      </w:r>
    </w:p>
    <w:p w14:paraId="79448CFF" w14:textId="33DB9CD0" w:rsidR="00D7032E" w:rsidRPr="00D7032E" w:rsidRDefault="00D7032E" w:rsidP="00D7032E">
      <w:r w:rsidRPr="00D7032E">
        <w:lastRenderedPageBreak/>
        <w:t xml:space="preserve">Jos toiminnassa on korjattavaa, esihenkilö vastaa asian käsittelystä asianosaisten kesken ja toimintamalliin tehdään muutos, jotta vastaavat tilanteet ovat jatkossa vältettävissä. </w:t>
      </w:r>
    </w:p>
    <w:p w14:paraId="55E20128" w14:textId="77777777" w:rsidR="00D7032E" w:rsidRPr="00D7032E" w:rsidRDefault="00D7032E" w:rsidP="00D7032E">
      <w:r w:rsidRPr="00D7032E">
        <w:t xml:space="preserve">Mikäli epäkohta-asia liittyy palveluntilaajan (hyvinvointialueen) palvelun laatuun, työntekijä ottaa yhteyttä </w:t>
      </w:r>
      <w:proofErr w:type="spellStart"/>
      <w:r w:rsidRPr="00D7032E">
        <w:t>HVA:n</w:t>
      </w:r>
      <w:proofErr w:type="spellEnd"/>
      <w:r w:rsidRPr="00D7032E">
        <w:t xml:space="preserve"> johtavaan sosiaaliviranomaiseen, selvittää kyseisen </w:t>
      </w:r>
      <w:proofErr w:type="spellStart"/>
      <w:r w:rsidRPr="00D7032E">
        <w:t>HVA:n</w:t>
      </w:r>
      <w:proofErr w:type="spellEnd"/>
      <w:r w:rsidRPr="00D7032E">
        <w:t xml:space="preserve"> ilmoituskäytännön ja tekee ilmoituksen ohjeistuksen mukaan.</w:t>
      </w:r>
    </w:p>
    <w:p w14:paraId="5A53325F" w14:textId="77777777" w:rsidR="00D7032E" w:rsidRPr="00D7032E" w:rsidRDefault="00D7032E" w:rsidP="00D7032E">
      <w:r w:rsidRPr="00D7032E">
        <w:t xml:space="preserve"> Epäasiallinen kohtelu on esimerkiksi: </w:t>
      </w:r>
    </w:p>
    <w:p w14:paraId="44C0545B" w14:textId="77777777" w:rsidR="00D7032E" w:rsidRPr="00D7032E" w:rsidRDefault="00D7032E" w:rsidP="00D7032E">
      <w:r w:rsidRPr="00D7032E">
        <w:sym w:font="Symbol" w:char="F0B7"/>
      </w:r>
      <w:r w:rsidRPr="00D7032E">
        <w:t xml:space="preserve"> Sanoilla loukkaaminen: kiroilu, mitätöinti, pilkkaaminen, halventavilla tai loukkaavilla termeillä puhuttelu, asiattomien ilmaisujen käyttäminen, loukkaavat kommentit asiakkaan ominaisuuksista tai etnisestä taustasta, loukkaaminen vitsailun varjolla.</w:t>
      </w:r>
    </w:p>
    <w:p w14:paraId="21710BD7" w14:textId="77777777" w:rsidR="00D7032E" w:rsidRPr="00D7032E" w:rsidRDefault="00D7032E" w:rsidP="00D7032E">
      <w:r w:rsidRPr="00D7032E">
        <w:t xml:space="preserve"> </w:t>
      </w:r>
      <w:r w:rsidRPr="00D7032E">
        <w:sym w:font="Symbol" w:char="F0B7"/>
      </w:r>
      <w:r w:rsidRPr="00D7032E">
        <w:t xml:space="preserve"> Syrjintä: eriarvoinen kohtelu esimerkiksi asiakkaan sukupuolen, iän, etnisen taustan, seksuaalisen suuntautumisen tai vammaisuuden perusteella. </w:t>
      </w:r>
    </w:p>
    <w:p w14:paraId="08DFF659" w14:textId="77777777" w:rsidR="00D7032E" w:rsidRPr="00D7032E" w:rsidRDefault="00D7032E" w:rsidP="00D7032E">
      <w:r w:rsidRPr="00D7032E">
        <w:sym w:font="Symbol" w:char="F0B7"/>
      </w:r>
      <w:r w:rsidRPr="00D7032E">
        <w:t xml:space="preserve"> Henkinen väkivalta/kaltoinkohtelu: uhkailu, pelottelu, painostaminen, huomiotta jättäminen, kohtuuttomien vaatimusten asettaminen.</w:t>
      </w:r>
    </w:p>
    <w:p w14:paraId="12FA7380" w14:textId="77777777" w:rsidR="00D7032E" w:rsidRPr="00D7032E" w:rsidRDefault="00D7032E" w:rsidP="00D7032E">
      <w:r w:rsidRPr="00D7032E">
        <w:t xml:space="preserve"> </w:t>
      </w:r>
      <w:r w:rsidRPr="00D7032E">
        <w:sym w:font="Symbol" w:char="F0B7"/>
      </w:r>
      <w:r w:rsidRPr="00D7032E">
        <w:t xml:space="preserve"> Fyysinen väkivalta/kaltoinkohtelu: kovakourainen kohtelu, riuhtominen, repiminen, töniminen, seksuaalinen hyväksikäyttö.</w:t>
      </w:r>
    </w:p>
    <w:p w14:paraId="2D2DADB3" w14:textId="77777777" w:rsidR="00D7032E" w:rsidRPr="00D7032E" w:rsidRDefault="00D7032E" w:rsidP="00D7032E">
      <w:r w:rsidRPr="00D7032E">
        <w:t xml:space="preserve"> </w:t>
      </w:r>
      <w:r w:rsidRPr="00D7032E">
        <w:sym w:font="Symbol" w:char="F0B7"/>
      </w:r>
      <w:r w:rsidRPr="00D7032E">
        <w:t xml:space="preserve"> Kemiallinen eli lääkkeillä aiheutettu kaltoinkohtelu</w:t>
      </w:r>
    </w:p>
    <w:p w14:paraId="4C6D6858" w14:textId="77777777" w:rsidR="00D7032E" w:rsidRPr="00D7032E" w:rsidRDefault="00D7032E" w:rsidP="00D7032E">
      <w:r w:rsidRPr="00D7032E">
        <w:t xml:space="preserve"> </w:t>
      </w:r>
      <w:r w:rsidRPr="00D7032E">
        <w:sym w:font="Symbol" w:char="F0B7"/>
      </w:r>
      <w:r w:rsidRPr="00D7032E">
        <w:t xml:space="preserve"> Taloudellinen kaltoinkohtelu: asiakkaan rahavarojen hoitamiseen liittyvä huolimattomuus, taloudellinen hyväksikäyttö. </w:t>
      </w:r>
    </w:p>
    <w:p w14:paraId="1C48DA47" w14:textId="77777777" w:rsidR="00D7032E" w:rsidRPr="00D7032E" w:rsidRDefault="00D7032E" w:rsidP="00D7032E">
      <w:r w:rsidRPr="00D7032E">
        <w:sym w:font="Symbol" w:char="F0B7"/>
      </w:r>
      <w:r w:rsidRPr="00D7032E">
        <w:t xml:space="preserve"> Yksityisyyden loukkaaminen: asiakkaan henkilökohtaisia tietoja käsitellään sopimattomalla tavalla, niitä levitetään ilman asianmukaista suostumusta, tai asiakkaan yksityisyyttä muutoin loukataan. </w:t>
      </w:r>
    </w:p>
    <w:p w14:paraId="31EA9542" w14:textId="77777777" w:rsidR="00D7032E" w:rsidRPr="00D7032E" w:rsidRDefault="00D7032E" w:rsidP="00D7032E">
      <w:r w:rsidRPr="00D7032E">
        <w:sym w:font="Symbol" w:char="F0B7"/>
      </w:r>
      <w:r w:rsidRPr="00D7032E">
        <w:t xml:space="preserve"> Asiakkaaseen liittyvien työtehtävien laiminlyönti: asiakasturvallisuudessa ilmeneviin puutteisiin reagoimatta jättäminen </w:t>
      </w:r>
    </w:p>
    <w:p w14:paraId="0F6CD90D" w14:textId="77777777" w:rsidR="00D7032E" w:rsidRPr="00D7032E" w:rsidRDefault="00D7032E" w:rsidP="00D7032E">
      <w:r w:rsidRPr="00D7032E">
        <w:t xml:space="preserve">Sosiaalihuollon asiakkaalla on myös oikeus tehdä muistutus tai kannella saamastaan sosiaalihuollon palvelusta tai hakea muutosta hallintopäätökseen (rajoittamistoimenpide). Hän voi myös ottaa yhteyttä yhdenvertaisuusvaltuutettuun tai tasa-arvovaltuutettuun. Näiden vastuulla on ohjata häntä ja/tai hänen läheisiään asiassa. </w:t>
      </w:r>
    </w:p>
    <w:p w14:paraId="5DCF738E" w14:textId="77777777" w:rsidR="00D7032E" w:rsidRPr="00D7032E" w:rsidRDefault="00D7032E" w:rsidP="00D7032E">
      <w:r w:rsidRPr="00D7032E">
        <w:t>Tasa-arvovaltuutetun yhteystiedot: Postiosoite: Tasa-arvovaltuutettu PL 22, 00023 Valtioneuvosto. Neuvontapuhelin (ma-ti klo 9–11, ke-to klo 13–15): puh. 0295 666 842.</w:t>
      </w:r>
    </w:p>
    <w:p w14:paraId="7A90F263" w14:textId="77777777" w:rsidR="00D7032E" w:rsidRPr="00D7032E" w:rsidRDefault="00D7032E" w:rsidP="00D7032E">
      <w:r w:rsidRPr="00D7032E">
        <w:t xml:space="preserve"> Yhdenvertaisuusvaltuutetun yhteystiedot: yvv@oikeus.fi puh. 0295 666 817. Päivystys on avoinna tiistaisin, keskiviikkoisin ja torstaisin klo 10–12. </w:t>
      </w:r>
    </w:p>
    <w:p w14:paraId="25AFBE12" w14:textId="554C4C5D" w:rsidR="00D7032E" w:rsidRPr="00D7032E" w:rsidRDefault="00D7032E" w:rsidP="00D7032E">
      <w:r w:rsidRPr="00D7032E">
        <w:t>Työntekijän velvollisuuksiin kuuluu tiedottaa asiakasta tai tilanteen mukaan edustajaa/läheistä hänen oikeudestaan tehdä kirjallinen muistutus yksikköön tai kunnan johtavalle viranomaiselle, kantelu valvontaviranomaiselle tai rajoitustoimenpidepäätöstä koskeva muutoksenhaku hallinto</w:t>
      </w:r>
      <w:r w:rsidR="00D220E3">
        <w:t>-</w:t>
      </w:r>
      <w:r w:rsidRPr="00D7032E">
        <w:t xml:space="preserve">oikeuteen. Esihenkilö vastaa siitä, että oikeusturvakeinojen käyttäminen on asiakkaalle mahdollisimman vaivatonta. Henkilökunta löytää ohjeita IMS-järjestelmässä olevasta </w:t>
      </w:r>
      <w:hyperlink r:id="rId16" w:tgtFrame="_blank" w:history="1">
        <w:r w:rsidRPr="00D7032E">
          <w:rPr>
            <w:rFonts w:cs="Arial"/>
            <w:color w:val="0070C0"/>
            <w:u w:val="single"/>
          </w:rPr>
          <w:t>Oikeusturva-kansiosta</w:t>
        </w:r>
      </w:hyperlink>
      <w:r w:rsidRPr="00D7032E">
        <w:t xml:space="preserve"> </w:t>
      </w:r>
    </w:p>
    <w:p w14:paraId="621B86FD" w14:textId="77777777" w:rsidR="00D7032E" w:rsidRPr="00D7032E" w:rsidRDefault="00D7032E" w:rsidP="00D7032E">
      <w:r w:rsidRPr="00D7032E">
        <w:t>Työntekijä tulostaa tarvittaessa Hoivatien IMS-järjestelmästä asiakkaalle kirjallisen ohjeen muistutuksen tai kantelun tekemisestä sekä tarvittavan lomakepohjan. Työntekijä varmistaa, että asiakkaalla on käytettävissä tarvittava apu ja tuki; asiakasta neuvotaan esimerkiksi sosiaaliasiavastaavaan avun käyttämisessä.</w:t>
      </w:r>
    </w:p>
    <w:p w14:paraId="55167891" w14:textId="77777777" w:rsidR="00D7032E" w:rsidRPr="00D7032E" w:rsidRDefault="00D7032E" w:rsidP="00D7032E">
      <w:pPr>
        <w:rPr>
          <w:b/>
          <w:bCs/>
        </w:rPr>
      </w:pPr>
      <w:r w:rsidRPr="00D7032E">
        <w:rPr>
          <w:b/>
          <w:bCs/>
        </w:rPr>
        <w:t xml:space="preserve">Osallisuuden ja itsemääräämisoikeuden varmistaminen </w:t>
      </w:r>
    </w:p>
    <w:p w14:paraId="5A1C38A7" w14:textId="06F50F55" w:rsidR="00D7032E" w:rsidRPr="00D7032E" w:rsidRDefault="00D7032E" w:rsidP="00D7032E">
      <w:r w:rsidRPr="00D7032E">
        <w:lastRenderedPageBreak/>
        <w:t xml:space="preserve">Perhehoidon työntekijät ja perhehoitajat tukevat lasten osallisuutta omassa elämässään. Lasten ajatuksia ja mielipiteistä ollaan kiinnostuneita ja niitä välitetään eteenpäin lasten asioista vastaaville sosiaalityöntekijöille mm. yhteenvedossa perhehoidossa olevan lapsen tuesta. Perhehoidon työntekijät auttavat perhehoitajia tukemaan lapsen itsemääräämisoikeuden vahvistumista ja sitä, että sijaisperheen toimintakulttuuri tukee lapsen osallisuutta arjessa. Tähän apuna on IMS-järjestelmästä löytyvät Hoivatien perhehoidon laatukriteerit. Hoivatien perhehoidossa tehdään suunnitelmallista työtä asiakkaiden osallisuuden lisäämiseksi sekä osallisuutta tukevien menetelmien ja toimintatapojen kehittämiseksi. Hoivatien perhehoidossa on nimettynä erikseen osallisuustoiminnan kehittämisryhmä, jossa on jäseniä jokaisesta </w:t>
      </w:r>
      <w:r w:rsidR="002A02E8">
        <w:t xml:space="preserve">Hoivatien </w:t>
      </w:r>
      <w:r w:rsidRPr="00D7032E">
        <w:t xml:space="preserve">perhehoidon yksiköstä. </w:t>
      </w:r>
    </w:p>
    <w:p w14:paraId="75DBF6CD" w14:textId="0259D44C" w:rsidR="00D7032E" w:rsidRPr="00D7032E" w:rsidRDefault="00D7032E" w:rsidP="00D7032E">
      <w:r w:rsidRPr="00D7032E">
        <w:t>Perhehoidossa lapsi osallistuu iänmukaisella tavalla häntä koskevaan asioiden suunnitteluun. Lasta kannustetaan ilmaisemaan omia toiveitaan ja tunteitaan ja pyritään löytämään jokaiselle lapselle luontainen tapa ilmaista asioita (esim. yhteiseen keskusteluun osallistuminen, kirjeen kirjoittaminen, piirtäminen). Lapsen toivomukset kirjataan ja ne pyritään ottamaan huomioon, ikä ja turvallisuus huomioiden. Heti sijoituksen alkuvaiheesta alkaen lapsi otetaan mukaan työskentelyyn. Tukityöskentelyssä huomioidaan myös lapsen kulttuuritausta varmistamalla, että jokainen työntekijä tiedostaa lapsen oikeuden ja tarpeen elää omannäköistä elämää riippumatta kulttuuritaustastaan tai siitä johtuen, lapsen tahtoa ja mielipidettä kunnioittaen.</w:t>
      </w:r>
    </w:p>
    <w:p w14:paraId="1297FB08" w14:textId="4BF81DC1" w:rsidR="00D7032E" w:rsidRPr="00D7032E" w:rsidRDefault="00D7032E" w:rsidP="00D7032E">
      <w:r w:rsidRPr="00D7032E">
        <w:t xml:space="preserve">Perhehoidossa työtä ohjaa lapsen asiakassuunnitelma ja sen asettamat tavoitteet. Tavoitteet pyritään avaamaan sijaisperheen kanssa työskenneltäessä konkreettisiksi toimenpiteiksi ja tavoitteelliseksi työskentelyksi lapsen arjessa. Hoito- ja kasvatussuunnitelmassa kysytään myös lapsen ja nuoren oma mielipide asetetuista tavoitteista. Myös lapsen vanhempien mielipide kirjataan hoito- ja kasvatussuunnitelmaan, jos kirjatut tavoitteet sitä edellyttävät. Hoito- ja kasvatussuunnitelmia päivitetään vähintään kerran vuodessa, mieluiten aina asiakassuunnitelman päivitysten yhteydessä, ja tarvittaessa siihen palataan myös muuten. </w:t>
      </w:r>
    </w:p>
    <w:p w14:paraId="6B860C63" w14:textId="77777777" w:rsidR="00D7032E" w:rsidRPr="00D7032E" w:rsidRDefault="00D7032E" w:rsidP="00D7032E">
      <w:r w:rsidRPr="00D7032E">
        <w:t>Myös perhehoitajien mielipiteitä ja ajatuksia kuullaan. Yksikön johtava sosiaalityöntekijä pitää perhehoitajille kahdesti vuodessa etätapaamisen, johon on kutsuttu kaikki perhehoitajat. Tapaamisella voi kertoa toiveita, tarpeita ja esittää kehitysehdotuksia. Ohjaustyössä pohditaan lapsen hoitoon ja kasvatukseen liittyviä asioita. Perhehoitajilta kerätään asiakaspalautetta ja heidän toiveidensa mukaisia koulutusideoita pyritään toteuttamaan. Myös sijaisperheen biologisia lapsia tavataan kotikäynneillä ja heillä on oikeus kertoa mielipiteensä ja vaikuttaa perheensä asioihin. Sijaisperheet ovat kokonaisuudessaan tervetulleita kerran vuodessa järjestettäviin virkistyspäiviin, joiden yhteydessä heiltä kysytään työntekijöiden toimesta palautetta ja toiveita. Lisäksi perhehoitajille järjestetään vertaisryhmiä ja ryhmätyönohjausta. Lasten ja perhehoitajien kanssa täytettävät 3x10D vaikuttavuusmittarit auttavat lapsen äänen ja toiveiden kuulemisessa sekä osallisuuden tukemisessa. Sijoitetun lapsen läheisten osallisuutta tuetaan perhehoidon tukityössä asiakassuunnitelmassa sovitulla ja lapsen edun mukaisella tavalla.</w:t>
      </w:r>
    </w:p>
    <w:p w14:paraId="5C865DEC" w14:textId="77A33A15" w:rsidR="00D7032E" w:rsidRPr="00D7032E" w:rsidRDefault="00D7032E" w:rsidP="00D7032E">
      <w:pPr>
        <w:rPr>
          <w:color w:val="FF0000"/>
        </w:rPr>
      </w:pPr>
      <w:r w:rsidRPr="00D7032E">
        <w:t>Perhehoidossa lastensuojelun rajoittamistoimenpiteet eivät ole mahdollisia, muuten kuin yhteydenpidon osalta. Tästä päätöksen tekee lapsen asioista vastaava sosiaalityöntekijä. Rajoitustoimenpiteistä keskustellaan ja niiden käyttökiellosta muistutetaan niin ennakkovalmennuksissa, arvioinneissa, perhehoitajien kuin henkilökunnankin perehdytyksessä ja koulutuksissa sekä perhehoitoperheen ohjaustyössä. Kasvatuskysymyksistä keskustellaan perhehoitajien ja lasten kanssa ohjaustapaamisilla, ohjauspuheluin ja kotikäynneillä. Täydennyskoulutuksilla pyritään vahvistamaan sijaisperheiden asiantuntemusta ja ymmärrystä traumaattisten olosuhteiden mahdollisista vaikutuksista sijoitetun lapsen käyttäytymiseen.</w:t>
      </w:r>
    </w:p>
    <w:p w14:paraId="26269209" w14:textId="77777777" w:rsidR="00D30C8C" w:rsidRDefault="00D30C8C" w:rsidP="00D7032E"/>
    <w:p w14:paraId="29CE115C" w14:textId="089A6523" w:rsidR="00D7032E" w:rsidRPr="00D7032E" w:rsidRDefault="00D7032E" w:rsidP="00D7032E">
      <w:r w:rsidRPr="00D7032E">
        <w:t xml:space="preserve">Toiminnan keskeisimpien </w:t>
      </w:r>
      <w:r w:rsidRPr="00D7032E">
        <w:rPr>
          <w:bCs/>
        </w:rPr>
        <w:t>yhdenvertaisuutta, osallisuutta sekä asiakkaan asemaa ja oikeuksia</w:t>
      </w:r>
      <w:r w:rsidRPr="00D7032E">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D7032E" w:rsidRPr="00D7032E" w14:paraId="145A5E5E" w14:textId="77777777" w:rsidTr="00E16673">
        <w:tc>
          <w:tcPr>
            <w:tcW w:w="3209" w:type="dxa"/>
            <w:shd w:val="clear" w:color="auto" w:fill="FFFF99"/>
          </w:tcPr>
          <w:p w14:paraId="617CBC1A" w14:textId="77777777" w:rsidR="00D7032E" w:rsidRPr="00D7032E" w:rsidRDefault="00D7032E" w:rsidP="00D7032E">
            <w:pPr>
              <w:spacing w:before="100" w:beforeAutospacing="1" w:after="100" w:afterAutospacing="1" w:line="259" w:lineRule="auto"/>
              <w:rPr>
                <w:rFonts w:cs="Arial"/>
                <w:b/>
                <w:bCs/>
              </w:rPr>
            </w:pPr>
            <w:r w:rsidRPr="00D7032E">
              <w:rPr>
                <w:rFonts w:cs="Arial"/>
                <w:b/>
                <w:bCs/>
              </w:rPr>
              <w:lastRenderedPageBreak/>
              <w:t>Tunnistettu riski</w:t>
            </w:r>
          </w:p>
        </w:tc>
        <w:tc>
          <w:tcPr>
            <w:tcW w:w="3209" w:type="dxa"/>
            <w:shd w:val="clear" w:color="auto" w:fill="FFFF99"/>
          </w:tcPr>
          <w:p w14:paraId="09492ECE" w14:textId="77777777" w:rsidR="00D7032E" w:rsidRPr="00D7032E" w:rsidRDefault="00D7032E" w:rsidP="00D7032E">
            <w:pPr>
              <w:spacing w:before="100" w:beforeAutospacing="1" w:after="100" w:afterAutospacing="1" w:line="259" w:lineRule="auto"/>
              <w:rPr>
                <w:rFonts w:cs="Arial"/>
                <w:b/>
                <w:bCs/>
              </w:rPr>
            </w:pPr>
            <w:r w:rsidRPr="00D7032E">
              <w:rPr>
                <w:rFonts w:cs="Arial"/>
                <w:b/>
                <w:bCs/>
              </w:rPr>
              <w:t>Ehkäisy- ja hallintatoimet</w:t>
            </w:r>
          </w:p>
        </w:tc>
        <w:tc>
          <w:tcPr>
            <w:tcW w:w="3210" w:type="dxa"/>
            <w:shd w:val="clear" w:color="auto" w:fill="FFFF99"/>
          </w:tcPr>
          <w:p w14:paraId="579543E4" w14:textId="77777777" w:rsidR="00D7032E" w:rsidRPr="00D7032E" w:rsidRDefault="00D7032E" w:rsidP="00D7032E">
            <w:pPr>
              <w:spacing w:before="100" w:beforeAutospacing="1" w:after="100" w:afterAutospacing="1" w:line="259" w:lineRule="auto"/>
              <w:rPr>
                <w:rFonts w:cs="Arial"/>
                <w:b/>
                <w:bCs/>
              </w:rPr>
            </w:pPr>
            <w:r w:rsidRPr="00D7032E">
              <w:rPr>
                <w:rFonts w:cs="Arial"/>
                <w:b/>
                <w:bCs/>
              </w:rPr>
              <w:t>Vastuuhenkilö</w:t>
            </w:r>
          </w:p>
        </w:tc>
      </w:tr>
      <w:tr w:rsidR="00D7032E" w:rsidRPr="00D7032E" w14:paraId="5A793B96" w14:textId="77777777" w:rsidTr="00E16673">
        <w:tc>
          <w:tcPr>
            <w:tcW w:w="3209" w:type="dxa"/>
          </w:tcPr>
          <w:p w14:paraId="69E2FC23" w14:textId="77777777" w:rsidR="00D7032E" w:rsidRPr="00D7032E" w:rsidRDefault="00D7032E" w:rsidP="00455733">
            <w:pPr>
              <w:spacing w:before="100" w:beforeAutospacing="1" w:after="100" w:afterAutospacing="1" w:line="259" w:lineRule="auto"/>
              <w:jc w:val="left"/>
              <w:rPr>
                <w:rFonts w:cs="Arial"/>
              </w:rPr>
            </w:pPr>
            <w:r w:rsidRPr="00D7032E">
              <w:rPr>
                <w:rFonts w:cs="Arial"/>
              </w:rPr>
              <w:t>Asiakkaan osallisuus tai itsemääräämisoikeus ei toteudu riittävällä tavalla (tai lapsi ei ole osallistunut tavoitteiden asettamiseen taikka kirjaamiseen)</w:t>
            </w:r>
          </w:p>
        </w:tc>
        <w:tc>
          <w:tcPr>
            <w:tcW w:w="3209" w:type="dxa"/>
          </w:tcPr>
          <w:p w14:paraId="43EFA933" w14:textId="77777777" w:rsidR="00D7032E" w:rsidRPr="00D7032E" w:rsidRDefault="00D7032E" w:rsidP="00455733">
            <w:pPr>
              <w:spacing w:before="100" w:beforeAutospacing="1" w:after="100" w:afterAutospacing="1" w:line="259" w:lineRule="auto"/>
              <w:jc w:val="left"/>
              <w:rPr>
                <w:rFonts w:cs="Arial"/>
              </w:rPr>
            </w:pPr>
            <w:r w:rsidRPr="00D7032E">
              <w:rPr>
                <w:rFonts w:cs="Arial"/>
              </w:rPr>
              <w:t>Lapsen näkemyksen ja mielipiteen kysyminen sekä huomioiminen päätöksenteossa ja asiakassuunnitelman tavoitteiden asettamisessa, osallistava kirjaaminen, hyvän kohtelun suunnitelma</w:t>
            </w:r>
          </w:p>
        </w:tc>
        <w:tc>
          <w:tcPr>
            <w:tcW w:w="3210" w:type="dxa"/>
          </w:tcPr>
          <w:p w14:paraId="5C3AE53D" w14:textId="77777777" w:rsidR="00D7032E" w:rsidRPr="00D7032E" w:rsidRDefault="00D7032E" w:rsidP="00455733">
            <w:pPr>
              <w:spacing w:before="100" w:beforeAutospacing="1" w:after="100" w:afterAutospacing="1" w:line="259" w:lineRule="auto"/>
              <w:jc w:val="left"/>
              <w:rPr>
                <w:rFonts w:cs="Arial"/>
              </w:rPr>
            </w:pPr>
            <w:r w:rsidRPr="00D7032E">
              <w:rPr>
                <w:rFonts w:cs="Arial"/>
              </w:rPr>
              <w:t>Perhehoitaja ja lapsen asioista vastaava sosiaalityöntekijä ensisijaisesti, mutta lisäksi myös perhehoitoperheen Hoivatien vastuutyöntekijät</w:t>
            </w:r>
          </w:p>
        </w:tc>
      </w:tr>
      <w:tr w:rsidR="00D7032E" w:rsidRPr="00D7032E" w14:paraId="78BCE38E" w14:textId="77777777" w:rsidTr="00E16673">
        <w:tc>
          <w:tcPr>
            <w:tcW w:w="3209" w:type="dxa"/>
          </w:tcPr>
          <w:p w14:paraId="77EFCEF1" w14:textId="77777777" w:rsidR="00D7032E" w:rsidRPr="00D7032E" w:rsidRDefault="00D7032E" w:rsidP="00455733">
            <w:pPr>
              <w:spacing w:before="100" w:beforeAutospacing="1" w:after="100" w:afterAutospacing="1" w:line="259" w:lineRule="auto"/>
              <w:jc w:val="left"/>
              <w:rPr>
                <w:rFonts w:cs="Arial"/>
              </w:rPr>
            </w:pPr>
            <w:r w:rsidRPr="00D7032E">
              <w:rPr>
                <w:rFonts w:cs="Arial"/>
              </w:rPr>
              <w:t>Asiakas ei ole tietoinen oikeuksistaan (ml. oikeudestaan laatia muistutus tai kantelu saamastaan sosiaalihuollon palvelusta)</w:t>
            </w:r>
          </w:p>
        </w:tc>
        <w:tc>
          <w:tcPr>
            <w:tcW w:w="3209" w:type="dxa"/>
          </w:tcPr>
          <w:p w14:paraId="45E2F181" w14:textId="77777777" w:rsidR="00D7032E" w:rsidRPr="00D7032E" w:rsidRDefault="00D7032E" w:rsidP="00455733">
            <w:pPr>
              <w:spacing w:before="100" w:beforeAutospacing="1" w:after="100" w:afterAutospacing="1" w:line="259" w:lineRule="auto"/>
              <w:jc w:val="left"/>
              <w:rPr>
                <w:rFonts w:cs="Arial"/>
              </w:rPr>
            </w:pPr>
            <w:r w:rsidRPr="00D7032E">
              <w:rPr>
                <w:rFonts w:cs="Arial"/>
              </w:rPr>
              <w:t xml:space="preserve">Asiakkaalle kerrotaan ikä ja kehitystaso huomioiden, mitkä ovat hänen oikeutensa </w:t>
            </w:r>
          </w:p>
        </w:tc>
        <w:tc>
          <w:tcPr>
            <w:tcW w:w="3210" w:type="dxa"/>
          </w:tcPr>
          <w:p w14:paraId="2E57C8BE" w14:textId="77777777" w:rsidR="00D7032E" w:rsidRPr="00D7032E" w:rsidRDefault="00D7032E" w:rsidP="00455733">
            <w:pPr>
              <w:spacing w:before="100" w:beforeAutospacing="1" w:after="100" w:afterAutospacing="1" w:line="259" w:lineRule="auto"/>
              <w:jc w:val="left"/>
              <w:rPr>
                <w:rFonts w:cs="Arial"/>
              </w:rPr>
            </w:pPr>
            <w:r w:rsidRPr="00D7032E">
              <w:rPr>
                <w:rFonts w:cs="Arial"/>
              </w:rPr>
              <w:t>Perhehoitaja, lapsen asioista vastaava sosiaalityöntekijä ja lisäksi myös perhehoitoperheen Hoivatien vastuutyöntekijät</w:t>
            </w:r>
          </w:p>
        </w:tc>
      </w:tr>
      <w:tr w:rsidR="00D7032E" w:rsidRPr="00D7032E" w14:paraId="1E8CD9C3" w14:textId="77777777" w:rsidTr="00E16673">
        <w:tc>
          <w:tcPr>
            <w:tcW w:w="3209" w:type="dxa"/>
          </w:tcPr>
          <w:p w14:paraId="0172CA2E" w14:textId="77777777" w:rsidR="00D7032E" w:rsidRPr="00D7032E" w:rsidRDefault="00D7032E" w:rsidP="00455733">
            <w:pPr>
              <w:spacing w:before="100" w:beforeAutospacing="1" w:after="100" w:afterAutospacing="1" w:line="259" w:lineRule="auto"/>
              <w:jc w:val="left"/>
              <w:rPr>
                <w:rFonts w:cs="Arial"/>
              </w:rPr>
            </w:pPr>
            <w:r w:rsidRPr="00D7032E">
              <w:rPr>
                <w:rFonts w:cs="Arial"/>
              </w:rPr>
              <w:t>Hoito- ja kasvatussuunnitelmaa tai vaikuttavuusmittareita ei ole tehty</w:t>
            </w:r>
          </w:p>
        </w:tc>
        <w:tc>
          <w:tcPr>
            <w:tcW w:w="3209" w:type="dxa"/>
          </w:tcPr>
          <w:p w14:paraId="2BC30979" w14:textId="77777777" w:rsidR="00D7032E" w:rsidRPr="00D7032E" w:rsidRDefault="00D7032E" w:rsidP="00455733">
            <w:pPr>
              <w:spacing w:before="100" w:beforeAutospacing="1" w:after="100" w:afterAutospacing="1" w:line="259" w:lineRule="auto"/>
              <w:jc w:val="left"/>
              <w:rPr>
                <w:rFonts w:cs="Arial"/>
              </w:rPr>
            </w:pPr>
            <w:proofErr w:type="spellStart"/>
            <w:r w:rsidRPr="00D7032E">
              <w:rPr>
                <w:rFonts w:cs="Arial"/>
              </w:rPr>
              <w:t>Kalenterointi</w:t>
            </w:r>
            <w:proofErr w:type="spellEnd"/>
            <w:r w:rsidRPr="00D7032E">
              <w:rPr>
                <w:rFonts w:cs="Arial"/>
              </w:rPr>
              <w:t xml:space="preserve"> ja oman työn suunnittelu sekä kvartaalikeskustelut esihenkilön kanssa; muut työn seurantaa tukevat listaukset/ohjelmat</w:t>
            </w:r>
          </w:p>
        </w:tc>
        <w:tc>
          <w:tcPr>
            <w:tcW w:w="3210" w:type="dxa"/>
          </w:tcPr>
          <w:p w14:paraId="744F3ABA" w14:textId="77777777" w:rsidR="00D7032E" w:rsidRPr="00D7032E" w:rsidRDefault="00D7032E" w:rsidP="00455733">
            <w:pPr>
              <w:spacing w:before="100" w:beforeAutospacing="1" w:after="100" w:afterAutospacing="1" w:line="259" w:lineRule="auto"/>
              <w:jc w:val="left"/>
              <w:rPr>
                <w:rFonts w:cs="Arial"/>
              </w:rPr>
            </w:pPr>
            <w:r w:rsidRPr="00D7032E">
              <w:rPr>
                <w:rFonts w:cs="Arial"/>
              </w:rPr>
              <w:t>Lapsen perhehoitoperheen vastuutyöntekijät, esihenkilöllä seurantavastuu</w:t>
            </w:r>
          </w:p>
        </w:tc>
      </w:tr>
    </w:tbl>
    <w:p w14:paraId="1C8AC42A" w14:textId="77777777" w:rsidR="00D7032E" w:rsidRPr="00D7032E" w:rsidRDefault="00D7032E" w:rsidP="006455D4">
      <w:pPr>
        <w:pStyle w:val="Otsikko1"/>
      </w:pPr>
      <w:bookmarkStart w:id="51" w:name="_Toc221537454"/>
      <w:r w:rsidRPr="00D7032E">
        <w:t>Toiminnan kehittäminen, omavalvonnan toteutumisen seuranta ja raportointi</w:t>
      </w:r>
      <w:bookmarkEnd w:id="51"/>
    </w:p>
    <w:p w14:paraId="12944D30" w14:textId="77777777" w:rsidR="00D7032E" w:rsidRPr="00D7032E" w:rsidRDefault="00D7032E" w:rsidP="006455D4">
      <w:pPr>
        <w:pStyle w:val="Otsikko2"/>
      </w:pPr>
      <w:bookmarkStart w:id="52" w:name="_Toc221537455"/>
      <w:r w:rsidRPr="00D7032E">
        <w:t>Toiminnassa ilmenevien epäkohtien ja puutteiden käsittely</w:t>
      </w:r>
      <w:bookmarkEnd w:id="52"/>
    </w:p>
    <w:p w14:paraId="5E61DA51" w14:textId="77777777" w:rsidR="00D7032E" w:rsidRPr="00D7032E" w:rsidRDefault="00D7032E" w:rsidP="00D7032E"/>
    <w:p w14:paraId="6B0131E3" w14:textId="77777777" w:rsidR="00D7032E" w:rsidRPr="00D7032E" w:rsidRDefault="00D7032E" w:rsidP="00D7032E">
      <w:r w:rsidRPr="00D7032E">
        <w:t xml:space="preserve">Hoivatien työntekijällä on 1.1.2024 voimaan tulleen Laki sosiaali- ja terveydenhuollon valvonnasta (741/2023) §29:n mukainen ilmoitusvelvollisuus, mikäli hän huomaa tehtävissään epäkohtia tai ilmeisiä epäkohdan uhkia asiakkaalle Hoivatiellä tuotetussa palvelussa. Lisäksi sosiaali- ja terveysalan ammattilaisia sitoo velvollisuus tehdä esimerkiksi lastensuojeluilmoitus (LSL 25 §) tai ennakollinen lastensuojeluilmoitus (LSL 25 c §). Lastensuojeluilmoituksen tekeminen on ohjeistettu työntekijöille Hoivatien sähköisessä oppimisympäristössä, kohdassa Huoli lapsesta. </w:t>
      </w:r>
    </w:p>
    <w:p w14:paraId="27E3B0DA" w14:textId="77777777" w:rsidR="00D7032E" w:rsidRPr="00D7032E" w:rsidRDefault="00D7032E" w:rsidP="00D7032E">
      <w:r w:rsidRPr="00D7032E">
        <w:t xml:space="preserve">Epäkohdista ilmoitetaan ensisijaisesti esihenkilölle tai yhteyshenkilölle. Jos tämä ei ole mahdollista, ilmoituksen epäillystä väärinkäytöksestä tai epäeettisestä toiminnasta voi tehdä </w:t>
      </w:r>
      <w:proofErr w:type="spellStart"/>
      <w:r w:rsidRPr="00D7032E">
        <w:t>whistleblowing</w:t>
      </w:r>
      <w:proofErr w:type="spellEnd"/>
      <w:r w:rsidRPr="00D7032E">
        <w:t>- ilmoituskanavan (</w:t>
      </w:r>
      <w:proofErr w:type="spellStart"/>
      <w:r w:rsidRPr="00D7032E">
        <w:t>Easywhistle</w:t>
      </w:r>
      <w:proofErr w:type="spellEnd"/>
      <w:r w:rsidRPr="00D7032E">
        <w:t xml:space="preserve">) kautta. Ilmoituksen voi tehdä nimettömänä ja kaikki ilmoituskanavan kautta jätetyt ilmoitukset käsitellään ehdottoman luottamuksellisesti. Ilmoituksen voi tehdä sähköisesti </w:t>
      </w:r>
      <w:hyperlink r:id="rId17" w:tgtFrame="_blank" w:history="1">
        <w:r w:rsidRPr="00D7032E">
          <w:rPr>
            <w:rFonts w:cs="Arial"/>
            <w:color w:val="0563C1" w:themeColor="hyperlink"/>
            <w:u w:val="single"/>
          </w:rPr>
          <w:t>tämän linkin kautta</w:t>
        </w:r>
      </w:hyperlink>
      <w:r w:rsidRPr="00D7032E">
        <w:t xml:space="preserve">. Ilmoituslinkki löytyy Hoivatien verkkosivulta kohdasta Hoivatien tapa toimia. Lisäksi Hoivatien verkkosivuilla on avoimen palautteen osio </w:t>
      </w:r>
      <w:hyperlink r:id="rId18" w:history="1">
        <w:r w:rsidRPr="00D7032E">
          <w:rPr>
            <w:rFonts w:cs="Arial"/>
            <w:color w:val="0563C1" w:themeColor="hyperlink"/>
            <w:u w:val="single"/>
          </w:rPr>
          <w:t>https://www.hoivatie.fi/fi/ota_yhteytta/palaute/</w:t>
        </w:r>
      </w:hyperlink>
      <w:r w:rsidRPr="00D7032E">
        <w:t>.</w:t>
      </w:r>
    </w:p>
    <w:p w14:paraId="65045783" w14:textId="77777777" w:rsidR="00D7032E" w:rsidRPr="00D7032E" w:rsidRDefault="00D7032E" w:rsidP="00D7032E">
      <w:r w:rsidRPr="00D7032E">
        <w:t xml:space="preserve">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 aluehallintovirastolle. Yksikön omavalvonnassa on edellä määritelty, miten riskienhallinnan prosessissa toteutetaan epäkohtiin liittyvät korjaavat toimenpiteet. Jos epäkohta on sellainen, että se on korjattavissa yksikön omavalvonnan menettelyssä, se otetaan välittömästi työn </w:t>
      </w:r>
      <w:r w:rsidRPr="00D7032E">
        <w:lastRenderedPageBreak/>
        <w:t>alle. Jos epäkohta on sellainen, että se vaatii järjestämisvastuussa olevan tahon toimenpiteitä, siirretään vastuu korjaavista toimenpiteistä toimivaltaiselle taholle.</w:t>
      </w:r>
    </w:p>
    <w:p w14:paraId="729E1EE5" w14:textId="30BD1E17" w:rsidR="00D7032E" w:rsidRPr="00D7032E" w:rsidRDefault="00D7032E" w:rsidP="00D7032E">
      <w:r w:rsidRPr="00D7032E">
        <w:t>Perhehoidossa tiedostetaan, että vain havaittuihin riskeihin/poikkeamiin pystytään puuttumaan. 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Työsuojelutoimikunta käsittelee turvallisuuspoikkeamat kaksi kertaa vuodessa. Turvallisuuspoikkeamat käsitellään myös johdon katselmuksessa kaksi kertaa vuodessa. Esihenkilö varmistaa, että jokainen työntekijä perehdytetään poikkeamaraportointiin ja että poikkeamat tulevat käsitellyksi asianmukaisesti. Myös asiakkaiden kohteluun liittyvä epäkohta tai epäkohdan uhka raportoidaan lähtökohtaisesti IMS-järjestelmässä olevan sähköisen lomakkeen avulla.</w:t>
      </w:r>
    </w:p>
    <w:p w14:paraId="37141D05" w14:textId="62382262" w:rsidR="00D7032E" w:rsidRPr="00D7032E" w:rsidRDefault="00D7032E" w:rsidP="00D7032E">
      <w:r w:rsidRPr="00D7032E">
        <w:t>Esihenkilö vastaa siitä, että ilmoituksen tehneeseen henkilöön ei kohdisteta kielteisiä vastatoimia. Epäkohdasta ilmoittaminen on voitava tehdä turvallisin mielin ilman pelkoa oman aseman menettämisestä. Epäkohdalla tarkoitetaan esimerkiksi asiakkaan epäasiallista kohtaamista, asiakkaan loukkaamista sanoilla, asiakasturvallisuudessa ilmeneviä puutteita, asiakkaan kaltoinkohtelua. Epäkohta voi olla myös toimintayksikön sisällä vallitseva vinoutunut toimintakulttuuri, joka vaikuttaa asiakkaan perusoikeuksien toteutumiseen. Kaltoinkohtelulla tarkoitetaan fyysistä, psyykkistä tai kemiallista eli lääkkeillä aiheutettua kaltoinkohtelua. Kaltoinkohtelua on huono ja epäeettinen kohtelu, hoidon ja avun laiminlyönti sekä ihmisarvoa alentava kohtelu. Asiakasta voidaan uhkailla tai kohdella kovaotteisesti, käyttää fyysisesti tai taloudellisesti hyväksi, puhutella epäasiallisesti.</w:t>
      </w:r>
    </w:p>
    <w:p w14:paraId="19AA1CF7" w14:textId="1E8BF520" w:rsidR="00D7032E" w:rsidRPr="00D7032E" w:rsidRDefault="00D7032E" w:rsidP="00D7032E">
      <w:r w:rsidRPr="00D7032E">
        <w:t xml:space="preserve">Palvelussa, asiakkaan aseman ja oikeuksien toteuttamisessa, perushoivassa ja hoidossa voi olla vakavia puutteita myös esimerkiksi henkilökuntaresurssin vähäisyyden takia. Työntekijä kirjaa havaitsemansa epäkohdan IMS-järjestelmässä olevaan sähköiseen Sosiaalihuollon henkilöstön ilmoitusvelvollisuus-raporttipohjaan. Työntekijä täyttää raporttipohjan otsikoiden mukaisesti ja tallentaa käsittelyä varten. Vastuuhenkilöksi merkitään alueen palvelupäällikkö, joka saa ilmoituksesta sähköpostiviestin toimenpiteitä varten. Palvelupäällikkö ilmoittaa epäkohta-asian hyvinvointialueelle lain edellyttämällä tavalla. Toimintamalli on osa yksikön omavalvontaa. Yksikön esihenkilö ja tarvittaessa palvelupäällikkö käsittelevät tilanteen asiakkaan kanssa ja kuulevat mukana olleita työntekijöitä. Esihenkilö puuttuu tilanteeseen tarvittaessa työnjohdollisin keinoin. </w:t>
      </w:r>
    </w:p>
    <w:p w14:paraId="2E25E289" w14:textId="77777777" w:rsidR="00D7032E" w:rsidRPr="00D7032E" w:rsidRDefault="00D7032E" w:rsidP="00D7032E">
      <w:r w:rsidRPr="00D7032E">
        <w:t>Yksikön esihenkilö tai palvelupäällikkö ilmoittaa asiasta asiakkaan huoltajille/läheisille ja kirjaa asian käsittelyn asiakastietojärjestelmään. Jos ilmoittaja havaitsee, että epäkohtaan ei reagoida Hoivatiellä, on hänellä velvollisuus valvontalain mukaan ilmoittaa asiasta aluehallintovirastolle. Yksikön esihenkilö vastaa siitä, että Hoivatiellä pitkään työskennelleet työntekijät sekä vasta työnsä aloittaneet työntekijät tuntevat ilmoitusvelvollisuuden valvontalain 30 §:n mukaisesti ja osaavat tarvittaessa täyttää raporttilomakkeen. Perhehoidossa ilmoitusvelvollisuus käydään uuden työntekijän kanssa läpi osana perehdytystä ja asiaan palataan säännöllisesti viikkotiimeissä, ilmoitusvelvollisuus on kirjattuna tiimimuistiopohjaan.</w:t>
      </w:r>
    </w:p>
    <w:p w14:paraId="7E705B16" w14:textId="77777777" w:rsidR="00D7032E" w:rsidRPr="00D7032E" w:rsidRDefault="00D7032E" w:rsidP="00D7032E">
      <w:r w:rsidRPr="00D7032E">
        <w:t xml:space="preserve">Jos toiminnassa on korjattavaa, esihenkilö vastaa asian käsittelystä asianosaisten kesken ja toimintamalliin tehdään muutos, jotta vastaavat tilanteet ovat jatkossa vältettävissä. Mikäli epäkohta-asia liittyy palveluntilaajan (hyvinvointialueen) palvelun laatuun, työntekijä ottaa yhteyttä </w:t>
      </w:r>
      <w:proofErr w:type="spellStart"/>
      <w:r w:rsidRPr="00D7032E">
        <w:t>HVA:n</w:t>
      </w:r>
      <w:proofErr w:type="spellEnd"/>
      <w:r w:rsidRPr="00D7032E">
        <w:t xml:space="preserve"> johtavaan sosiaaliviranomaiseen, selvittää kyseisen </w:t>
      </w:r>
      <w:proofErr w:type="spellStart"/>
      <w:r w:rsidRPr="00D7032E">
        <w:t>HVA:n</w:t>
      </w:r>
      <w:proofErr w:type="spellEnd"/>
      <w:r w:rsidRPr="00D7032E">
        <w:t xml:space="preserve"> ilmoituskäytännön ja tekee ilmoituksen ohjeistuksen mukaan</w:t>
      </w:r>
    </w:p>
    <w:p w14:paraId="37635979" w14:textId="77777777" w:rsidR="00D7032E" w:rsidRPr="00D7032E" w:rsidRDefault="00D7032E" w:rsidP="006455D4">
      <w:pPr>
        <w:pStyle w:val="Otsikko2"/>
      </w:pPr>
      <w:bookmarkStart w:id="53" w:name="_Toc221537456"/>
      <w:r w:rsidRPr="00D7032E">
        <w:t>Vakavien vaaratapahtumien tutkinta</w:t>
      </w:r>
      <w:bookmarkEnd w:id="53"/>
    </w:p>
    <w:p w14:paraId="07D2C761" w14:textId="7BEC5D4D" w:rsidR="00FD7C46" w:rsidRDefault="00C12CF2" w:rsidP="00C12CF2">
      <w:bookmarkStart w:id="54" w:name="_Hlk192594227"/>
      <w:r>
        <w:t xml:space="preserve">Hoivatiellä vakavat vaaratapahtumat on määritelty </w:t>
      </w:r>
      <w:proofErr w:type="spellStart"/>
      <w:r>
        <w:t>STM:n</w:t>
      </w:r>
      <w:proofErr w:type="spellEnd"/>
      <w:r>
        <w:t xml:space="preserve"> ohjeistuksen mukaisesti. Kun seuraukset ovat vakavat, tutkinta tehdään aina. Vakavassa vaaratapahtumassa asiakkaalle on aiheutunut tai </w:t>
      </w:r>
      <w:r>
        <w:lastRenderedPageBreak/>
        <w:t xml:space="preserve">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 Perhehoidossa asiakkaita on samanaikaisesti enemmän koolla esimerkiksi sijaisperheiden virkistyspäivissä, koulutuksissa ja erilaisissa ryhmissä. Perhehoidossa vakavia vaaratapahtumia voivat olla esimerkiksi aikuisille tai lapsille sattuvat tapaturmat, onnettomuudet, äkilliset sairastumiset tai kuolemantapaukset, perhehoitajien yllättävät erotilanteet, väkivaltatilanteet, hyväksikäyttöepäilyt tai lapsen katoaminen/karkaaminen tai sijoituksen yllättävä ja äkillinen purkautuminen. Perhehoitajaa, sijaishoitajaa ja tukiperhettä ohjataan ottamaan akuutissa henkeä ja terveyttä uhkaavassa tapahtumassa välittömästi yhteys hätäkeskukseen ja/tai sosiaalipäivystykseen. Muissa kriisitilanteissa perhehoitajia, sijaishoitajia ja tukiperheitä ohjeistetaan olemaan yhteydessä Hoivatien perhehoidon työntekijään ja lapsen asioista vastaavaan sosiaalityöntekijään. Tilanteen alustava selvittely tehdään ensimmäisen kontaktin aikana ja tarvittaessa otetaan yhteys sijoittavaan tahoon. Tutkinta tehdään myös vakavista läheltä piti-tilanteista sekä toistuvista vaaratilanteista, jotka viittaavat aina rakenteelliseen, työprosessissa olevaan epäkohtaan. Tutkinta tehdään myös silloin, jos vaaratilanteesta on tullut ilmoituksia esimerkiksi asiakkailta tai muilta sidosryhmiltä. </w:t>
      </w:r>
    </w:p>
    <w:p w14:paraId="73CB151A" w14:textId="2DB460A5" w:rsidR="00C12CF2" w:rsidRDefault="00FD7C46" w:rsidP="00C12CF2">
      <w:r>
        <w:t>Oulun</w:t>
      </w:r>
      <w:r w:rsidR="00C12CF2">
        <w:t xml:space="preserve"> perhehoidon esihenkilö arvioi tutkinnan laajuuden ja resurssitarpeen vaaratilannekohtaisesti. Vakavien vaaratapahtumien tutkinta auttaa tunnistamaan turvallisuuspuutteita, kohdistamaan resursseja järkevästi ja kehittämään yleistä turvallisuuskulttuuria.</w:t>
      </w:r>
    </w:p>
    <w:p w14:paraId="7D618340" w14:textId="77777777" w:rsidR="00C12CF2" w:rsidRDefault="00C12CF2" w:rsidP="00C12CF2"/>
    <w:p w14:paraId="50F57198" w14:textId="77777777" w:rsidR="00C12CF2" w:rsidRPr="009B12C0" w:rsidRDefault="00C12CF2" w:rsidP="00C12CF2">
      <w:pPr>
        <w:rPr>
          <w:b/>
          <w:bCs/>
        </w:rPr>
      </w:pPr>
      <w:r w:rsidRPr="009B12C0">
        <w:rPr>
          <w:b/>
          <w:bCs/>
        </w:rPr>
        <w:t>Menettely havaitun vakavan vaaratapahtuman yhteydessä</w:t>
      </w:r>
    </w:p>
    <w:p w14:paraId="7313A477" w14:textId="0492B583" w:rsidR="00C12CF2" w:rsidRDefault="00D30C8C" w:rsidP="00C12CF2">
      <w:r>
        <w:t>Oulun</w:t>
      </w:r>
      <w:r w:rsidR="00C12CF2">
        <w:t xml:space="preserve"> perhehoidossa on sovittuna menettelytavat ja prosessi, joiden mukaan toimitaan vakavan vaaratapahtuman yhteydessä. Mikäli perhehoidon työntekijä havaitsee työtehtäviensä yhteydessä, että asiakkaan terveys tai jopa henki on vaarassa, hän soittaa yleiseen hätänumeroon ja antaa tarvittavan ensiavun sekä varmistaa omalta osaltaan myös muiden tilanteessa olevien turvallisuuden. Lievemmässä vaaratilanteessa työntekijä varmistaa, että asiakas saa muutoin tarkoituksenmukaisen avun, esimerkiksi lääkärikäynnin muodossa. Työntekijä ilmoittaa viipymättä vakavista vaaratilanteista esihenkilölle, joka arvioi tarvittavat jatkotoimenpiteet, esimerkiksi ilmoitustarpeen poliisille sekä informoi asiasta omaa esihenkilöään. Perhehoitaja, perheen vastuutyöntekijä tai viime kädessä yksikön esihenkilö on velvollinen ilmoittamaan tilanteesta lapsen asioista vastaavalle työntekijälle, joka päättää miten tilanteesta tiedotetaan asiakkaan läheisille ja muulle yhteistyöverkostolle ja mitä sovitaan jatkoyhteydenpidosta. Työntekijät varmistavat kukin tahoillaan, että tilanne ja tehdyt toimenpiteet tulevat dokumentoiduiksi </w:t>
      </w:r>
      <w:proofErr w:type="spellStart"/>
      <w:r w:rsidR="00C12CF2">
        <w:t>DomaCare</w:t>
      </w:r>
      <w:proofErr w:type="spellEnd"/>
      <w:r w:rsidR="00C12CF2">
        <w:t xml:space="preserve"> - asiakastietojärjestelmään.</w:t>
      </w:r>
    </w:p>
    <w:p w14:paraId="539957AD" w14:textId="0B4A1B3E" w:rsidR="00C12CF2" w:rsidRDefault="00C12CF2" w:rsidP="00C12CF2">
      <w:r>
        <w:t xml:space="preserve">Lisäksi perhehoidon palvelupäällikkö ilmoittaa asiakasta koskevan vakavan vaaratilanteen toimitusjohtajalle, tilaajalle sekä aluehallintovirastolle tai esimerkiksi </w:t>
      </w:r>
      <w:proofErr w:type="spellStart"/>
      <w:r>
        <w:t>FIMEA:lle</w:t>
      </w:r>
      <w:proofErr w:type="spellEnd"/>
      <w:r>
        <w:t xml:space="preserve">. Jos vaaratilanne on vaikuttanut useisiin asiakkaisiin tai kyseessä on laajempi, toistuva turvallisuusongelma, palvelupäällikkö ilmoittaa asian kaikille yksikön tilaaja-asiakkaille. Toimitusjohtaja informoi johtoryhmää ja hallitusta tilanteen vakavuuden mukaan. Tarvittaessa toimitusjohtaja vastaa Hoivatien ulkopuolisesta viestinnästä kriisiviestintäohjeen mukaisesti. </w:t>
      </w:r>
    </w:p>
    <w:p w14:paraId="3CC557CC" w14:textId="77777777" w:rsidR="00C12CF2" w:rsidRDefault="00C12CF2" w:rsidP="00C12CF2">
      <w:r>
        <w:t xml:space="preserve">Vaaratapahtuman ensimmäisenä havainnut perhehoidon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Mikäli kyse on Hoivatien </w:t>
      </w:r>
      <w:r>
        <w:lastRenderedPageBreak/>
        <w:t xml:space="preserve">toimintayksikkörajat ylittävästä vaaratilanteesta, prosessin omistaja nimeää tapauskohtaisesti laajemman tutkintaryhmän, joka sopii keskinäisestä työnjaosta tilanteen edellyttämällä tavalla. </w:t>
      </w:r>
    </w:p>
    <w:p w14:paraId="79C5FFAD" w14:textId="77777777" w:rsidR="00C12CF2" w:rsidRDefault="00C12CF2" w:rsidP="00C12CF2">
      <w:r>
        <w:t>Juurisyyanalyysin jälkeen yksikön esihenkilö määrittelee tapahtumasta opittavissa olevat asiat ja päättää yhdessä perhehoidon palvelupäällikön kanssa korjaavat toimenpiteet sekä niiden aikataulun, jotta vastaava tilanne voidaan jatkossa estää. Esihenkilö dokumentoi käsittelyn huolellisesti poikkeamaraporttiin. Huolellinen dokumentointi mahdollistaa mm. tilaajan selvityspyyntöön annettavan selkeän vastineen. Työohjeesta ja suunnitelmasta vastaava työntekijä päivittää työohjeen tarvittavalla tavalla. Esihenkilö varmistaa, että yksikön sisäinen viestintä pysyy prosessin ajan avoimena ja tiiviinä.</w:t>
      </w:r>
    </w:p>
    <w:p w14:paraId="3BEE967F" w14:textId="542800CF" w:rsidR="00C12CF2" w:rsidRDefault="00D30C8C" w:rsidP="00C12CF2">
      <w:r>
        <w:t>Oulun</w:t>
      </w:r>
      <w:r w:rsidR="00C12CF2">
        <w:t xml:space="preserve"> perhehoidon esihenkilö seuraa palvelupäällikön kanssa korjaavien toimenpiteiden toteutuksen etenemistä, riittävyyttä ja vaikuttavuutta. Muutosjohtamisella varmistetaan, että tehdyt toimenpiteet jäävät osaksi yksikön toimintakulttuuria. Esihenkilö 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 ja että asiakkaalla on tieto mahdollisuudesta käyttää omia oikeusturvakeinoja.</w:t>
      </w:r>
    </w:p>
    <w:p w14:paraId="1801D9FF" w14:textId="77777777" w:rsidR="00D30C8C" w:rsidRDefault="00D30C8C" w:rsidP="00C12CF2"/>
    <w:p w14:paraId="4B104959" w14:textId="1A14DA8A" w:rsidR="00C12CF2" w:rsidRDefault="00C12CF2" w:rsidP="00C12CF2">
      <w:r w:rsidRPr="009B12C0">
        <w:rPr>
          <w:b/>
          <w:bCs/>
        </w:rPr>
        <w:t>Syyllistämätön kulttuuri ja henkilöstön tuki mahdollisissa selvitys- ja tutkintatilanteissa</w:t>
      </w:r>
      <w:r>
        <w:t xml:space="preserve"> </w:t>
      </w:r>
    </w:p>
    <w:p w14:paraId="4ADAB28C" w14:textId="77777777" w:rsidR="00C12CF2" w:rsidRDefault="00C12CF2" w:rsidP="00C12CF2">
      <w:r>
        <w:t>Vaaratilanteen tutkinnasta vastaa esihenkilö ja hän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tuetaan avoimen, oppivan ja rakentavan turvallisuuskulttuurin kehittymistä. Esihenkilö tukee työntekijöitä varmistamalla psykologisesti turvallisen keskusteluympäristön ja organisoi tarvittaessa lisätukea yhteistyössä työterveyshuollon kanssa.</w:t>
      </w:r>
    </w:p>
    <w:p w14:paraId="43008F2F" w14:textId="77777777" w:rsidR="00C12CF2" w:rsidRPr="0022254F" w:rsidRDefault="00C12CF2" w:rsidP="00C12CF2">
      <w:r>
        <w:t xml:space="preserve"> Vakavien vaaratapahtumien käsittely on osa jatkuvaa parantamista ja turvallisuuskulttuurin kehittämistä. Esihenkilö varmistaa, että kaikki vakavat vaaratapahtumat ja niiden tutkinnan tulokset dokumentoidaan ja analysoidaan. Korjaavien toimenpiteiden jälkeen esihenkilö päivittää tunnistettujen riskien pohjalta toimintaa ohjaavat suunnitelmat, työohjeet, järjestää työntekijöille tarvittavaa lisäkoulutusta ja seuraa toimenpiteiden vaikuttavuutta. Esihenkilö vahvistaa turvallisuuskulttuuria kannustamalla työntekijöitä avoimeen raportointiin ja jatkuvaan kehittämiseen. Yksikkötason lisäksi myös Hoivatien ylempi johto on sitoutunut turvallisuuden kehittämiseen ja varmistaa, että tieto otetaan huomioon strategisessa päätöksenteossa</w:t>
      </w:r>
    </w:p>
    <w:p w14:paraId="0781CE40" w14:textId="77777777" w:rsidR="00C12CF2" w:rsidRDefault="00C12CF2" w:rsidP="006455D4">
      <w:pPr>
        <w:pStyle w:val="Otsikko2"/>
        <w:rPr>
          <w:rStyle w:val="Otsikko3Char"/>
          <w:b/>
          <w:szCs w:val="26"/>
        </w:rPr>
      </w:pPr>
      <w:bookmarkStart w:id="55" w:name="_Toc188357442"/>
      <w:bookmarkStart w:id="56" w:name="_Toc175740444"/>
      <w:bookmarkStart w:id="57" w:name="_Toc175741907"/>
      <w:bookmarkStart w:id="58" w:name="_Toc175741971"/>
      <w:bookmarkStart w:id="59" w:name="_Toc197083620"/>
      <w:bookmarkStart w:id="60" w:name="_Toc221537457"/>
      <w:bookmarkEnd w:id="54"/>
      <w:r w:rsidRPr="006455D4">
        <w:rPr>
          <w:rStyle w:val="Otsikko3Char"/>
          <w:b/>
          <w:szCs w:val="26"/>
        </w:rPr>
        <w:t>Palautetiedon</w:t>
      </w:r>
      <w:r w:rsidRPr="00DF6AAC">
        <w:rPr>
          <w:rStyle w:val="Otsikko3Char"/>
          <w:b/>
          <w:szCs w:val="26"/>
        </w:rPr>
        <w:t xml:space="preserve"> huomioiminen kehittämisessä</w:t>
      </w:r>
      <w:bookmarkEnd w:id="55"/>
      <w:bookmarkEnd w:id="56"/>
      <w:bookmarkEnd w:id="57"/>
      <w:bookmarkEnd w:id="58"/>
      <w:bookmarkEnd w:id="59"/>
      <w:bookmarkEnd w:id="60"/>
    </w:p>
    <w:p w14:paraId="19D22E5E" w14:textId="77777777" w:rsidR="00C12CF2" w:rsidRDefault="00C12CF2" w:rsidP="00C12CF2">
      <w:r>
        <w:t xml:space="preserve">Eri-ikäisten asiakkaiden, heidän perheidensä ja läheistensä huomioon ottaminen palvelun suunnittelussa ja toteuttamisessa on olennainen osa Hoivatien palvelun laadun, asiakasturvallisuuden ja omavalvonnan kehittämistä. Hoivatiellä on </w:t>
      </w:r>
      <w:hyperlink r:id="rId19" w:history="1">
        <w:r w:rsidRPr="005406D1">
          <w:rPr>
            <w:rStyle w:val="Hyperlinkki"/>
            <w:rFonts w:cs="Arial"/>
          </w:rPr>
          <w:t>sähköinen palautelomake</w:t>
        </w:r>
      </w:hyperlink>
      <w:r>
        <w:t xml:space="preserve">, jonka asiakas voi täyttää milloin vain. Asiakkailla on mahdollisuus antaa palautetta myös reaaliaikaisesti käyntien tai tapaamisten yhteydessä. Nämä palautteet kirjaamme IMS-järjestelmän </w:t>
      </w:r>
      <w:hyperlink r:id="rId20" w:history="1">
        <w:r w:rsidRPr="005406D1">
          <w:rPr>
            <w:rStyle w:val="Hyperlinkki"/>
            <w:rFonts w:cs="Arial"/>
          </w:rPr>
          <w:t>avoimen palautteen raporttiin</w:t>
        </w:r>
      </w:hyperlink>
      <w:r>
        <w:t>. Asiakaspalautetta kerätään kyselyin säännöllisesti 1–2 kertaa vuodessa sekä aina asiakkuuden päättyessä: kerran vuodessa perhehoitajilta, sosiaalityöntekijöiltä ja lapsen läheisiltä sekä kaksi kertaa vuodessa sijoitetuilta lapsilta. Lasten ja perhehoitajien kanssa täytämme 3x10D vaikuttavuusmittarit, ja nämä auttavat lapsen äänen ja toiveiden kuulemisessa.</w:t>
      </w:r>
    </w:p>
    <w:p w14:paraId="2F4979B5" w14:textId="2D109DE0" w:rsidR="00C12CF2" w:rsidRDefault="00C12CF2" w:rsidP="00C12CF2">
      <w:r>
        <w:lastRenderedPageBreak/>
        <w:t>Hoivatien toimintaa kehitetään koko ajan asiakaspalautteiden perusteella. Asiakaspalautteesta tehdään vuosittain koonti, joka käydään läpi toimintayksikössä sekä suunnitellaan tarvittavat korjaavat toimet saadun palautteen perusteella. Korjaavat toimet ja toteutettavissa olevat kehittämisehdotukset kirjataan omavalvontasuunnitelman seurantaraporttiin sekä yksikön toimintasuunnitelmaan. Lisäksi asiakaspalautteesta tehty koonti lähetetään tiedoksi lapsen asioista vastaaville sosiaalityöntekijöille.</w:t>
      </w:r>
    </w:p>
    <w:p w14:paraId="30CED904" w14:textId="718567A0" w:rsidR="00C12CF2" w:rsidRDefault="00C12CF2" w:rsidP="00C12CF2">
      <w:r>
        <w:t>Yksikköön tehtyjen tarkastuskäyntien pohjalta saamme tärkeää palautetietoa ja viranomaisohjeistusta kehittämistyötä ajatellen. Tarkastuskäynneiltä saadut palautteet käydään yhteisesti viikkotiimissä läpi koko henkilökunnan voimin ja mietitään korjaavat toimenpiteet. Myös Hoivatien muiden yksiköiden tarkastuskäynneiltä saatu viranomaisohjeistus käydään läpi liiketoiminnan esihenkilöiden johtoryhmässä ja sillä varmistetaan asian korjaaminen koko perhehoidossa. Keskeiset tarkastuskäyntihavainnot kerätään ja tallennetaan toimintajärjestelmässä olevaan yhteisesti jaettuun dokumenttiin, josta jokaisen Hoivatien yksikön toiminnasta vastaava voi niitä hyödyntää.</w:t>
      </w:r>
    </w:p>
    <w:p w14:paraId="1A3FE720" w14:textId="77777777" w:rsidR="00A24E8A" w:rsidRPr="00DF6AAC" w:rsidRDefault="00A24E8A" w:rsidP="00A24E8A">
      <w:pPr>
        <w:pStyle w:val="Otsikko2"/>
      </w:pPr>
      <w:bookmarkStart w:id="61" w:name="_Toc188956192"/>
      <w:r w:rsidRPr="00DF6AAC">
        <w:t>Omavalvonnan toteutumisen seurantaraportti</w:t>
      </w:r>
      <w:bookmarkEnd w:id="61"/>
      <w:r w:rsidRPr="00DF6AAC">
        <w:t xml:space="preserve"> </w:t>
      </w:r>
    </w:p>
    <w:p w14:paraId="362E9F61" w14:textId="77777777" w:rsidR="00A24E8A" w:rsidRDefault="00A24E8A" w:rsidP="00A24E8A">
      <w:r>
        <w:t xml:space="preserve">Omavalvonnan lähtökohtia ovat seuranta ja ennakointi. </w:t>
      </w:r>
      <w:r w:rsidRPr="00986836">
        <w:t xml:space="preserve">Saamme </w:t>
      </w:r>
      <w:r w:rsidRPr="00A24E8A">
        <w:t xml:space="preserve">tietoa Perhehoitopalvelut Oulun palvelun laadun ja asiakasturvallisuuden kehittämisen tarpeista esimerkiksi </w:t>
      </w:r>
      <w:r w:rsidRPr="00986836">
        <w:t xml:space="preserve">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t xml:space="preserve">. Perhehoitopalvelut Oulun johtava sosiaalityöntekijä </w:t>
      </w:r>
      <w:r w:rsidRPr="00986836">
        <w:t xml:space="preserve">vastaa siitä, että havaittuihin kehittämistarpeisiin reagoidaan ja ne korjataan. Omavalvontasuunnitelma päivitetään tehtyjen toimenpiteiden osalta. </w:t>
      </w:r>
    </w:p>
    <w:p w14:paraId="2E309FC5" w14:textId="35F9C0E7" w:rsidR="00A24E8A" w:rsidRDefault="00A24E8A" w:rsidP="00A24E8A">
      <w:r>
        <w:t xml:space="preserve">Perhehoitopalvelut Oulun </w:t>
      </w:r>
      <w:r w:rsidRPr="00986836">
        <w:t xml:space="preserve">vastuuhenkilö vastaa siitä, että </w:t>
      </w:r>
      <w:r>
        <w:t>omavalvontasuunnitelmaa seurataan seurantadokumentissa. Seurannan perusteella tehdyt muutokset j</w:t>
      </w:r>
      <w:r w:rsidRPr="00986836">
        <w:t>ulkaistaan neljän (4) kuukauden välein osana omavalvontasuunnitelmaa</w:t>
      </w:r>
      <w:r>
        <w:t xml:space="preserve"> </w:t>
      </w:r>
      <w:r w:rsidRPr="00986836">
        <w:t>alla olevassa taulukossa</w:t>
      </w:r>
      <w:r>
        <w:t>.</w:t>
      </w:r>
    </w:p>
    <w:p w14:paraId="1A6E1FDC" w14:textId="77777777" w:rsidR="00A24E8A" w:rsidRDefault="00A24E8A" w:rsidP="00A24E8A">
      <w:r w:rsidRPr="00986836">
        <w:t xml:space="preserve">Seurantaraportointi ja omavalvontasuunnitelman päivittäminen on kirjattu yksikön vuosikelloon. </w:t>
      </w:r>
    </w:p>
    <w:p w14:paraId="0DC905DB" w14:textId="77777777" w:rsidR="00A24E8A" w:rsidRPr="00986836" w:rsidRDefault="00A24E8A" w:rsidP="00A24E8A">
      <w:r w:rsidRPr="00986836">
        <w:t xml:space="preserve">Seurantaraportointi: </w:t>
      </w:r>
    </w:p>
    <w:p w14:paraId="73F2483F" w14:textId="1BE7E6E2" w:rsidR="00A24E8A" w:rsidRDefault="00A24E8A" w:rsidP="00A24E8A">
      <w:pPr>
        <w:jc w:val="left"/>
        <w:rPr>
          <w:rFonts w:eastAsia="Arial" w:cs="Arial"/>
          <w:sz w:val="24"/>
          <w:szCs w:val="24"/>
        </w:rPr>
      </w:pPr>
      <w:r w:rsidRPr="00986836">
        <w:t xml:space="preserve">tammikuu – huhtikuu </w:t>
      </w:r>
      <w:r w:rsidRPr="00986836">
        <w:sym w:font="Wingdings" w:char="F0E0"/>
      </w:r>
      <w:r w:rsidRPr="00986836">
        <w:t xml:space="preserve"> julkaisu</w:t>
      </w:r>
      <w:r w:rsidR="000B79B7">
        <w:t xml:space="preserve"> 10.5.</w:t>
      </w:r>
      <w:r>
        <w:t xml:space="preserve"> mennessä</w:t>
      </w:r>
      <w:r>
        <w:br/>
      </w:r>
      <w:r w:rsidRPr="00986836">
        <w:t xml:space="preserve">toukokuu – elokuu </w:t>
      </w:r>
      <w:r w:rsidRPr="00986836">
        <w:sym w:font="Wingdings" w:char="F0E0"/>
      </w:r>
      <w:r w:rsidRPr="00986836">
        <w:t xml:space="preserve"> julkaisu</w:t>
      </w:r>
      <w:r w:rsidR="000B79B7">
        <w:t xml:space="preserve"> </w:t>
      </w:r>
      <w:r>
        <w:t>10.</w:t>
      </w:r>
      <w:r w:rsidR="000B79B7">
        <w:t>9.</w:t>
      </w:r>
      <w:r>
        <w:t xml:space="preserve"> mennessä</w:t>
      </w:r>
      <w:r>
        <w:br/>
      </w:r>
      <w:r w:rsidRPr="00986836">
        <w:t xml:space="preserve">syyskuu – joulukuu </w:t>
      </w:r>
      <w:r w:rsidRPr="00986836">
        <w:sym w:font="Wingdings" w:char="F0E0"/>
      </w:r>
      <w:r w:rsidRPr="00986836">
        <w:t xml:space="preserve"> julkaisu </w:t>
      </w:r>
      <w:r w:rsidR="000B79B7">
        <w:t xml:space="preserve">10.1. </w:t>
      </w:r>
      <w:r>
        <w:t>mennessä</w:t>
      </w:r>
    </w:p>
    <w:tbl>
      <w:tblPr>
        <w:tblStyle w:val="TaulukkoRuudukko"/>
        <w:tblW w:w="0" w:type="auto"/>
        <w:tblLook w:val="04A0" w:firstRow="1" w:lastRow="0" w:firstColumn="1" w:lastColumn="0" w:noHBand="0" w:noVBand="1"/>
      </w:tblPr>
      <w:tblGrid>
        <w:gridCol w:w="2109"/>
        <w:gridCol w:w="4620"/>
        <w:gridCol w:w="974"/>
        <w:gridCol w:w="999"/>
        <w:gridCol w:w="926"/>
      </w:tblGrid>
      <w:tr w:rsidR="00A24E8A" w14:paraId="38664D91" w14:textId="77777777" w:rsidTr="00A24E8A">
        <w:tc>
          <w:tcPr>
            <w:tcW w:w="2109" w:type="dxa"/>
            <w:shd w:val="clear" w:color="auto" w:fill="FFFF99"/>
          </w:tcPr>
          <w:p w14:paraId="30CA80BD" w14:textId="77777777" w:rsidR="00A24E8A" w:rsidRPr="008116F8" w:rsidRDefault="00A24E8A" w:rsidP="00B053FC">
            <w:pPr>
              <w:jc w:val="left"/>
              <w:rPr>
                <w:rFonts w:eastAsia="Arial" w:cs="Arial"/>
                <w:b/>
                <w:bCs/>
              </w:rPr>
            </w:pPr>
            <w:r w:rsidRPr="008116F8">
              <w:rPr>
                <w:rFonts w:eastAsia="Arial" w:cs="Arial"/>
                <w:b/>
                <w:bCs/>
              </w:rPr>
              <w:t>Muutoksen ajankohta</w:t>
            </w:r>
          </w:p>
        </w:tc>
        <w:tc>
          <w:tcPr>
            <w:tcW w:w="4620" w:type="dxa"/>
            <w:shd w:val="clear" w:color="auto" w:fill="FFFF99"/>
          </w:tcPr>
          <w:p w14:paraId="63B9A335" w14:textId="77777777" w:rsidR="00A24E8A" w:rsidRPr="008116F8" w:rsidRDefault="00A24E8A" w:rsidP="00B053FC">
            <w:pPr>
              <w:jc w:val="left"/>
              <w:rPr>
                <w:rFonts w:eastAsia="Arial" w:cs="Arial"/>
                <w:b/>
                <w:bCs/>
              </w:rPr>
            </w:pPr>
            <w:r w:rsidRPr="008116F8">
              <w:rPr>
                <w:rFonts w:eastAsia="Arial" w:cs="Arial"/>
                <w:b/>
                <w:bCs/>
              </w:rPr>
              <w:t>Muutokset</w:t>
            </w:r>
          </w:p>
        </w:tc>
        <w:tc>
          <w:tcPr>
            <w:tcW w:w="974" w:type="dxa"/>
            <w:shd w:val="clear" w:color="auto" w:fill="FFFF99"/>
          </w:tcPr>
          <w:p w14:paraId="63B70C35" w14:textId="77777777" w:rsidR="00A24E8A" w:rsidRPr="008116F8" w:rsidRDefault="00A24E8A" w:rsidP="00B053FC">
            <w:pPr>
              <w:jc w:val="center"/>
              <w:rPr>
                <w:rFonts w:eastAsia="Arial" w:cs="Arial"/>
                <w:b/>
                <w:bCs/>
              </w:rPr>
            </w:pPr>
            <w:r w:rsidRPr="008116F8">
              <w:rPr>
                <w:rFonts w:eastAsia="Arial" w:cs="Arial"/>
                <w:b/>
                <w:bCs/>
              </w:rPr>
              <w:t>Aloitta-</w:t>
            </w:r>
          </w:p>
          <w:p w14:paraId="005C32F0" w14:textId="77777777" w:rsidR="00A24E8A" w:rsidRPr="008116F8" w:rsidRDefault="00A24E8A" w:rsidP="00B053FC">
            <w:pPr>
              <w:jc w:val="center"/>
              <w:rPr>
                <w:rFonts w:eastAsia="Arial" w:cs="Arial"/>
                <w:b/>
                <w:bCs/>
              </w:rPr>
            </w:pPr>
            <w:r w:rsidRPr="008116F8">
              <w:rPr>
                <w:rFonts w:eastAsia="Arial" w:cs="Arial"/>
                <w:b/>
                <w:bCs/>
              </w:rPr>
              <w:t>matta</w:t>
            </w:r>
          </w:p>
        </w:tc>
        <w:tc>
          <w:tcPr>
            <w:tcW w:w="999" w:type="dxa"/>
            <w:shd w:val="clear" w:color="auto" w:fill="FFFF99"/>
          </w:tcPr>
          <w:p w14:paraId="6C1AC0F4" w14:textId="77777777" w:rsidR="00A24E8A" w:rsidRPr="008116F8" w:rsidRDefault="00A24E8A" w:rsidP="00B053FC">
            <w:pPr>
              <w:jc w:val="center"/>
              <w:rPr>
                <w:rFonts w:eastAsia="Arial" w:cs="Arial"/>
                <w:b/>
                <w:bCs/>
              </w:rPr>
            </w:pPr>
            <w:r w:rsidRPr="008116F8">
              <w:rPr>
                <w:rFonts w:eastAsia="Arial" w:cs="Arial"/>
                <w:b/>
                <w:bCs/>
              </w:rPr>
              <w:t>Kesken</w:t>
            </w:r>
          </w:p>
        </w:tc>
        <w:tc>
          <w:tcPr>
            <w:tcW w:w="926" w:type="dxa"/>
            <w:shd w:val="clear" w:color="auto" w:fill="FFFF99"/>
          </w:tcPr>
          <w:p w14:paraId="59695171" w14:textId="77777777" w:rsidR="00A24E8A" w:rsidRPr="008116F8" w:rsidRDefault="00A24E8A" w:rsidP="00B053FC">
            <w:pPr>
              <w:jc w:val="center"/>
              <w:rPr>
                <w:rFonts w:eastAsia="Arial" w:cs="Arial"/>
                <w:b/>
                <w:bCs/>
              </w:rPr>
            </w:pPr>
            <w:r w:rsidRPr="008116F8">
              <w:rPr>
                <w:rFonts w:eastAsia="Arial" w:cs="Arial"/>
                <w:b/>
                <w:bCs/>
              </w:rPr>
              <w:t>Valmis</w:t>
            </w:r>
          </w:p>
        </w:tc>
      </w:tr>
      <w:tr w:rsidR="00A24E8A" w14:paraId="56AB9C30" w14:textId="77777777" w:rsidTr="00A24E8A">
        <w:tc>
          <w:tcPr>
            <w:tcW w:w="2109" w:type="dxa"/>
          </w:tcPr>
          <w:p w14:paraId="52E19141" w14:textId="77777777" w:rsidR="009F2825" w:rsidRDefault="009F2825" w:rsidP="00B053FC">
            <w:pPr>
              <w:jc w:val="left"/>
              <w:rPr>
                <w:rFonts w:eastAsia="Arial" w:cs="Arial"/>
              </w:rPr>
            </w:pPr>
          </w:p>
          <w:p w14:paraId="47BA94A2" w14:textId="48ADE972" w:rsidR="00A24E8A" w:rsidRPr="008116F8" w:rsidRDefault="00A24E8A" w:rsidP="00B053FC">
            <w:pPr>
              <w:jc w:val="left"/>
              <w:rPr>
                <w:rFonts w:eastAsia="Arial" w:cs="Arial"/>
              </w:rPr>
            </w:pPr>
            <w:r w:rsidRPr="008116F8">
              <w:rPr>
                <w:rFonts w:eastAsia="Arial" w:cs="Arial"/>
              </w:rPr>
              <w:t>Syyskuu 2026</w:t>
            </w:r>
          </w:p>
        </w:tc>
        <w:tc>
          <w:tcPr>
            <w:tcW w:w="4620" w:type="dxa"/>
          </w:tcPr>
          <w:p w14:paraId="426B14F1" w14:textId="77777777" w:rsidR="009F2825" w:rsidRDefault="009F2825" w:rsidP="009F2825">
            <w:pPr>
              <w:pStyle w:val="Luettelokappale"/>
              <w:jc w:val="left"/>
              <w:rPr>
                <w:rFonts w:eastAsia="Arial" w:cs="Arial"/>
              </w:rPr>
            </w:pPr>
          </w:p>
          <w:p w14:paraId="385C169D" w14:textId="1A55512F" w:rsidR="00A24E8A" w:rsidRPr="009F2825" w:rsidRDefault="00F7118A" w:rsidP="009F2825">
            <w:pPr>
              <w:pStyle w:val="Luettelokappale"/>
              <w:numPr>
                <w:ilvl w:val="0"/>
                <w:numId w:val="56"/>
              </w:numPr>
              <w:jc w:val="left"/>
              <w:rPr>
                <w:rFonts w:eastAsia="Arial" w:cs="Arial"/>
              </w:rPr>
            </w:pPr>
            <w:r w:rsidRPr="009F2825">
              <w:rPr>
                <w:rFonts w:eastAsia="Arial" w:cs="Arial"/>
              </w:rPr>
              <w:t>Työ</w:t>
            </w:r>
            <w:r w:rsidR="00BE0C78" w:rsidRPr="009F2825">
              <w:rPr>
                <w:rFonts w:eastAsia="Arial" w:cs="Arial"/>
              </w:rPr>
              <w:t>yhteisötaitojen ja vuorovaikutuksen kehittäminen. Yhteisen keskustelukulttuurin vahvistaminen, erilaisten näkökulmien huomioiminen sekä jokaisen työntekijän kuulluksi tulemisen edistäminen.</w:t>
            </w:r>
          </w:p>
          <w:p w14:paraId="08635951" w14:textId="77777777" w:rsidR="00F7118A" w:rsidRDefault="00F7118A" w:rsidP="00B053FC">
            <w:pPr>
              <w:jc w:val="left"/>
              <w:rPr>
                <w:rFonts w:eastAsia="Arial" w:cs="Arial"/>
              </w:rPr>
            </w:pPr>
          </w:p>
          <w:p w14:paraId="5F4F4AFE" w14:textId="21F6F658" w:rsidR="005D17A2" w:rsidRDefault="00BE0C78" w:rsidP="005D17A2">
            <w:pPr>
              <w:pStyle w:val="Luettelokappale"/>
              <w:numPr>
                <w:ilvl w:val="0"/>
                <w:numId w:val="56"/>
              </w:numPr>
              <w:jc w:val="left"/>
              <w:rPr>
                <w:rFonts w:eastAsia="Arial" w:cs="Arial"/>
              </w:rPr>
            </w:pPr>
            <w:r>
              <w:rPr>
                <w:rFonts w:eastAsia="Arial" w:cs="Arial"/>
              </w:rPr>
              <w:t>Asiakastyön</w:t>
            </w:r>
            <w:r w:rsidR="005D17A2">
              <w:rPr>
                <w:rFonts w:eastAsia="Arial" w:cs="Arial"/>
              </w:rPr>
              <w:t xml:space="preserve"> suunnitelmallisuuden ja laadun vahvistaminen. Hoito- ja kasvatussuunnitelmien</w:t>
            </w:r>
            <w:r w:rsidR="009F2825">
              <w:rPr>
                <w:rFonts w:eastAsia="Arial" w:cs="Arial"/>
              </w:rPr>
              <w:t xml:space="preserve">, </w:t>
            </w:r>
            <w:r w:rsidR="005D17A2">
              <w:rPr>
                <w:rFonts w:eastAsia="Arial" w:cs="Arial"/>
              </w:rPr>
              <w:t xml:space="preserve">perhehoidon </w:t>
            </w:r>
            <w:r w:rsidR="005D17A2">
              <w:rPr>
                <w:rFonts w:eastAsia="Arial" w:cs="Arial"/>
              </w:rPr>
              <w:lastRenderedPageBreak/>
              <w:t xml:space="preserve">tuen suunnitelmien </w:t>
            </w:r>
            <w:r w:rsidR="009F2825">
              <w:rPr>
                <w:rFonts w:eastAsia="Arial" w:cs="Arial"/>
              </w:rPr>
              <w:t xml:space="preserve">sekä tukisuhdesuunnitelmien </w:t>
            </w:r>
            <w:r w:rsidR="005D17A2">
              <w:rPr>
                <w:rFonts w:eastAsia="Arial" w:cs="Arial"/>
              </w:rPr>
              <w:t>laatiminen, päivittäminen ja ajantasaisuuden varmistaminen.</w:t>
            </w:r>
          </w:p>
          <w:p w14:paraId="7FFCDFD1" w14:textId="77777777" w:rsidR="005D17A2" w:rsidRPr="005D17A2" w:rsidRDefault="005D17A2" w:rsidP="005D17A2">
            <w:pPr>
              <w:pStyle w:val="Luettelokappale"/>
              <w:rPr>
                <w:rFonts w:eastAsia="Arial" w:cs="Arial"/>
              </w:rPr>
            </w:pPr>
          </w:p>
          <w:p w14:paraId="1E9D4262" w14:textId="77777777" w:rsidR="005D17A2" w:rsidRDefault="005D17A2" w:rsidP="005D17A2">
            <w:pPr>
              <w:pStyle w:val="Luettelokappale"/>
              <w:numPr>
                <w:ilvl w:val="0"/>
                <w:numId w:val="56"/>
              </w:numPr>
              <w:jc w:val="left"/>
              <w:rPr>
                <w:rFonts w:eastAsia="Arial" w:cs="Arial"/>
              </w:rPr>
            </w:pPr>
            <w:r>
              <w:rPr>
                <w:rFonts w:eastAsia="Arial" w:cs="Arial"/>
              </w:rPr>
              <w:t>Asiakastyön vaikuttavuuden arvioinnin vahvistaminen 3x10D vaikuttavuusmittareita hyödyntäen.</w:t>
            </w:r>
          </w:p>
          <w:p w14:paraId="12085E21" w14:textId="77777777" w:rsidR="005D17A2" w:rsidRPr="005D17A2" w:rsidRDefault="005D17A2" w:rsidP="005D17A2">
            <w:pPr>
              <w:pStyle w:val="Luettelokappale"/>
              <w:rPr>
                <w:rFonts w:eastAsia="Arial" w:cs="Arial"/>
              </w:rPr>
            </w:pPr>
          </w:p>
          <w:p w14:paraId="45A3C6F3" w14:textId="77777777" w:rsidR="005D17A2" w:rsidRDefault="005D17A2" w:rsidP="005D17A2">
            <w:pPr>
              <w:pStyle w:val="Luettelokappale"/>
              <w:numPr>
                <w:ilvl w:val="0"/>
                <w:numId w:val="56"/>
              </w:numPr>
              <w:jc w:val="left"/>
              <w:rPr>
                <w:rFonts w:eastAsia="Arial" w:cs="Arial"/>
              </w:rPr>
            </w:pPr>
            <w:r>
              <w:rPr>
                <w:rFonts w:eastAsia="Arial" w:cs="Arial"/>
              </w:rPr>
              <w:t>Kanta-palveluiden käyttöönotto</w:t>
            </w:r>
          </w:p>
          <w:p w14:paraId="37143351" w14:textId="77777777" w:rsidR="005D17A2" w:rsidRPr="005D17A2" w:rsidRDefault="005D17A2" w:rsidP="005D17A2">
            <w:pPr>
              <w:pStyle w:val="Luettelokappale"/>
              <w:rPr>
                <w:rFonts w:eastAsia="Arial" w:cs="Arial"/>
              </w:rPr>
            </w:pPr>
          </w:p>
          <w:p w14:paraId="5BE4E656" w14:textId="27225A09" w:rsidR="005D17A2" w:rsidRPr="005D17A2" w:rsidRDefault="005D17A2" w:rsidP="005D17A2">
            <w:pPr>
              <w:jc w:val="left"/>
              <w:rPr>
                <w:rFonts w:eastAsia="Arial" w:cs="Arial"/>
              </w:rPr>
            </w:pPr>
          </w:p>
        </w:tc>
        <w:tc>
          <w:tcPr>
            <w:tcW w:w="974" w:type="dxa"/>
          </w:tcPr>
          <w:p w14:paraId="77656920" w14:textId="77777777" w:rsidR="00A24E8A" w:rsidRPr="008116F8" w:rsidRDefault="00A24E8A" w:rsidP="00B053FC">
            <w:pPr>
              <w:jc w:val="center"/>
              <w:rPr>
                <w:rFonts w:eastAsia="Arial" w:cs="Arial"/>
              </w:rPr>
            </w:pPr>
          </w:p>
        </w:tc>
        <w:tc>
          <w:tcPr>
            <w:tcW w:w="999" w:type="dxa"/>
          </w:tcPr>
          <w:p w14:paraId="62ECFFE6" w14:textId="77777777" w:rsidR="009F2825" w:rsidRDefault="009F2825" w:rsidP="00B053FC">
            <w:pPr>
              <w:jc w:val="center"/>
              <w:rPr>
                <w:rFonts w:eastAsia="Arial" w:cs="Arial"/>
              </w:rPr>
            </w:pPr>
          </w:p>
          <w:p w14:paraId="30FC82C7" w14:textId="210F4C40" w:rsidR="00A24E8A" w:rsidRDefault="00BE0C78" w:rsidP="00B053FC">
            <w:pPr>
              <w:jc w:val="center"/>
              <w:rPr>
                <w:rFonts w:eastAsia="Arial" w:cs="Arial"/>
              </w:rPr>
            </w:pPr>
            <w:r>
              <w:rPr>
                <w:rFonts w:eastAsia="Arial" w:cs="Arial"/>
              </w:rPr>
              <w:t>X</w:t>
            </w:r>
          </w:p>
          <w:p w14:paraId="2CA1B731" w14:textId="77777777" w:rsidR="005D17A2" w:rsidRDefault="005D17A2" w:rsidP="00B053FC">
            <w:pPr>
              <w:jc w:val="center"/>
              <w:rPr>
                <w:rFonts w:eastAsia="Arial" w:cs="Arial"/>
              </w:rPr>
            </w:pPr>
          </w:p>
          <w:p w14:paraId="681FC965" w14:textId="77777777" w:rsidR="005D17A2" w:rsidRDefault="005D17A2" w:rsidP="00B053FC">
            <w:pPr>
              <w:jc w:val="center"/>
              <w:rPr>
                <w:rFonts w:eastAsia="Arial" w:cs="Arial"/>
              </w:rPr>
            </w:pPr>
          </w:p>
          <w:p w14:paraId="4F65FE07" w14:textId="77777777" w:rsidR="005D17A2" w:rsidRDefault="005D17A2" w:rsidP="00B053FC">
            <w:pPr>
              <w:jc w:val="center"/>
              <w:rPr>
                <w:rFonts w:eastAsia="Arial" w:cs="Arial"/>
              </w:rPr>
            </w:pPr>
          </w:p>
          <w:p w14:paraId="274AC1BB" w14:textId="77777777" w:rsidR="005D17A2" w:rsidRDefault="005D17A2" w:rsidP="00B053FC">
            <w:pPr>
              <w:jc w:val="center"/>
              <w:rPr>
                <w:rFonts w:eastAsia="Arial" w:cs="Arial"/>
              </w:rPr>
            </w:pPr>
          </w:p>
          <w:p w14:paraId="0E2A64B5" w14:textId="77777777" w:rsidR="005D17A2" w:rsidRDefault="005D17A2" w:rsidP="00B053FC">
            <w:pPr>
              <w:jc w:val="center"/>
              <w:rPr>
                <w:rFonts w:eastAsia="Arial" w:cs="Arial"/>
              </w:rPr>
            </w:pPr>
          </w:p>
          <w:p w14:paraId="69748EAC" w14:textId="77777777" w:rsidR="005D17A2" w:rsidRDefault="005D17A2" w:rsidP="00B053FC">
            <w:pPr>
              <w:jc w:val="center"/>
              <w:rPr>
                <w:rFonts w:eastAsia="Arial" w:cs="Arial"/>
              </w:rPr>
            </w:pPr>
          </w:p>
          <w:p w14:paraId="01F84046" w14:textId="77777777" w:rsidR="005D17A2" w:rsidRDefault="005D17A2" w:rsidP="00B053FC">
            <w:pPr>
              <w:jc w:val="center"/>
              <w:rPr>
                <w:rFonts w:eastAsia="Arial" w:cs="Arial"/>
              </w:rPr>
            </w:pPr>
          </w:p>
          <w:p w14:paraId="5FBB6A7F" w14:textId="77777777" w:rsidR="005D17A2" w:rsidRDefault="005D17A2" w:rsidP="00B053FC">
            <w:pPr>
              <w:jc w:val="center"/>
              <w:rPr>
                <w:rFonts w:eastAsia="Arial" w:cs="Arial"/>
              </w:rPr>
            </w:pPr>
            <w:r>
              <w:rPr>
                <w:rFonts w:eastAsia="Arial" w:cs="Arial"/>
              </w:rPr>
              <w:t>X</w:t>
            </w:r>
          </w:p>
          <w:p w14:paraId="509AA836" w14:textId="77777777" w:rsidR="005D17A2" w:rsidRDefault="005D17A2" w:rsidP="00B053FC">
            <w:pPr>
              <w:jc w:val="center"/>
              <w:rPr>
                <w:rFonts w:eastAsia="Arial" w:cs="Arial"/>
              </w:rPr>
            </w:pPr>
          </w:p>
          <w:p w14:paraId="60B5E3FB" w14:textId="77777777" w:rsidR="005D17A2" w:rsidRDefault="005D17A2" w:rsidP="00B053FC">
            <w:pPr>
              <w:jc w:val="center"/>
              <w:rPr>
                <w:rFonts w:eastAsia="Arial" w:cs="Arial"/>
              </w:rPr>
            </w:pPr>
          </w:p>
          <w:p w14:paraId="0F14269D" w14:textId="77777777" w:rsidR="005D17A2" w:rsidRDefault="005D17A2" w:rsidP="00B053FC">
            <w:pPr>
              <w:jc w:val="center"/>
              <w:rPr>
                <w:rFonts w:eastAsia="Arial" w:cs="Arial"/>
              </w:rPr>
            </w:pPr>
          </w:p>
          <w:p w14:paraId="689D1D12" w14:textId="77777777" w:rsidR="005D17A2" w:rsidRDefault="005D17A2" w:rsidP="00B053FC">
            <w:pPr>
              <w:jc w:val="center"/>
              <w:rPr>
                <w:rFonts w:eastAsia="Arial" w:cs="Arial"/>
              </w:rPr>
            </w:pPr>
          </w:p>
          <w:p w14:paraId="06225B53" w14:textId="77777777" w:rsidR="005D17A2" w:rsidRDefault="005D17A2" w:rsidP="00B053FC">
            <w:pPr>
              <w:jc w:val="center"/>
              <w:rPr>
                <w:rFonts w:eastAsia="Arial" w:cs="Arial"/>
              </w:rPr>
            </w:pPr>
          </w:p>
          <w:p w14:paraId="412E2155" w14:textId="77777777" w:rsidR="005D17A2" w:rsidRDefault="005D17A2" w:rsidP="00B053FC">
            <w:pPr>
              <w:jc w:val="center"/>
              <w:rPr>
                <w:rFonts w:eastAsia="Arial" w:cs="Arial"/>
              </w:rPr>
            </w:pPr>
          </w:p>
          <w:p w14:paraId="77E6F66B" w14:textId="77777777" w:rsidR="009F2825" w:rsidRDefault="009F2825" w:rsidP="00B053FC">
            <w:pPr>
              <w:jc w:val="center"/>
              <w:rPr>
                <w:rFonts w:eastAsia="Arial" w:cs="Arial"/>
              </w:rPr>
            </w:pPr>
          </w:p>
          <w:p w14:paraId="79C97286" w14:textId="561828ED" w:rsidR="005D17A2" w:rsidRDefault="005D17A2" w:rsidP="00B053FC">
            <w:pPr>
              <w:jc w:val="center"/>
              <w:rPr>
                <w:rFonts w:eastAsia="Arial" w:cs="Arial"/>
              </w:rPr>
            </w:pPr>
            <w:r>
              <w:rPr>
                <w:rFonts w:eastAsia="Arial" w:cs="Arial"/>
              </w:rPr>
              <w:t>X</w:t>
            </w:r>
          </w:p>
          <w:p w14:paraId="46572327" w14:textId="77777777" w:rsidR="005D17A2" w:rsidRDefault="005D17A2" w:rsidP="00B053FC">
            <w:pPr>
              <w:jc w:val="center"/>
              <w:rPr>
                <w:rFonts w:eastAsia="Arial" w:cs="Arial"/>
              </w:rPr>
            </w:pPr>
          </w:p>
          <w:p w14:paraId="62D02B8B" w14:textId="77777777" w:rsidR="005D17A2" w:rsidRDefault="005D17A2" w:rsidP="00B053FC">
            <w:pPr>
              <w:jc w:val="center"/>
              <w:rPr>
                <w:rFonts w:eastAsia="Arial" w:cs="Arial"/>
              </w:rPr>
            </w:pPr>
          </w:p>
          <w:p w14:paraId="54B31BDD" w14:textId="77777777" w:rsidR="005D17A2" w:rsidRDefault="005D17A2" w:rsidP="00B053FC">
            <w:pPr>
              <w:jc w:val="center"/>
              <w:rPr>
                <w:rFonts w:eastAsia="Arial" w:cs="Arial"/>
              </w:rPr>
            </w:pPr>
          </w:p>
          <w:p w14:paraId="087EE272" w14:textId="7640D715" w:rsidR="005D17A2" w:rsidRPr="008116F8" w:rsidRDefault="005D17A2" w:rsidP="00B053FC">
            <w:pPr>
              <w:jc w:val="center"/>
              <w:rPr>
                <w:rFonts w:eastAsia="Arial" w:cs="Arial"/>
              </w:rPr>
            </w:pPr>
            <w:r>
              <w:rPr>
                <w:rFonts w:eastAsia="Arial" w:cs="Arial"/>
              </w:rPr>
              <w:t>X</w:t>
            </w:r>
          </w:p>
        </w:tc>
        <w:tc>
          <w:tcPr>
            <w:tcW w:w="926" w:type="dxa"/>
          </w:tcPr>
          <w:p w14:paraId="06C1DF99" w14:textId="77777777" w:rsidR="00A24E8A" w:rsidRPr="008116F8" w:rsidRDefault="00A24E8A" w:rsidP="00B053FC">
            <w:pPr>
              <w:jc w:val="center"/>
              <w:rPr>
                <w:rFonts w:eastAsia="Arial" w:cs="Arial"/>
              </w:rPr>
            </w:pPr>
          </w:p>
        </w:tc>
      </w:tr>
      <w:tr w:rsidR="00A24E8A" w14:paraId="4C2A6D7E" w14:textId="77777777" w:rsidTr="00A24E8A">
        <w:tc>
          <w:tcPr>
            <w:tcW w:w="2109" w:type="dxa"/>
          </w:tcPr>
          <w:p w14:paraId="1093D2B4" w14:textId="77777777" w:rsidR="00A24E8A" w:rsidRPr="008116F8" w:rsidRDefault="00A24E8A" w:rsidP="00B053FC">
            <w:pPr>
              <w:jc w:val="left"/>
              <w:rPr>
                <w:rFonts w:eastAsia="Arial" w:cs="Arial"/>
              </w:rPr>
            </w:pPr>
            <w:r w:rsidRPr="008116F8">
              <w:rPr>
                <w:rFonts w:eastAsia="Arial" w:cs="Arial"/>
              </w:rPr>
              <w:t>Tammikuu 2027</w:t>
            </w:r>
          </w:p>
        </w:tc>
        <w:tc>
          <w:tcPr>
            <w:tcW w:w="4620" w:type="dxa"/>
          </w:tcPr>
          <w:p w14:paraId="12070122" w14:textId="77777777" w:rsidR="00A24E8A" w:rsidRPr="008116F8" w:rsidRDefault="00A24E8A" w:rsidP="00B053FC">
            <w:pPr>
              <w:jc w:val="left"/>
              <w:rPr>
                <w:rFonts w:eastAsia="Arial" w:cs="Arial"/>
              </w:rPr>
            </w:pPr>
          </w:p>
        </w:tc>
        <w:tc>
          <w:tcPr>
            <w:tcW w:w="974" w:type="dxa"/>
          </w:tcPr>
          <w:p w14:paraId="31C3429B" w14:textId="77777777" w:rsidR="00A24E8A" w:rsidRPr="008116F8" w:rsidRDefault="00A24E8A" w:rsidP="00B053FC">
            <w:pPr>
              <w:jc w:val="center"/>
              <w:rPr>
                <w:rFonts w:eastAsia="Arial" w:cs="Arial"/>
              </w:rPr>
            </w:pPr>
          </w:p>
        </w:tc>
        <w:tc>
          <w:tcPr>
            <w:tcW w:w="999" w:type="dxa"/>
          </w:tcPr>
          <w:p w14:paraId="2ADEF233" w14:textId="77777777" w:rsidR="00A24E8A" w:rsidRPr="008116F8" w:rsidRDefault="00A24E8A" w:rsidP="00B053FC">
            <w:pPr>
              <w:jc w:val="center"/>
              <w:rPr>
                <w:rFonts w:eastAsia="Arial" w:cs="Arial"/>
              </w:rPr>
            </w:pPr>
          </w:p>
        </w:tc>
        <w:tc>
          <w:tcPr>
            <w:tcW w:w="926" w:type="dxa"/>
          </w:tcPr>
          <w:p w14:paraId="45FE69B7" w14:textId="77777777" w:rsidR="00A24E8A" w:rsidRPr="008116F8" w:rsidRDefault="00A24E8A" w:rsidP="00B053FC">
            <w:pPr>
              <w:jc w:val="center"/>
              <w:rPr>
                <w:rFonts w:eastAsia="Arial" w:cs="Arial"/>
              </w:rPr>
            </w:pPr>
          </w:p>
        </w:tc>
      </w:tr>
      <w:tr w:rsidR="00A24E8A" w14:paraId="1E1DE7BC" w14:textId="77777777" w:rsidTr="00A24E8A">
        <w:tc>
          <w:tcPr>
            <w:tcW w:w="2109" w:type="dxa"/>
          </w:tcPr>
          <w:p w14:paraId="12B756B7" w14:textId="77777777" w:rsidR="00A24E8A" w:rsidRPr="008116F8" w:rsidRDefault="00A24E8A" w:rsidP="00B053FC">
            <w:pPr>
              <w:jc w:val="left"/>
              <w:rPr>
                <w:rFonts w:eastAsia="Arial" w:cs="Arial"/>
              </w:rPr>
            </w:pPr>
            <w:r w:rsidRPr="008116F8">
              <w:rPr>
                <w:rFonts w:eastAsia="Arial" w:cs="Arial"/>
              </w:rPr>
              <w:t>Toukokuu 2027</w:t>
            </w:r>
          </w:p>
        </w:tc>
        <w:tc>
          <w:tcPr>
            <w:tcW w:w="4620" w:type="dxa"/>
          </w:tcPr>
          <w:p w14:paraId="1E865917" w14:textId="77777777" w:rsidR="00A24E8A" w:rsidRPr="008116F8" w:rsidRDefault="00A24E8A" w:rsidP="00B053FC">
            <w:pPr>
              <w:jc w:val="left"/>
              <w:rPr>
                <w:rFonts w:eastAsia="Arial" w:cs="Arial"/>
              </w:rPr>
            </w:pPr>
          </w:p>
        </w:tc>
        <w:tc>
          <w:tcPr>
            <w:tcW w:w="974" w:type="dxa"/>
          </w:tcPr>
          <w:p w14:paraId="23147A16" w14:textId="77777777" w:rsidR="00A24E8A" w:rsidRPr="008116F8" w:rsidRDefault="00A24E8A" w:rsidP="00B053FC">
            <w:pPr>
              <w:jc w:val="center"/>
              <w:rPr>
                <w:rFonts w:eastAsia="Arial" w:cs="Arial"/>
              </w:rPr>
            </w:pPr>
          </w:p>
        </w:tc>
        <w:tc>
          <w:tcPr>
            <w:tcW w:w="999" w:type="dxa"/>
          </w:tcPr>
          <w:p w14:paraId="639C5058" w14:textId="77777777" w:rsidR="00A24E8A" w:rsidRPr="008116F8" w:rsidRDefault="00A24E8A" w:rsidP="00B053FC">
            <w:pPr>
              <w:jc w:val="center"/>
              <w:rPr>
                <w:rFonts w:eastAsia="Arial" w:cs="Arial"/>
              </w:rPr>
            </w:pPr>
          </w:p>
        </w:tc>
        <w:tc>
          <w:tcPr>
            <w:tcW w:w="926" w:type="dxa"/>
          </w:tcPr>
          <w:p w14:paraId="7EC31C34" w14:textId="77777777" w:rsidR="00A24E8A" w:rsidRPr="008116F8" w:rsidRDefault="00A24E8A" w:rsidP="00B053FC">
            <w:pPr>
              <w:jc w:val="center"/>
              <w:rPr>
                <w:rFonts w:eastAsia="Arial" w:cs="Arial"/>
              </w:rPr>
            </w:pPr>
          </w:p>
        </w:tc>
      </w:tr>
      <w:tr w:rsidR="00A24E8A" w14:paraId="7CC2F024" w14:textId="77777777" w:rsidTr="00A24E8A">
        <w:tc>
          <w:tcPr>
            <w:tcW w:w="2109" w:type="dxa"/>
          </w:tcPr>
          <w:p w14:paraId="7C4FE00D" w14:textId="77777777" w:rsidR="00A24E8A" w:rsidRPr="008116F8" w:rsidRDefault="00A24E8A" w:rsidP="00B053FC">
            <w:pPr>
              <w:jc w:val="left"/>
              <w:rPr>
                <w:rFonts w:eastAsia="Arial" w:cs="Arial"/>
              </w:rPr>
            </w:pPr>
            <w:r w:rsidRPr="008116F8">
              <w:rPr>
                <w:rFonts w:eastAsia="Arial" w:cs="Arial"/>
              </w:rPr>
              <w:t>Syyskuu 2027</w:t>
            </w:r>
          </w:p>
        </w:tc>
        <w:tc>
          <w:tcPr>
            <w:tcW w:w="4620" w:type="dxa"/>
          </w:tcPr>
          <w:p w14:paraId="1F533AE0" w14:textId="77777777" w:rsidR="00A24E8A" w:rsidRPr="008116F8" w:rsidRDefault="00A24E8A" w:rsidP="00B053FC">
            <w:pPr>
              <w:jc w:val="left"/>
              <w:rPr>
                <w:rFonts w:eastAsia="Arial" w:cs="Arial"/>
              </w:rPr>
            </w:pPr>
          </w:p>
        </w:tc>
        <w:tc>
          <w:tcPr>
            <w:tcW w:w="974" w:type="dxa"/>
          </w:tcPr>
          <w:p w14:paraId="5706696F" w14:textId="77777777" w:rsidR="00A24E8A" w:rsidRPr="008116F8" w:rsidRDefault="00A24E8A" w:rsidP="00B053FC">
            <w:pPr>
              <w:jc w:val="center"/>
              <w:rPr>
                <w:rFonts w:eastAsia="Arial" w:cs="Arial"/>
              </w:rPr>
            </w:pPr>
          </w:p>
        </w:tc>
        <w:tc>
          <w:tcPr>
            <w:tcW w:w="999" w:type="dxa"/>
          </w:tcPr>
          <w:p w14:paraId="2C079ACC" w14:textId="77777777" w:rsidR="00A24E8A" w:rsidRPr="008116F8" w:rsidRDefault="00A24E8A" w:rsidP="00B053FC">
            <w:pPr>
              <w:jc w:val="center"/>
              <w:rPr>
                <w:rFonts w:eastAsia="Arial" w:cs="Arial"/>
              </w:rPr>
            </w:pPr>
          </w:p>
        </w:tc>
        <w:tc>
          <w:tcPr>
            <w:tcW w:w="926" w:type="dxa"/>
          </w:tcPr>
          <w:p w14:paraId="3ACA44EC" w14:textId="77777777" w:rsidR="00A24E8A" w:rsidRPr="008116F8" w:rsidRDefault="00A24E8A" w:rsidP="00B053FC">
            <w:pPr>
              <w:jc w:val="center"/>
              <w:rPr>
                <w:rFonts w:eastAsia="Arial" w:cs="Arial"/>
              </w:rPr>
            </w:pPr>
          </w:p>
        </w:tc>
      </w:tr>
      <w:tr w:rsidR="00A24E8A" w14:paraId="1C351A65" w14:textId="77777777" w:rsidTr="00A24E8A">
        <w:tc>
          <w:tcPr>
            <w:tcW w:w="2109" w:type="dxa"/>
          </w:tcPr>
          <w:p w14:paraId="5D83902F" w14:textId="77777777" w:rsidR="00A24E8A" w:rsidRPr="008116F8" w:rsidRDefault="00A24E8A" w:rsidP="00B053FC">
            <w:pPr>
              <w:jc w:val="left"/>
              <w:rPr>
                <w:rFonts w:eastAsia="Arial" w:cs="Arial"/>
              </w:rPr>
            </w:pPr>
            <w:r w:rsidRPr="008116F8">
              <w:rPr>
                <w:rFonts w:eastAsia="Arial" w:cs="Arial"/>
              </w:rPr>
              <w:t>Tammikuu 2028</w:t>
            </w:r>
          </w:p>
        </w:tc>
        <w:tc>
          <w:tcPr>
            <w:tcW w:w="4620" w:type="dxa"/>
          </w:tcPr>
          <w:p w14:paraId="1B3F45B3" w14:textId="77777777" w:rsidR="00A24E8A" w:rsidRPr="008116F8" w:rsidRDefault="00A24E8A" w:rsidP="00B053FC">
            <w:pPr>
              <w:jc w:val="left"/>
              <w:rPr>
                <w:rFonts w:eastAsia="Arial" w:cs="Arial"/>
              </w:rPr>
            </w:pPr>
          </w:p>
        </w:tc>
        <w:tc>
          <w:tcPr>
            <w:tcW w:w="974" w:type="dxa"/>
          </w:tcPr>
          <w:p w14:paraId="6561A9B5" w14:textId="77777777" w:rsidR="00A24E8A" w:rsidRPr="008116F8" w:rsidRDefault="00A24E8A" w:rsidP="00B053FC">
            <w:pPr>
              <w:jc w:val="center"/>
              <w:rPr>
                <w:rFonts w:eastAsia="Arial" w:cs="Arial"/>
              </w:rPr>
            </w:pPr>
          </w:p>
        </w:tc>
        <w:tc>
          <w:tcPr>
            <w:tcW w:w="999" w:type="dxa"/>
          </w:tcPr>
          <w:p w14:paraId="6EB8821B" w14:textId="77777777" w:rsidR="00A24E8A" w:rsidRPr="008116F8" w:rsidRDefault="00A24E8A" w:rsidP="00B053FC">
            <w:pPr>
              <w:jc w:val="center"/>
              <w:rPr>
                <w:rFonts w:eastAsia="Arial" w:cs="Arial"/>
              </w:rPr>
            </w:pPr>
          </w:p>
        </w:tc>
        <w:tc>
          <w:tcPr>
            <w:tcW w:w="926" w:type="dxa"/>
          </w:tcPr>
          <w:p w14:paraId="37644197" w14:textId="77777777" w:rsidR="00A24E8A" w:rsidRPr="008116F8" w:rsidRDefault="00A24E8A" w:rsidP="00B053FC">
            <w:pPr>
              <w:jc w:val="center"/>
              <w:rPr>
                <w:rFonts w:eastAsia="Arial" w:cs="Arial"/>
              </w:rPr>
            </w:pPr>
          </w:p>
        </w:tc>
      </w:tr>
      <w:tr w:rsidR="00A24E8A" w14:paraId="06A7FE58" w14:textId="77777777" w:rsidTr="00A24E8A">
        <w:tc>
          <w:tcPr>
            <w:tcW w:w="2109" w:type="dxa"/>
          </w:tcPr>
          <w:p w14:paraId="3C4254AE" w14:textId="77777777" w:rsidR="00A24E8A" w:rsidRPr="008116F8" w:rsidRDefault="00A24E8A" w:rsidP="00B053FC">
            <w:pPr>
              <w:jc w:val="left"/>
              <w:rPr>
                <w:rFonts w:eastAsia="Arial" w:cs="Arial"/>
              </w:rPr>
            </w:pPr>
            <w:r w:rsidRPr="008116F8">
              <w:rPr>
                <w:rFonts w:eastAsia="Arial" w:cs="Arial"/>
              </w:rPr>
              <w:t>Toukokuu 2028</w:t>
            </w:r>
          </w:p>
        </w:tc>
        <w:tc>
          <w:tcPr>
            <w:tcW w:w="4620" w:type="dxa"/>
          </w:tcPr>
          <w:p w14:paraId="57B775B2" w14:textId="77777777" w:rsidR="00A24E8A" w:rsidRPr="008116F8" w:rsidRDefault="00A24E8A" w:rsidP="00B053FC">
            <w:pPr>
              <w:jc w:val="left"/>
              <w:rPr>
                <w:rFonts w:eastAsia="Arial" w:cs="Arial"/>
              </w:rPr>
            </w:pPr>
          </w:p>
        </w:tc>
        <w:tc>
          <w:tcPr>
            <w:tcW w:w="974" w:type="dxa"/>
          </w:tcPr>
          <w:p w14:paraId="342B0961" w14:textId="77777777" w:rsidR="00A24E8A" w:rsidRPr="008116F8" w:rsidRDefault="00A24E8A" w:rsidP="00B053FC">
            <w:pPr>
              <w:jc w:val="center"/>
              <w:rPr>
                <w:rFonts w:eastAsia="Arial" w:cs="Arial"/>
              </w:rPr>
            </w:pPr>
          </w:p>
        </w:tc>
        <w:tc>
          <w:tcPr>
            <w:tcW w:w="999" w:type="dxa"/>
          </w:tcPr>
          <w:p w14:paraId="72138E4D" w14:textId="77777777" w:rsidR="00A24E8A" w:rsidRPr="008116F8" w:rsidRDefault="00A24E8A" w:rsidP="00B053FC">
            <w:pPr>
              <w:jc w:val="center"/>
              <w:rPr>
                <w:rFonts w:eastAsia="Arial" w:cs="Arial"/>
              </w:rPr>
            </w:pPr>
          </w:p>
        </w:tc>
        <w:tc>
          <w:tcPr>
            <w:tcW w:w="926" w:type="dxa"/>
          </w:tcPr>
          <w:p w14:paraId="7347056C" w14:textId="77777777" w:rsidR="00A24E8A" w:rsidRPr="008116F8" w:rsidRDefault="00A24E8A" w:rsidP="00B053FC">
            <w:pPr>
              <w:jc w:val="center"/>
              <w:rPr>
                <w:rFonts w:eastAsia="Arial" w:cs="Arial"/>
              </w:rPr>
            </w:pPr>
          </w:p>
        </w:tc>
      </w:tr>
      <w:tr w:rsidR="00A24E8A" w14:paraId="5895A41E" w14:textId="77777777" w:rsidTr="00A24E8A">
        <w:tc>
          <w:tcPr>
            <w:tcW w:w="2109" w:type="dxa"/>
          </w:tcPr>
          <w:p w14:paraId="4BD65CC1" w14:textId="4055BDAF" w:rsidR="00A24E8A" w:rsidRPr="008116F8" w:rsidRDefault="00A24E8A" w:rsidP="00B053FC">
            <w:pPr>
              <w:jc w:val="left"/>
              <w:rPr>
                <w:rFonts w:eastAsia="Arial" w:cs="Arial"/>
              </w:rPr>
            </w:pPr>
            <w:r>
              <w:rPr>
                <w:rFonts w:eastAsia="Arial" w:cs="Arial"/>
              </w:rPr>
              <w:t>Syyskuu 2028</w:t>
            </w:r>
          </w:p>
        </w:tc>
        <w:tc>
          <w:tcPr>
            <w:tcW w:w="4620" w:type="dxa"/>
          </w:tcPr>
          <w:p w14:paraId="79B12C1B" w14:textId="77777777" w:rsidR="00A24E8A" w:rsidRPr="008116F8" w:rsidRDefault="00A24E8A" w:rsidP="00B053FC">
            <w:pPr>
              <w:jc w:val="left"/>
              <w:rPr>
                <w:rFonts w:eastAsia="Arial" w:cs="Arial"/>
              </w:rPr>
            </w:pPr>
          </w:p>
        </w:tc>
        <w:tc>
          <w:tcPr>
            <w:tcW w:w="974" w:type="dxa"/>
          </w:tcPr>
          <w:p w14:paraId="1CF5F967" w14:textId="77777777" w:rsidR="00A24E8A" w:rsidRPr="008116F8" w:rsidRDefault="00A24E8A" w:rsidP="00B053FC">
            <w:pPr>
              <w:jc w:val="center"/>
              <w:rPr>
                <w:rFonts w:eastAsia="Arial" w:cs="Arial"/>
              </w:rPr>
            </w:pPr>
          </w:p>
        </w:tc>
        <w:tc>
          <w:tcPr>
            <w:tcW w:w="999" w:type="dxa"/>
          </w:tcPr>
          <w:p w14:paraId="236DA5FB" w14:textId="77777777" w:rsidR="00A24E8A" w:rsidRPr="008116F8" w:rsidRDefault="00A24E8A" w:rsidP="00B053FC">
            <w:pPr>
              <w:jc w:val="center"/>
              <w:rPr>
                <w:rFonts w:eastAsia="Arial" w:cs="Arial"/>
              </w:rPr>
            </w:pPr>
          </w:p>
        </w:tc>
        <w:tc>
          <w:tcPr>
            <w:tcW w:w="926" w:type="dxa"/>
          </w:tcPr>
          <w:p w14:paraId="4085658D" w14:textId="77777777" w:rsidR="00A24E8A" w:rsidRPr="008116F8" w:rsidRDefault="00A24E8A" w:rsidP="00B053FC">
            <w:pPr>
              <w:jc w:val="center"/>
              <w:rPr>
                <w:rFonts w:eastAsia="Arial" w:cs="Arial"/>
              </w:rPr>
            </w:pPr>
          </w:p>
        </w:tc>
      </w:tr>
    </w:tbl>
    <w:p w14:paraId="15DC6183" w14:textId="77777777" w:rsidR="00195302" w:rsidRDefault="00195302" w:rsidP="00195302">
      <w:pPr>
        <w:rPr>
          <w:highlight w:val="yellow"/>
        </w:rPr>
      </w:pPr>
    </w:p>
    <w:p w14:paraId="42958BC6" w14:textId="77777777" w:rsidR="00195302" w:rsidRDefault="00195302" w:rsidP="00195302">
      <w:pPr>
        <w:pStyle w:val="Otsikko1"/>
      </w:pPr>
      <w:bookmarkStart w:id="62" w:name="_Toc188956193"/>
      <w:r w:rsidRPr="00177923">
        <w:t>Omavalvontasuunnitelman</w:t>
      </w:r>
      <w:r>
        <w:t xml:space="preserve"> ja raportoinnin hyväksyminen</w:t>
      </w:r>
      <w:bookmarkEnd w:id="62"/>
    </w:p>
    <w:p w14:paraId="7E1FF2B5" w14:textId="0F498F39" w:rsidR="00195302" w:rsidRPr="004272DE" w:rsidRDefault="00195302" w:rsidP="00195302">
      <w:r w:rsidRPr="004272DE">
        <w:t xml:space="preserve">Tämän omavalvontasuunnitelman </w:t>
      </w:r>
      <w:r>
        <w:t xml:space="preserve">ja raportoinnin </w:t>
      </w:r>
      <w:r w:rsidRPr="004272DE">
        <w:t xml:space="preserve">hyväksyy ja vahvistaa </w:t>
      </w:r>
      <w:r>
        <w:t>Perhehoitopalvelut Oulun</w:t>
      </w:r>
      <w:r w:rsidRPr="00E36113">
        <w:rPr>
          <w:color w:val="FF0000"/>
        </w:rPr>
        <w:t xml:space="preserve"> </w:t>
      </w:r>
      <w:r w:rsidRPr="004272DE">
        <w:t xml:space="preserve">vastuuhenkilö. </w:t>
      </w:r>
    </w:p>
    <w:p w14:paraId="2AAF0A68" w14:textId="77777777" w:rsidR="00195302" w:rsidRDefault="00195302" w:rsidP="00195302"/>
    <w:p w14:paraId="182F0CFA" w14:textId="77777777" w:rsidR="00195302" w:rsidRPr="004272DE" w:rsidRDefault="00195302" w:rsidP="00195302">
      <w:r w:rsidRPr="004272DE">
        <w:t>Paikka ja päiväys</w:t>
      </w:r>
    </w:p>
    <w:p w14:paraId="1AFF7A1B" w14:textId="6E949260" w:rsidR="003C48D0" w:rsidRPr="00FD421F" w:rsidRDefault="00195302" w:rsidP="00C12CF2">
      <w:r>
        <w:t>Oulussa 17.9.2026</w:t>
      </w:r>
    </w:p>
    <w:sectPr w:rsidR="003C48D0" w:rsidRPr="00FD421F" w:rsidSect="00D102AD">
      <w:headerReference w:type="default" r:id="rId21"/>
      <w:footerReference w:type="default" r:id="rId22"/>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D0F60" w14:textId="77777777" w:rsidR="000701C8" w:rsidRDefault="000701C8" w:rsidP="0069208C">
      <w:pPr>
        <w:spacing w:after="0" w:line="240" w:lineRule="auto"/>
      </w:pPr>
      <w:r>
        <w:separator/>
      </w:r>
    </w:p>
  </w:endnote>
  <w:endnote w:type="continuationSeparator" w:id="0">
    <w:p w14:paraId="39A020FD" w14:textId="77777777" w:rsidR="000701C8" w:rsidRDefault="000701C8" w:rsidP="0069208C">
      <w:pPr>
        <w:spacing w:after="0" w:line="240" w:lineRule="auto"/>
      </w:pPr>
      <w:r>
        <w:continuationSeparator/>
      </w:r>
    </w:p>
  </w:endnote>
  <w:endnote w:type="continuationNotice" w:id="1">
    <w:p w14:paraId="595ECB85" w14:textId="77777777" w:rsidR="000701C8" w:rsidRDefault="000701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2422C" w14:textId="77777777" w:rsidR="000701C8" w:rsidRDefault="000701C8" w:rsidP="0069208C">
      <w:pPr>
        <w:spacing w:after="0" w:line="240" w:lineRule="auto"/>
      </w:pPr>
      <w:r>
        <w:separator/>
      </w:r>
    </w:p>
  </w:footnote>
  <w:footnote w:type="continuationSeparator" w:id="0">
    <w:p w14:paraId="0204FB7C" w14:textId="77777777" w:rsidR="000701C8" w:rsidRDefault="000701C8" w:rsidP="0069208C">
      <w:pPr>
        <w:spacing w:after="0" w:line="240" w:lineRule="auto"/>
      </w:pPr>
      <w:r>
        <w:continuationSeparator/>
      </w:r>
    </w:p>
  </w:footnote>
  <w:footnote w:type="continuationNotice" w:id="1">
    <w:p w14:paraId="21D667D3" w14:textId="77777777" w:rsidR="000701C8" w:rsidRDefault="000701C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140799"/>
    <w:multiLevelType w:val="multilevel"/>
    <w:tmpl w:val="321CC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0465DDA"/>
    <w:multiLevelType w:val="multilevel"/>
    <w:tmpl w:val="8D384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9"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4C87814"/>
    <w:multiLevelType w:val="multilevel"/>
    <w:tmpl w:val="F1C01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9" w15:restartNumberingAfterBreak="0">
    <w:nsid w:val="54E9434F"/>
    <w:multiLevelType w:val="hybridMultilevel"/>
    <w:tmpl w:val="1430EA3A"/>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0"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7"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2"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3"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50"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9"/>
  </w:num>
  <w:num w:numId="2" w16cid:durableId="1567763222">
    <w:abstractNumId w:val="10"/>
  </w:num>
  <w:num w:numId="3" w16cid:durableId="686444420">
    <w:abstractNumId w:val="26"/>
  </w:num>
  <w:num w:numId="4" w16cid:durableId="1163743109">
    <w:abstractNumId w:val="47"/>
  </w:num>
  <w:num w:numId="5" w16cid:durableId="1935626414">
    <w:abstractNumId w:val="51"/>
  </w:num>
  <w:num w:numId="6" w16cid:durableId="892500740">
    <w:abstractNumId w:val="6"/>
  </w:num>
  <w:num w:numId="7" w16cid:durableId="1556891694">
    <w:abstractNumId w:val="33"/>
  </w:num>
  <w:num w:numId="8" w16cid:durableId="1361783185">
    <w:abstractNumId w:val="41"/>
  </w:num>
  <w:num w:numId="9" w16cid:durableId="545334283">
    <w:abstractNumId w:val="38"/>
  </w:num>
  <w:num w:numId="10" w16cid:durableId="1308706089">
    <w:abstractNumId w:val="19"/>
  </w:num>
  <w:num w:numId="11" w16cid:durableId="1134717535">
    <w:abstractNumId w:val="42"/>
  </w:num>
  <w:num w:numId="12" w16cid:durableId="1236746672">
    <w:abstractNumId w:val="23"/>
  </w:num>
  <w:num w:numId="13" w16cid:durableId="396248146">
    <w:abstractNumId w:val="21"/>
  </w:num>
  <w:num w:numId="14" w16cid:durableId="1086268978">
    <w:abstractNumId w:val="0"/>
  </w:num>
  <w:num w:numId="15" w16cid:durableId="682829393">
    <w:abstractNumId w:val="13"/>
  </w:num>
  <w:num w:numId="16" w16cid:durableId="1991907925">
    <w:abstractNumId w:val="44"/>
  </w:num>
  <w:num w:numId="17" w16cid:durableId="1514956336">
    <w:abstractNumId w:val="52"/>
  </w:num>
  <w:num w:numId="18" w16cid:durableId="1704749632">
    <w:abstractNumId w:val="32"/>
  </w:num>
  <w:num w:numId="19" w16cid:durableId="1779640368">
    <w:abstractNumId w:val="45"/>
  </w:num>
  <w:num w:numId="20" w16cid:durableId="783965823">
    <w:abstractNumId w:val="48"/>
  </w:num>
  <w:num w:numId="21" w16cid:durableId="1785880904">
    <w:abstractNumId w:val="30"/>
  </w:num>
  <w:num w:numId="22" w16cid:durableId="1828980641">
    <w:abstractNumId w:val="40"/>
  </w:num>
  <w:num w:numId="23" w16cid:durableId="1092700004">
    <w:abstractNumId w:val="14"/>
  </w:num>
  <w:num w:numId="24" w16cid:durableId="1394232180">
    <w:abstractNumId w:val="43"/>
  </w:num>
  <w:num w:numId="25" w16cid:durableId="1691252558">
    <w:abstractNumId w:val="22"/>
  </w:num>
  <w:num w:numId="26" w16cid:durableId="1868106769">
    <w:abstractNumId w:val="7"/>
  </w:num>
  <w:num w:numId="27" w16cid:durableId="562644239">
    <w:abstractNumId w:val="3"/>
  </w:num>
  <w:num w:numId="28" w16cid:durableId="1939634119">
    <w:abstractNumId w:val="39"/>
  </w:num>
  <w:num w:numId="29" w16cid:durableId="1200974555">
    <w:abstractNumId w:val="16"/>
  </w:num>
  <w:num w:numId="30" w16cid:durableId="738940962">
    <w:abstractNumId w:val="35"/>
  </w:num>
  <w:num w:numId="31" w16cid:durableId="77213613">
    <w:abstractNumId w:val="50"/>
  </w:num>
  <w:num w:numId="32" w16cid:durableId="102892134">
    <w:abstractNumId w:val="15"/>
  </w:num>
  <w:num w:numId="33" w16cid:durableId="1395203522">
    <w:abstractNumId w:val="34"/>
  </w:num>
  <w:num w:numId="34" w16cid:durableId="1194615415">
    <w:abstractNumId w:val="18"/>
  </w:num>
  <w:num w:numId="35" w16cid:durableId="977805691">
    <w:abstractNumId w:val="20"/>
  </w:num>
  <w:num w:numId="36" w16cid:durableId="1384676725">
    <w:abstractNumId w:val="25"/>
  </w:num>
  <w:num w:numId="37" w16cid:durableId="807169693">
    <w:abstractNumId w:val="27"/>
  </w:num>
  <w:num w:numId="38" w16cid:durableId="1673410363">
    <w:abstractNumId w:val="9"/>
  </w:num>
  <w:num w:numId="39" w16cid:durableId="1452628651">
    <w:abstractNumId w:val="12"/>
  </w:num>
  <w:num w:numId="40" w16cid:durableId="683283494">
    <w:abstractNumId w:val="8"/>
  </w:num>
  <w:num w:numId="41" w16cid:durableId="1567715461">
    <w:abstractNumId w:val="37"/>
  </w:num>
  <w:num w:numId="42" w16cid:durableId="1969118742">
    <w:abstractNumId w:val="28"/>
  </w:num>
  <w:num w:numId="43" w16cid:durableId="844898155">
    <w:abstractNumId w:val="46"/>
  </w:num>
  <w:num w:numId="44" w16cid:durableId="812794999">
    <w:abstractNumId w:val="31"/>
  </w:num>
  <w:num w:numId="45" w16cid:durableId="312173941">
    <w:abstractNumId w:val="1"/>
  </w:num>
  <w:num w:numId="46" w16cid:durableId="1368482889">
    <w:abstractNumId w:val="4"/>
  </w:num>
  <w:num w:numId="47" w16cid:durableId="1370883149">
    <w:abstractNumId w:val="17"/>
  </w:num>
  <w:num w:numId="48" w16cid:durableId="312494656">
    <w:abstractNumId w:val="5"/>
  </w:num>
  <w:num w:numId="49" w16cid:durableId="1374503176">
    <w:abstractNumId w:val="4"/>
  </w:num>
  <w:num w:numId="50" w16cid:durableId="17178982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889089">
    <w:abstractNumId w:val="36"/>
  </w:num>
  <w:num w:numId="52" w16cid:durableId="2036152350">
    <w:abstractNumId w:val="24"/>
  </w:num>
  <w:num w:numId="53" w16cid:durableId="896746312">
    <w:abstractNumId w:val="2"/>
  </w:num>
  <w:num w:numId="54" w16cid:durableId="1233734289">
    <w:abstractNumId w:val="11"/>
  </w:num>
  <w:num w:numId="55" w16cid:durableId="46231209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52912766">
    <w:abstractNumId w:val="2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999"/>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75"/>
    <w:rsid w:val="000161B3"/>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3DF"/>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A42"/>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2E5"/>
    <w:rsid w:val="00032574"/>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67F"/>
    <w:rsid w:val="0003572B"/>
    <w:rsid w:val="000357B9"/>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20"/>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2A"/>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1C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87FDF"/>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582"/>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2B"/>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9B7"/>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5C7"/>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AF4"/>
    <w:rsid w:val="000D5E4C"/>
    <w:rsid w:val="000D5EA5"/>
    <w:rsid w:val="000D5EFD"/>
    <w:rsid w:val="000D6005"/>
    <w:rsid w:val="000D6230"/>
    <w:rsid w:val="000D62EE"/>
    <w:rsid w:val="000D637D"/>
    <w:rsid w:val="000D648A"/>
    <w:rsid w:val="000D673C"/>
    <w:rsid w:val="000D68AC"/>
    <w:rsid w:val="000D6FC5"/>
    <w:rsid w:val="000D705E"/>
    <w:rsid w:val="000D7142"/>
    <w:rsid w:val="000D7161"/>
    <w:rsid w:val="000D720E"/>
    <w:rsid w:val="000D72E3"/>
    <w:rsid w:val="000D75FC"/>
    <w:rsid w:val="000D7727"/>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1EF"/>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7B6"/>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CCF"/>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74E"/>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4F61"/>
    <w:rsid w:val="00125022"/>
    <w:rsid w:val="0012502A"/>
    <w:rsid w:val="00125056"/>
    <w:rsid w:val="001252ED"/>
    <w:rsid w:val="00125452"/>
    <w:rsid w:val="00125594"/>
    <w:rsid w:val="00125A35"/>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580"/>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A4B"/>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4BE"/>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01"/>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290"/>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6F7"/>
    <w:rsid w:val="0019197B"/>
    <w:rsid w:val="001919D7"/>
    <w:rsid w:val="00191C49"/>
    <w:rsid w:val="00191D19"/>
    <w:rsid w:val="001920F9"/>
    <w:rsid w:val="00192371"/>
    <w:rsid w:val="00192BEB"/>
    <w:rsid w:val="00192CC1"/>
    <w:rsid w:val="00192D8F"/>
    <w:rsid w:val="00192D96"/>
    <w:rsid w:val="00192F7D"/>
    <w:rsid w:val="001930FC"/>
    <w:rsid w:val="0019311C"/>
    <w:rsid w:val="001932E2"/>
    <w:rsid w:val="001932F1"/>
    <w:rsid w:val="001935D3"/>
    <w:rsid w:val="0019360D"/>
    <w:rsid w:val="00193731"/>
    <w:rsid w:val="001937A1"/>
    <w:rsid w:val="001938CB"/>
    <w:rsid w:val="00193BBD"/>
    <w:rsid w:val="00193C5E"/>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302"/>
    <w:rsid w:val="001954F3"/>
    <w:rsid w:val="0019593C"/>
    <w:rsid w:val="00195B4D"/>
    <w:rsid w:val="00195BB8"/>
    <w:rsid w:val="00195C21"/>
    <w:rsid w:val="00196091"/>
    <w:rsid w:val="0019636E"/>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C59"/>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1B6"/>
    <w:rsid w:val="001C68F1"/>
    <w:rsid w:val="001C6A57"/>
    <w:rsid w:val="001C6A99"/>
    <w:rsid w:val="001C6AD3"/>
    <w:rsid w:val="001C6D3E"/>
    <w:rsid w:val="001C701A"/>
    <w:rsid w:val="001C7076"/>
    <w:rsid w:val="001C71BE"/>
    <w:rsid w:val="001C71D1"/>
    <w:rsid w:val="001C748B"/>
    <w:rsid w:val="001C749C"/>
    <w:rsid w:val="001C7528"/>
    <w:rsid w:val="001C77C7"/>
    <w:rsid w:val="001C785F"/>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97E"/>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BB9"/>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61"/>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0E4"/>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940"/>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977"/>
    <w:rsid w:val="00211EDC"/>
    <w:rsid w:val="002121E1"/>
    <w:rsid w:val="00212212"/>
    <w:rsid w:val="002124C7"/>
    <w:rsid w:val="00212A9C"/>
    <w:rsid w:val="00212B03"/>
    <w:rsid w:val="00212B65"/>
    <w:rsid w:val="00212E46"/>
    <w:rsid w:val="002130B2"/>
    <w:rsid w:val="0021310E"/>
    <w:rsid w:val="002131B7"/>
    <w:rsid w:val="0021321D"/>
    <w:rsid w:val="00213860"/>
    <w:rsid w:val="0021391D"/>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DF0"/>
    <w:rsid w:val="00215E3D"/>
    <w:rsid w:val="00215E91"/>
    <w:rsid w:val="00215F0A"/>
    <w:rsid w:val="0021608E"/>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55C"/>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7FD"/>
    <w:rsid w:val="00236C07"/>
    <w:rsid w:val="00236E31"/>
    <w:rsid w:val="00236FA3"/>
    <w:rsid w:val="00236FA7"/>
    <w:rsid w:val="00237108"/>
    <w:rsid w:val="00237115"/>
    <w:rsid w:val="00237316"/>
    <w:rsid w:val="00237668"/>
    <w:rsid w:val="00237696"/>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CA1"/>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429"/>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6F7"/>
    <w:rsid w:val="00265796"/>
    <w:rsid w:val="002658CB"/>
    <w:rsid w:val="00265AB8"/>
    <w:rsid w:val="00265D17"/>
    <w:rsid w:val="00265DC0"/>
    <w:rsid w:val="0026622D"/>
    <w:rsid w:val="0026633A"/>
    <w:rsid w:val="002663B5"/>
    <w:rsid w:val="00266451"/>
    <w:rsid w:val="00266454"/>
    <w:rsid w:val="002666AC"/>
    <w:rsid w:val="002669C9"/>
    <w:rsid w:val="00266BDA"/>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3F24"/>
    <w:rsid w:val="002747B4"/>
    <w:rsid w:val="002747D9"/>
    <w:rsid w:val="00274C91"/>
    <w:rsid w:val="00274D24"/>
    <w:rsid w:val="00275027"/>
    <w:rsid w:val="002751B6"/>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151"/>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2E8"/>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5E78"/>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0B6B"/>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627"/>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0F2"/>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255"/>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09D"/>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82D"/>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A9"/>
    <w:rsid w:val="002F5678"/>
    <w:rsid w:val="002F56C8"/>
    <w:rsid w:val="002F57F9"/>
    <w:rsid w:val="002F58EA"/>
    <w:rsid w:val="002F599A"/>
    <w:rsid w:val="002F59DD"/>
    <w:rsid w:val="002F5A61"/>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76B"/>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509"/>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989"/>
    <w:rsid w:val="00340A85"/>
    <w:rsid w:val="00340DDD"/>
    <w:rsid w:val="00340E4D"/>
    <w:rsid w:val="00340EC8"/>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1E7"/>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B13"/>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94"/>
    <w:rsid w:val="00365AF4"/>
    <w:rsid w:val="00365B6F"/>
    <w:rsid w:val="00365B8B"/>
    <w:rsid w:val="00365CBA"/>
    <w:rsid w:val="00365F5C"/>
    <w:rsid w:val="00366122"/>
    <w:rsid w:val="003662FF"/>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D7C"/>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AB5"/>
    <w:rsid w:val="00384E33"/>
    <w:rsid w:val="00384EA9"/>
    <w:rsid w:val="00385044"/>
    <w:rsid w:val="0038523A"/>
    <w:rsid w:val="003852C7"/>
    <w:rsid w:val="003855F8"/>
    <w:rsid w:val="00385614"/>
    <w:rsid w:val="00385761"/>
    <w:rsid w:val="00385BD2"/>
    <w:rsid w:val="00385CF5"/>
    <w:rsid w:val="00385F85"/>
    <w:rsid w:val="00386115"/>
    <w:rsid w:val="00386193"/>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595"/>
    <w:rsid w:val="00391663"/>
    <w:rsid w:val="0039169A"/>
    <w:rsid w:val="003916F5"/>
    <w:rsid w:val="00391BB0"/>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4F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39B"/>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19C"/>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DC7"/>
    <w:rsid w:val="003C3F43"/>
    <w:rsid w:val="003C412D"/>
    <w:rsid w:val="003C4203"/>
    <w:rsid w:val="003C43CF"/>
    <w:rsid w:val="003C43F6"/>
    <w:rsid w:val="003C47F3"/>
    <w:rsid w:val="003C489B"/>
    <w:rsid w:val="003C48D0"/>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385"/>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150"/>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0AA1"/>
    <w:rsid w:val="00441203"/>
    <w:rsid w:val="004413CE"/>
    <w:rsid w:val="0044151F"/>
    <w:rsid w:val="00441554"/>
    <w:rsid w:val="00441822"/>
    <w:rsid w:val="00441BC0"/>
    <w:rsid w:val="00441E46"/>
    <w:rsid w:val="00441E67"/>
    <w:rsid w:val="0044208A"/>
    <w:rsid w:val="004429C7"/>
    <w:rsid w:val="00442A2C"/>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B1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14"/>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33"/>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12"/>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BFD"/>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CE5"/>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21"/>
    <w:rsid w:val="00476451"/>
    <w:rsid w:val="0047650E"/>
    <w:rsid w:val="004766CD"/>
    <w:rsid w:val="004767AA"/>
    <w:rsid w:val="004768C5"/>
    <w:rsid w:val="00476B7C"/>
    <w:rsid w:val="00476CC5"/>
    <w:rsid w:val="00476D87"/>
    <w:rsid w:val="00476EAE"/>
    <w:rsid w:val="00476F25"/>
    <w:rsid w:val="00477143"/>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1CC5"/>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D4"/>
    <w:rsid w:val="00483AE6"/>
    <w:rsid w:val="00483DF9"/>
    <w:rsid w:val="00483E91"/>
    <w:rsid w:val="00484171"/>
    <w:rsid w:val="0048420C"/>
    <w:rsid w:val="00484242"/>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7DD8"/>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97"/>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6A"/>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C8C"/>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0"/>
    <w:rsid w:val="0050190E"/>
    <w:rsid w:val="0050195B"/>
    <w:rsid w:val="005019BF"/>
    <w:rsid w:val="005019F8"/>
    <w:rsid w:val="00501A2A"/>
    <w:rsid w:val="00501B97"/>
    <w:rsid w:val="00501DE8"/>
    <w:rsid w:val="00501E1B"/>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59A1"/>
    <w:rsid w:val="005059BC"/>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5F"/>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3CBD"/>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A71"/>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76"/>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7DA"/>
    <w:rsid w:val="0056081C"/>
    <w:rsid w:val="00560913"/>
    <w:rsid w:val="00560941"/>
    <w:rsid w:val="00560B05"/>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9A6"/>
    <w:rsid w:val="00564A21"/>
    <w:rsid w:val="00564E3D"/>
    <w:rsid w:val="00564F23"/>
    <w:rsid w:val="0056514D"/>
    <w:rsid w:val="0056517E"/>
    <w:rsid w:val="005652D1"/>
    <w:rsid w:val="005656EB"/>
    <w:rsid w:val="0056591C"/>
    <w:rsid w:val="00565A93"/>
    <w:rsid w:val="00565B89"/>
    <w:rsid w:val="00566061"/>
    <w:rsid w:val="005660E9"/>
    <w:rsid w:val="0056643E"/>
    <w:rsid w:val="005665DF"/>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B91"/>
    <w:rsid w:val="00575EF2"/>
    <w:rsid w:val="005760C8"/>
    <w:rsid w:val="00576114"/>
    <w:rsid w:val="005761B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24"/>
    <w:rsid w:val="0059343D"/>
    <w:rsid w:val="005934BE"/>
    <w:rsid w:val="00593619"/>
    <w:rsid w:val="00593923"/>
    <w:rsid w:val="0059394B"/>
    <w:rsid w:val="00593A56"/>
    <w:rsid w:val="00593B14"/>
    <w:rsid w:val="00593E7C"/>
    <w:rsid w:val="00594039"/>
    <w:rsid w:val="005942AA"/>
    <w:rsid w:val="005942E9"/>
    <w:rsid w:val="0059430F"/>
    <w:rsid w:val="0059435E"/>
    <w:rsid w:val="00594367"/>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60"/>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EC3"/>
    <w:rsid w:val="005A2F6F"/>
    <w:rsid w:val="005A30A2"/>
    <w:rsid w:val="005A3106"/>
    <w:rsid w:val="005A3435"/>
    <w:rsid w:val="005A3779"/>
    <w:rsid w:val="005A380D"/>
    <w:rsid w:val="005A3A34"/>
    <w:rsid w:val="005A3B95"/>
    <w:rsid w:val="005A3FE4"/>
    <w:rsid w:val="005A4574"/>
    <w:rsid w:val="005A460C"/>
    <w:rsid w:val="005A474D"/>
    <w:rsid w:val="005A4799"/>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992"/>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8AE"/>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7A2"/>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D8A"/>
    <w:rsid w:val="005E7E8C"/>
    <w:rsid w:val="005F0170"/>
    <w:rsid w:val="005F0452"/>
    <w:rsid w:val="005F050E"/>
    <w:rsid w:val="005F0B51"/>
    <w:rsid w:val="005F0BD7"/>
    <w:rsid w:val="005F0C83"/>
    <w:rsid w:val="005F0D21"/>
    <w:rsid w:val="005F0D3E"/>
    <w:rsid w:val="005F0DD6"/>
    <w:rsid w:val="005F1231"/>
    <w:rsid w:val="005F1617"/>
    <w:rsid w:val="005F167B"/>
    <w:rsid w:val="005F1CBB"/>
    <w:rsid w:val="005F1E5E"/>
    <w:rsid w:val="005F1FFA"/>
    <w:rsid w:val="005F20E1"/>
    <w:rsid w:val="005F2119"/>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70"/>
    <w:rsid w:val="005F7683"/>
    <w:rsid w:val="005F7808"/>
    <w:rsid w:val="005F7A16"/>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941"/>
    <w:rsid w:val="00602A22"/>
    <w:rsid w:val="00602B00"/>
    <w:rsid w:val="00602F8C"/>
    <w:rsid w:val="0060304A"/>
    <w:rsid w:val="0060316E"/>
    <w:rsid w:val="00603376"/>
    <w:rsid w:val="00603905"/>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020"/>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468"/>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78B"/>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3C9"/>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5D4"/>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4F"/>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1C1"/>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72B"/>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6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1D3"/>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128"/>
    <w:rsid w:val="006A1498"/>
    <w:rsid w:val="006A14B6"/>
    <w:rsid w:val="006A17CD"/>
    <w:rsid w:val="006A185D"/>
    <w:rsid w:val="006A1995"/>
    <w:rsid w:val="006A1B21"/>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B50"/>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6B18"/>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8E6"/>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AC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B3"/>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4FF"/>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4DD"/>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2D"/>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639"/>
    <w:rsid w:val="00772800"/>
    <w:rsid w:val="00772A8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247"/>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62A"/>
    <w:rsid w:val="0079296A"/>
    <w:rsid w:val="00792AD9"/>
    <w:rsid w:val="00792AED"/>
    <w:rsid w:val="00792DD5"/>
    <w:rsid w:val="007930C4"/>
    <w:rsid w:val="007938EA"/>
    <w:rsid w:val="00793934"/>
    <w:rsid w:val="00793DEA"/>
    <w:rsid w:val="00793FD8"/>
    <w:rsid w:val="0079406B"/>
    <w:rsid w:val="007940FD"/>
    <w:rsid w:val="00794280"/>
    <w:rsid w:val="00794826"/>
    <w:rsid w:val="0079485C"/>
    <w:rsid w:val="00794918"/>
    <w:rsid w:val="00794AA8"/>
    <w:rsid w:val="00794C54"/>
    <w:rsid w:val="00794C9C"/>
    <w:rsid w:val="0079511E"/>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E3B"/>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051"/>
    <w:rsid w:val="007A636B"/>
    <w:rsid w:val="007A6393"/>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08"/>
    <w:rsid w:val="007D26C1"/>
    <w:rsid w:val="007D26DA"/>
    <w:rsid w:val="007D2DC2"/>
    <w:rsid w:val="007D3382"/>
    <w:rsid w:val="007D34EA"/>
    <w:rsid w:val="007D367F"/>
    <w:rsid w:val="007D3783"/>
    <w:rsid w:val="007D3795"/>
    <w:rsid w:val="007D386F"/>
    <w:rsid w:val="007D395A"/>
    <w:rsid w:val="007D39D1"/>
    <w:rsid w:val="007D3A72"/>
    <w:rsid w:val="007D3BB1"/>
    <w:rsid w:val="007D3D46"/>
    <w:rsid w:val="007D3F6A"/>
    <w:rsid w:val="007D3F6E"/>
    <w:rsid w:val="007D4058"/>
    <w:rsid w:val="007D42B6"/>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824"/>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47D"/>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988"/>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4CC"/>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7A1"/>
    <w:rsid w:val="008218F9"/>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3F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0DF"/>
    <w:rsid w:val="0082636E"/>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2DE"/>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6D8"/>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5F3"/>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8E7"/>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3FE"/>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95"/>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B7A"/>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0FA5"/>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5D6"/>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3D78"/>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563"/>
    <w:rsid w:val="008E76D2"/>
    <w:rsid w:val="008E76D8"/>
    <w:rsid w:val="008E7A35"/>
    <w:rsid w:val="008E7AE1"/>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963"/>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097"/>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B8E"/>
    <w:rsid w:val="00916D0D"/>
    <w:rsid w:val="00916DE1"/>
    <w:rsid w:val="0091716C"/>
    <w:rsid w:val="009173D9"/>
    <w:rsid w:val="00917BEB"/>
    <w:rsid w:val="00917F5D"/>
    <w:rsid w:val="00917F66"/>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000"/>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5B7"/>
    <w:rsid w:val="00925773"/>
    <w:rsid w:val="00925778"/>
    <w:rsid w:val="009257FD"/>
    <w:rsid w:val="009258A4"/>
    <w:rsid w:val="00925B5B"/>
    <w:rsid w:val="00925DBD"/>
    <w:rsid w:val="00925F56"/>
    <w:rsid w:val="00925FB3"/>
    <w:rsid w:val="00926050"/>
    <w:rsid w:val="00926397"/>
    <w:rsid w:val="009266A9"/>
    <w:rsid w:val="0092670E"/>
    <w:rsid w:val="0092693A"/>
    <w:rsid w:val="009269B7"/>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2EBB"/>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147"/>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3BF"/>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667"/>
    <w:rsid w:val="00996836"/>
    <w:rsid w:val="00996872"/>
    <w:rsid w:val="00996B2A"/>
    <w:rsid w:val="0099737B"/>
    <w:rsid w:val="009975C4"/>
    <w:rsid w:val="00997636"/>
    <w:rsid w:val="009978FB"/>
    <w:rsid w:val="00997976"/>
    <w:rsid w:val="009979C1"/>
    <w:rsid w:val="00997A07"/>
    <w:rsid w:val="00997A92"/>
    <w:rsid w:val="00997B94"/>
    <w:rsid w:val="009A00D5"/>
    <w:rsid w:val="009A03AD"/>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0"/>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EB5"/>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87C"/>
    <w:rsid w:val="009D19FC"/>
    <w:rsid w:val="009D1AE1"/>
    <w:rsid w:val="009D1BF5"/>
    <w:rsid w:val="009D1C5E"/>
    <w:rsid w:val="009D1DEE"/>
    <w:rsid w:val="009D1EE4"/>
    <w:rsid w:val="009D212C"/>
    <w:rsid w:val="009D2291"/>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ED4"/>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6B98"/>
    <w:rsid w:val="009D7099"/>
    <w:rsid w:val="009D71A7"/>
    <w:rsid w:val="009D71CB"/>
    <w:rsid w:val="009D7400"/>
    <w:rsid w:val="009D7556"/>
    <w:rsid w:val="009D775B"/>
    <w:rsid w:val="009D7BF8"/>
    <w:rsid w:val="009D7D0F"/>
    <w:rsid w:val="009D7D66"/>
    <w:rsid w:val="009D7DCC"/>
    <w:rsid w:val="009D7F20"/>
    <w:rsid w:val="009E0019"/>
    <w:rsid w:val="009E023C"/>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310"/>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D1F"/>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25"/>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8A"/>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57"/>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66"/>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4E8A"/>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6C88"/>
    <w:rsid w:val="00A2701E"/>
    <w:rsid w:val="00A2736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1A2"/>
    <w:rsid w:val="00A43322"/>
    <w:rsid w:val="00A433E5"/>
    <w:rsid w:val="00A43417"/>
    <w:rsid w:val="00A436A7"/>
    <w:rsid w:val="00A4385D"/>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090"/>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903"/>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A66"/>
    <w:rsid w:val="00A53B32"/>
    <w:rsid w:val="00A53D78"/>
    <w:rsid w:val="00A53F7C"/>
    <w:rsid w:val="00A54120"/>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BE"/>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DD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696"/>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A8C"/>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894"/>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36A2"/>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EC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34C"/>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4E8"/>
    <w:rsid w:val="00AF79C8"/>
    <w:rsid w:val="00AF7A45"/>
    <w:rsid w:val="00AF7EE8"/>
    <w:rsid w:val="00B0029C"/>
    <w:rsid w:val="00B00519"/>
    <w:rsid w:val="00B00A50"/>
    <w:rsid w:val="00B00A8E"/>
    <w:rsid w:val="00B00B02"/>
    <w:rsid w:val="00B00DB9"/>
    <w:rsid w:val="00B01067"/>
    <w:rsid w:val="00B011C3"/>
    <w:rsid w:val="00B01626"/>
    <w:rsid w:val="00B0180C"/>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9F6"/>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826"/>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13"/>
    <w:rsid w:val="00B16362"/>
    <w:rsid w:val="00B16402"/>
    <w:rsid w:val="00B16748"/>
    <w:rsid w:val="00B16871"/>
    <w:rsid w:val="00B169A9"/>
    <w:rsid w:val="00B16A9E"/>
    <w:rsid w:val="00B16B94"/>
    <w:rsid w:val="00B16E7C"/>
    <w:rsid w:val="00B16EFB"/>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2E4"/>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931"/>
    <w:rsid w:val="00B45ED7"/>
    <w:rsid w:val="00B45F18"/>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A9D"/>
    <w:rsid w:val="00B85CF7"/>
    <w:rsid w:val="00B86356"/>
    <w:rsid w:val="00B8637B"/>
    <w:rsid w:val="00B86583"/>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87ECF"/>
    <w:rsid w:val="00B90068"/>
    <w:rsid w:val="00B9076A"/>
    <w:rsid w:val="00B907F6"/>
    <w:rsid w:val="00B90A1E"/>
    <w:rsid w:val="00B9103D"/>
    <w:rsid w:val="00B911AE"/>
    <w:rsid w:val="00B91316"/>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1E"/>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5A9"/>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3CF"/>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A5"/>
    <w:rsid w:val="00BD3CD7"/>
    <w:rsid w:val="00BD3DC8"/>
    <w:rsid w:val="00BD3DF3"/>
    <w:rsid w:val="00BD40E9"/>
    <w:rsid w:val="00BD445F"/>
    <w:rsid w:val="00BD45AE"/>
    <w:rsid w:val="00BD4645"/>
    <w:rsid w:val="00BD48F4"/>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0C78"/>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CFB"/>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BF7959"/>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1FA"/>
    <w:rsid w:val="00C0420F"/>
    <w:rsid w:val="00C049ED"/>
    <w:rsid w:val="00C04A58"/>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07EAD"/>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CF2"/>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E40"/>
    <w:rsid w:val="00C14F37"/>
    <w:rsid w:val="00C1529A"/>
    <w:rsid w:val="00C153BD"/>
    <w:rsid w:val="00C159A4"/>
    <w:rsid w:val="00C15B99"/>
    <w:rsid w:val="00C15E5D"/>
    <w:rsid w:val="00C1609D"/>
    <w:rsid w:val="00C16378"/>
    <w:rsid w:val="00C165E4"/>
    <w:rsid w:val="00C1682B"/>
    <w:rsid w:val="00C16884"/>
    <w:rsid w:val="00C16A9E"/>
    <w:rsid w:val="00C16B6F"/>
    <w:rsid w:val="00C16BDD"/>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588"/>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05F"/>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DD2"/>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D68"/>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377"/>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60B"/>
    <w:rsid w:val="00CA4729"/>
    <w:rsid w:val="00CA47FA"/>
    <w:rsid w:val="00CA48C1"/>
    <w:rsid w:val="00CA50AD"/>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59D"/>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20A"/>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2E95"/>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93D"/>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C32"/>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19F"/>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07"/>
    <w:rsid w:val="00D17FF9"/>
    <w:rsid w:val="00D203ED"/>
    <w:rsid w:val="00D2057D"/>
    <w:rsid w:val="00D20639"/>
    <w:rsid w:val="00D20A93"/>
    <w:rsid w:val="00D20BB6"/>
    <w:rsid w:val="00D20BFA"/>
    <w:rsid w:val="00D20D8E"/>
    <w:rsid w:val="00D20E28"/>
    <w:rsid w:val="00D20FDB"/>
    <w:rsid w:val="00D215C3"/>
    <w:rsid w:val="00D216D6"/>
    <w:rsid w:val="00D21781"/>
    <w:rsid w:val="00D2179D"/>
    <w:rsid w:val="00D219E4"/>
    <w:rsid w:val="00D22093"/>
    <w:rsid w:val="00D220E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C8C"/>
    <w:rsid w:val="00D30C9F"/>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5F7E"/>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6E8"/>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C72"/>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C53"/>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0AA"/>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C0F"/>
    <w:rsid w:val="00D67D38"/>
    <w:rsid w:val="00D702B7"/>
    <w:rsid w:val="00D7032E"/>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9DB"/>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1EDB"/>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3BCA"/>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646"/>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6E8"/>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B5B"/>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9B4"/>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9FD"/>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4CF"/>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1A4"/>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1"/>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3BB7"/>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A79"/>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6BB8"/>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696"/>
    <w:rsid w:val="00E10753"/>
    <w:rsid w:val="00E109EB"/>
    <w:rsid w:val="00E10ADA"/>
    <w:rsid w:val="00E10B6C"/>
    <w:rsid w:val="00E10C2E"/>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B65"/>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B7C"/>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26"/>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A9A"/>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05F"/>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39"/>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8D0"/>
    <w:rsid w:val="00E809EF"/>
    <w:rsid w:val="00E80AB2"/>
    <w:rsid w:val="00E80B71"/>
    <w:rsid w:val="00E80BE9"/>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01"/>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6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9A7"/>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2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1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C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4E51"/>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3957"/>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165"/>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AFE"/>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43"/>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823"/>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24B"/>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3C6"/>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BFD"/>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3FC1"/>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D34"/>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763"/>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CD3"/>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6E19"/>
    <w:rsid w:val="00F67099"/>
    <w:rsid w:val="00F67161"/>
    <w:rsid w:val="00F6733A"/>
    <w:rsid w:val="00F67683"/>
    <w:rsid w:val="00F67A9B"/>
    <w:rsid w:val="00F67B13"/>
    <w:rsid w:val="00F67C97"/>
    <w:rsid w:val="00F67D31"/>
    <w:rsid w:val="00F70026"/>
    <w:rsid w:val="00F70040"/>
    <w:rsid w:val="00F70585"/>
    <w:rsid w:val="00F70615"/>
    <w:rsid w:val="00F70879"/>
    <w:rsid w:val="00F70D62"/>
    <w:rsid w:val="00F70DC0"/>
    <w:rsid w:val="00F70FDB"/>
    <w:rsid w:val="00F7118A"/>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4E27"/>
    <w:rsid w:val="00F75134"/>
    <w:rsid w:val="00F752CE"/>
    <w:rsid w:val="00F754C5"/>
    <w:rsid w:val="00F759BD"/>
    <w:rsid w:val="00F759E6"/>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16"/>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A5"/>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97E1F"/>
    <w:rsid w:val="00F97E4C"/>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25C"/>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B5F"/>
    <w:rsid w:val="00FB3ED1"/>
    <w:rsid w:val="00FB3F20"/>
    <w:rsid w:val="00FB401D"/>
    <w:rsid w:val="00FB41BC"/>
    <w:rsid w:val="00FB4356"/>
    <w:rsid w:val="00FB43E2"/>
    <w:rsid w:val="00FB4407"/>
    <w:rsid w:val="00FB449D"/>
    <w:rsid w:val="00FB4502"/>
    <w:rsid w:val="00FB473D"/>
    <w:rsid w:val="00FB49CB"/>
    <w:rsid w:val="00FB4CB8"/>
    <w:rsid w:val="00FB4E3A"/>
    <w:rsid w:val="00FB4E4B"/>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422"/>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6EAB"/>
    <w:rsid w:val="00FD7309"/>
    <w:rsid w:val="00FD7567"/>
    <w:rsid w:val="00FD7696"/>
    <w:rsid w:val="00FD782B"/>
    <w:rsid w:val="00FD7C11"/>
    <w:rsid w:val="00FD7C46"/>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DD2"/>
    <w:rsid w:val="00FE5E91"/>
    <w:rsid w:val="00FE6009"/>
    <w:rsid w:val="00FE608C"/>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D16"/>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124F61"/>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155146168">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85394951">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ila.vuorela@hoivatie.fi" TargetMode="External"/><Relationship Id="rId18" Type="http://schemas.openxmlformats.org/officeDocument/2006/relationships/hyperlink" Target="https://www.hoivatie.fi/fi/ota_yhteytta/palaute/"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julkari.fi/bitstream/handle/10024/144411/TT_Turvallinen_laakehoito_.pdf?sequence=1&amp;isAllowed=y" TargetMode="External"/><Relationship Id="rId17" Type="http://schemas.openxmlformats.org/officeDocument/2006/relationships/hyperlink" Target="https://app.easywhistle.com/report/hoivatie" TargetMode="Externa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ims.ad.hoivatie.fi/tuotanto/servlet/StandardServlet?action=document&amp;view=level&amp;id=935&amp;with_frames=" TargetMode="External"/><Relationship Id="rId20" Type="http://schemas.openxmlformats.org/officeDocument/2006/relationships/hyperlink" Target="https://hoivatie.ims.fi/report/template/40/with_fram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ietosuojavastaava@hoivatie.fi"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sosiaaliasiavastaava@lapha.fi"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hoivatie.fi/fi/ota_yhteytta/palaut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ikeusasiamies@eduskunta.fi"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2.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1062</TotalTime>
  <Pages>24</Pages>
  <Words>8044</Words>
  <Characters>65165</Characters>
  <Application>Microsoft Office Word</Application>
  <DocSecurity>0</DocSecurity>
  <Lines>543</Lines>
  <Paragraphs>146</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Maijanen Tuija</cp:lastModifiedBy>
  <cp:revision>51</cp:revision>
  <cp:lastPrinted>2025-09-15T06:21:00Z</cp:lastPrinted>
  <dcterms:created xsi:type="dcterms:W3CDTF">2025-05-02T06:10:00Z</dcterms:created>
  <dcterms:modified xsi:type="dcterms:W3CDTF">2026-10-19T12:01:00Z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