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Pr="003413E1" w:rsidRDefault="00C61EEF" w:rsidP="00781B44">
      <w:pPr>
        <w:rPr>
          <w:rFonts w:cs="Arial"/>
          <w:b/>
          <w:bCs/>
        </w:rPr>
      </w:pPr>
    </w:p>
    <w:p w14:paraId="7E8B70D4" w14:textId="77777777" w:rsidR="00C61EEF" w:rsidRPr="003413E1" w:rsidRDefault="00C61EEF" w:rsidP="00781B44">
      <w:pPr>
        <w:rPr>
          <w:rFonts w:cs="Arial"/>
          <w:b/>
          <w:bCs/>
        </w:rPr>
      </w:pPr>
    </w:p>
    <w:p w14:paraId="79CDB906" w14:textId="77777777" w:rsidR="00C61EEF" w:rsidRPr="003413E1" w:rsidRDefault="00C61EEF" w:rsidP="00781B44">
      <w:pPr>
        <w:rPr>
          <w:rFonts w:cs="Arial"/>
          <w:b/>
          <w:bCs/>
        </w:rPr>
      </w:pPr>
    </w:p>
    <w:p w14:paraId="0BC8E085" w14:textId="77777777" w:rsidR="00C61EEF" w:rsidRPr="003413E1" w:rsidRDefault="00C61EEF" w:rsidP="00781B44">
      <w:pPr>
        <w:rPr>
          <w:rFonts w:cs="Arial"/>
          <w:b/>
          <w:bCs/>
        </w:rPr>
      </w:pPr>
    </w:p>
    <w:p w14:paraId="7CCFB13B" w14:textId="77777777" w:rsidR="00C61EEF" w:rsidRPr="003413E1" w:rsidRDefault="00C61EEF" w:rsidP="00781B44">
      <w:pPr>
        <w:rPr>
          <w:rFonts w:cs="Arial"/>
          <w:b/>
          <w:bCs/>
        </w:rPr>
      </w:pPr>
    </w:p>
    <w:p w14:paraId="15D11AF7" w14:textId="77777777" w:rsidR="00C61EEF" w:rsidRPr="003413E1" w:rsidRDefault="00C61EEF" w:rsidP="00781B44">
      <w:pPr>
        <w:rPr>
          <w:rFonts w:cs="Arial"/>
          <w:b/>
          <w:bCs/>
        </w:rPr>
      </w:pPr>
    </w:p>
    <w:p w14:paraId="4557404C" w14:textId="77777777" w:rsidR="00C61EEF" w:rsidRPr="003413E1" w:rsidRDefault="00C61EEF" w:rsidP="00781B44">
      <w:pPr>
        <w:rPr>
          <w:rFonts w:cs="Arial"/>
          <w:b/>
          <w:bCs/>
        </w:rPr>
      </w:pPr>
    </w:p>
    <w:p w14:paraId="25B8ED9A" w14:textId="77777777" w:rsidR="00C61EEF" w:rsidRPr="00FB11EA" w:rsidRDefault="00C61EEF" w:rsidP="00781B44">
      <w:pPr>
        <w:rPr>
          <w:rFonts w:cs="Arial"/>
          <w:b/>
          <w:bCs/>
          <w:sz w:val="32"/>
          <w:szCs w:val="32"/>
        </w:rPr>
      </w:pPr>
    </w:p>
    <w:p w14:paraId="411ED069" w14:textId="1C42A5F6" w:rsidR="007F2988" w:rsidRDefault="007F2988" w:rsidP="007F2988">
      <w:pPr>
        <w:jc w:val="center"/>
        <w:rPr>
          <w:b/>
          <w:bCs/>
          <w:sz w:val="56"/>
          <w:szCs w:val="56"/>
        </w:rPr>
      </w:pPr>
      <w:r>
        <w:rPr>
          <w:b/>
          <w:bCs/>
          <w:sz w:val="56"/>
          <w:szCs w:val="56"/>
        </w:rPr>
        <w:t>Yksityisen terveydenhuollon omavalvontasuunnitelma</w:t>
      </w:r>
    </w:p>
    <w:p w14:paraId="562E11FA" w14:textId="77777777" w:rsidR="007F2988" w:rsidRPr="005135DA" w:rsidRDefault="007F2988" w:rsidP="007F2988">
      <w:pPr>
        <w:jc w:val="center"/>
        <w:rPr>
          <w:b/>
          <w:bCs/>
          <w:sz w:val="28"/>
          <w:szCs w:val="28"/>
        </w:rPr>
      </w:pPr>
      <w:r w:rsidRPr="005135DA">
        <w:rPr>
          <w:b/>
          <w:bCs/>
          <w:sz w:val="28"/>
          <w:szCs w:val="28"/>
        </w:rPr>
        <w:t>Omavalvontasuunnitelman seurantaraportti</w:t>
      </w:r>
    </w:p>
    <w:p w14:paraId="407488C0" w14:textId="77777777" w:rsidR="007F2988" w:rsidRDefault="007F2988" w:rsidP="007F2988">
      <w:pPr>
        <w:jc w:val="center"/>
        <w:rPr>
          <w:b/>
          <w:bCs/>
          <w:sz w:val="56"/>
          <w:szCs w:val="56"/>
        </w:rPr>
      </w:pPr>
    </w:p>
    <w:p w14:paraId="51AEFAED" w14:textId="369DA77D" w:rsidR="007F2988" w:rsidRPr="00C61EEF" w:rsidRDefault="003A1E7E" w:rsidP="007F2988">
      <w:pPr>
        <w:jc w:val="center"/>
        <w:rPr>
          <w:b/>
          <w:bCs/>
          <w:sz w:val="56"/>
          <w:szCs w:val="56"/>
        </w:rPr>
      </w:pPr>
      <w:r>
        <w:rPr>
          <w:b/>
          <w:bCs/>
          <w:sz w:val="56"/>
          <w:szCs w:val="56"/>
        </w:rPr>
        <w:t>Fysioterapeuttinen toiminta</w:t>
      </w:r>
    </w:p>
    <w:p w14:paraId="62CABD1D" w14:textId="77777777" w:rsidR="000A3EDF" w:rsidRDefault="000A3EDF" w:rsidP="00781B44">
      <w:pPr>
        <w:rPr>
          <w:rFonts w:cs="Arial"/>
          <w:b/>
          <w:bCs/>
          <w:sz w:val="32"/>
          <w:szCs w:val="32"/>
        </w:rPr>
      </w:pPr>
    </w:p>
    <w:p w14:paraId="4029F13C" w14:textId="77777777" w:rsidR="0052695B" w:rsidRPr="003413E1" w:rsidRDefault="0052695B" w:rsidP="00781B44">
      <w:pPr>
        <w:rPr>
          <w:rFonts w:cs="Arial"/>
        </w:rPr>
      </w:pPr>
    </w:p>
    <w:p w14:paraId="3E07892B" w14:textId="45D178E3" w:rsidR="00E65CDA" w:rsidRPr="003413E1" w:rsidRDefault="00E65CDA" w:rsidP="00781B44">
      <w:pPr>
        <w:rPr>
          <w:rFonts w:cs="Arial"/>
          <w:i/>
          <w:iCs/>
          <w:color w:val="FF0000"/>
        </w:rPr>
      </w:pPr>
    </w:p>
    <w:p w14:paraId="229D0106" w14:textId="77777777" w:rsidR="000A3EDF" w:rsidRPr="003413E1" w:rsidRDefault="000A3EDF" w:rsidP="00781B44">
      <w:pPr>
        <w:rPr>
          <w:rFonts w:cs="Arial"/>
        </w:rPr>
      </w:pPr>
    </w:p>
    <w:p w14:paraId="3469FA63" w14:textId="77777777" w:rsidR="0052695B" w:rsidRPr="0052695B" w:rsidRDefault="0052695B" w:rsidP="0052695B">
      <w:pPr>
        <w:rPr>
          <w:rFonts w:cs="Arial"/>
          <w:b/>
          <w:bCs/>
        </w:rPr>
      </w:pPr>
      <w:r w:rsidRPr="0052695B">
        <w:rPr>
          <w:rFonts w:cs="Arial"/>
          <w:b/>
          <w:bCs/>
        </w:rPr>
        <w:t>Muutoshistoria</w:t>
      </w:r>
    </w:p>
    <w:tbl>
      <w:tblPr>
        <w:tblStyle w:val="TaulukkoRuudukko"/>
        <w:tblW w:w="0" w:type="auto"/>
        <w:tblLook w:val="04A0" w:firstRow="1" w:lastRow="0" w:firstColumn="1" w:lastColumn="0" w:noHBand="0" w:noVBand="1"/>
      </w:tblPr>
      <w:tblGrid>
        <w:gridCol w:w="1838"/>
        <w:gridCol w:w="1985"/>
        <w:gridCol w:w="5702"/>
      </w:tblGrid>
      <w:tr w:rsidR="0052695B" w:rsidRPr="0052695B" w14:paraId="1945238A" w14:textId="77777777" w:rsidTr="00A130ED">
        <w:trPr>
          <w:trHeight w:val="296"/>
        </w:trPr>
        <w:tc>
          <w:tcPr>
            <w:tcW w:w="1838" w:type="dxa"/>
            <w:shd w:val="clear" w:color="auto" w:fill="E7E6E6" w:themeFill="background2"/>
          </w:tcPr>
          <w:p w14:paraId="60B769C0" w14:textId="77777777" w:rsidR="0052695B" w:rsidRPr="0052695B" w:rsidRDefault="0052695B" w:rsidP="0052695B">
            <w:pPr>
              <w:spacing w:after="160" w:line="259" w:lineRule="auto"/>
              <w:rPr>
                <w:rFonts w:cs="Arial"/>
                <w:b/>
                <w:bCs/>
              </w:rPr>
            </w:pPr>
            <w:r w:rsidRPr="0052695B">
              <w:rPr>
                <w:rFonts w:cs="Arial"/>
                <w:b/>
                <w:bCs/>
              </w:rPr>
              <w:t>Päivämäärä</w:t>
            </w:r>
          </w:p>
        </w:tc>
        <w:tc>
          <w:tcPr>
            <w:tcW w:w="1985" w:type="dxa"/>
            <w:shd w:val="clear" w:color="auto" w:fill="E7E6E6" w:themeFill="background2"/>
          </w:tcPr>
          <w:p w14:paraId="7760D705" w14:textId="77777777" w:rsidR="0052695B" w:rsidRPr="0052695B" w:rsidRDefault="0052695B" w:rsidP="0052695B">
            <w:pPr>
              <w:spacing w:after="160" w:line="259" w:lineRule="auto"/>
              <w:rPr>
                <w:rFonts w:cs="Arial"/>
                <w:b/>
                <w:bCs/>
              </w:rPr>
            </w:pPr>
            <w:r w:rsidRPr="0052695B">
              <w:rPr>
                <w:rFonts w:cs="Arial"/>
                <w:b/>
                <w:bCs/>
              </w:rPr>
              <w:t>Muuttaja</w:t>
            </w:r>
          </w:p>
        </w:tc>
        <w:tc>
          <w:tcPr>
            <w:tcW w:w="5702" w:type="dxa"/>
            <w:shd w:val="clear" w:color="auto" w:fill="E7E6E6" w:themeFill="background2"/>
          </w:tcPr>
          <w:p w14:paraId="5925C6B6" w14:textId="77777777" w:rsidR="0052695B" w:rsidRPr="0052695B" w:rsidRDefault="0052695B" w:rsidP="0052695B">
            <w:pPr>
              <w:spacing w:after="160" w:line="259" w:lineRule="auto"/>
              <w:rPr>
                <w:rFonts w:cs="Arial"/>
                <w:b/>
                <w:bCs/>
              </w:rPr>
            </w:pPr>
            <w:r w:rsidRPr="0052695B">
              <w:rPr>
                <w:rFonts w:cs="Arial"/>
                <w:b/>
                <w:bCs/>
              </w:rPr>
              <w:t>Muutos</w:t>
            </w:r>
          </w:p>
        </w:tc>
      </w:tr>
      <w:tr w:rsidR="0052695B" w:rsidRPr="0052695B" w14:paraId="306490FD" w14:textId="77777777" w:rsidTr="00A130ED">
        <w:trPr>
          <w:trHeight w:val="279"/>
        </w:trPr>
        <w:tc>
          <w:tcPr>
            <w:tcW w:w="1838" w:type="dxa"/>
          </w:tcPr>
          <w:p w14:paraId="0C711C6F" w14:textId="735451B5" w:rsidR="0052695B" w:rsidRPr="0052695B" w:rsidRDefault="0052695B" w:rsidP="0052695B">
            <w:pPr>
              <w:spacing w:after="160" w:line="259" w:lineRule="auto"/>
              <w:rPr>
                <w:rFonts w:cs="Arial"/>
              </w:rPr>
            </w:pPr>
            <w:r>
              <w:rPr>
                <w:rFonts w:cs="Arial"/>
              </w:rPr>
              <w:t>19.1.2026</w:t>
            </w:r>
          </w:p>
        </w:tc>
        <w:tc>
          <w:tcPr>
            <w:tcW w:w="1985" w:type="dxa"/>
          </w:tcPr>
          <w:p w14:paraId="6A5C83BF" w14:textId="365087C8" w:rsidR="0052695B" w:rsidRPr="0052695B" w:rsidRDefault="0052695B" w:rsidP="0052695B">
            <w:pPr>
              <w:spacing w:after="160" w:line="259" w:lineRule="auto"/>
              <w:rPr>
                <w:rFonts w:cs="Arial"/>
              </w:rPr>
            </w:pPr>
            <w:r>
              <w:rPr>
                <w:rFonts w:cs="Arial"/>
              </w:rPr>
              <w:t>Jenni Torkell</w:t>
            </w:r>
          </w:p>
        </w:tc>
        <w:tc>
          <w:tcPr>
            <w:tcW w:w="5702" w:type="dxa"/>
          </w:tcPr>
          <w:p w14:paraId="7A3723C7" w14:textId="61C4DF58" w:rsidR="0052695B" w:rsidRPr="0052695B" w:rsidRDefault="0052695B" w:rsidP="0052695B">
            <w:pPr>
              <w:spacing w:after="160" w:line="259" w:lineRule="auto"/>
              <w:rPr>
                <w:rFonts w:cs="Arial"/>
              </w:rPr>
            </w:pPr>
            <w:r w:rsidRPr="0052695B">
              <w:rPr>
                <w:rFonts w:cs="Arial"/>
              </w:rPr>
              <w:t>Hyväksytty</w:t>
            </w:r>
            <w:r>
              <w:rPr>
                <w:rFonts w:cs="Arial"/>
              </w:rPr>
              <w:t>/Päivitetty</w:t>
            </w:r>
          </w:p>
        </w:tc>
      </w:tr>
      <w:tr w:rsidR="0052695B" w:rsidRPr="0052695B" w14:paraId="073B197D" w14:textId="77777777" w:rsidTr="00A130ED">
        <w:trPr>
          <w:trHeight w:val="296"/>
        </w:trPr>
        <w:tc>
          <w:tcPr>
            <w:tcW w:w="1838" w:type="dxa"/>
          </w:tcPr>
          <w:p w14:paraId="1D1B11F4" w14:textId="5D129420" w:rsidR="0052695B" w:rsidRPr="0052695B" w:rsidRDefault="00913DB3" w:rsidP="0052695B">
            <w:pPr>
              <w:spacing w:after="160" w:line="259" w:lineRule="auto"/>
              <w:rPr>
                <w:rFonts w:cs="Arial"/>
              </w:rPr>
            </w:pPr>
            <w:r>
              <w:rPr>
                <w:rFonts w:cs="Arial"/>
              </w:rPr>
              <w:t>7.5.2026</w:t>
            </w:r>
          </w:p>
        </w:tc>
        <w:tc>
          <w:tcPr>
            <w:tcW w:w="1985" w:type="dxa"/>
          </w:tcPr>
          <w:p w14:paraId="328C8187" w14:textId="26D86B21" w:rsidR="0052695B" w:rsidRPr="0052695B" w:rsidRDefault="00913DB3" w:rsidP="0052695B">
            <w:pPr>
              <w:spacing w:after="160" w:line="259" w:lineRule="auto"/>
              <w:rPr>
                <w:rFonts w:cs="Arial"/>
              </w:rPr>
            </w:pPr>
            <w:r>
              <w:rPr>
                <w:rFonts w:cs="Arial"/>
              </w:rPr>
              <w:t>Jenni Torkell</w:t>
            </w:r>
          </w:p>
        </w:tc>
        <w:tc>
          <w:tcPr>
            <w:tcW w:w="5702" w:type="dxa"/>
          </w:tcPr>
          <w:p w14:paraId="5351E13F" w14:textId="01B35432" w:rsidR="0052695B" w:rsidRPr="0052695B" w:rsidRDefault="00A779BE" w:rsidP="0052695B">
            <w:pPr>
              <w:spacing w:after="160" w:line="259" w:lineRule="auto"/>
              <w:rPr>
                <w:rFonts w:cs="Arial"/>
              </w:rPr>
            </w:pPr>
            <w:r>
              <w:rPr>
                <w:rFonts w:cs="Arial"/>
              </w:rPr>
              <w:t>Päivitetty</w:t>
            </w:r>
          </w:p>
        </w:tc>
      </w:tr>
      <w:tr w:rsidR="0052695B" w:rsidRPr="0052695B" w14:paraId="2EC8E181" w14:textId="77777777" w:rsidTr="00A130ED">
        <w:trPr>
          <w:trHeight w:val="279"/>
        </w:trPr>
        <w:tc>
          <w:tcPr>
            <w:tcW w:w="1838" w:type="dxa"/>
          </w:tcPr>
          <w:p w14:paraId="014D7D99" w14:textId="1E4EDBCC" w:rsidR="0052695B" w:rsidRPr="0052695B" w:rsidRDefault="002F6B0F" w:rsidP="0052695B">
            <w:pPr>
              <w:spacing w:after="160" w:line="259" w:lineRule="auto"/>
              <w:rPr>
                <w:rFonts w:cs="Arial"/>
              </w:rPr>
            </w:pPr>
            <w:r>
              <w:rPr>
                <w:rFonts w:cs="Arial"/>
              </w:rPr>
              <w:t>10.9.2026</w:t>
            </w:r>
          </w:p>
        </w:tc>
        <w:tc>
          <w:tcPr>
            <w:tcW w:w="1985" w:type="dxa"/>
          </w:tcPr>
          <w:p w14:paraId="14D7F801" w14:textId="5690B814" w:rsidR="0052695B" w:rsidRPr="0052695B" w:rsidRDefault="002F6B0F" w:rsidP="0052695B">
            <w:pPr>
              <w:spacing w:after="160" w:line="259" w:lineRule="auto"/>
              <w:rPr>
                <w:rFonts w:cs="Arial"/>
              </w:rPr>
            </w:pPr>
            <w:r>
              <w:rPr>
                <w:rFonts w:cs="Arial"/>
              </w:rPr>
              <w:t>Jenni Torkell</w:t>
            </w:r>
          </w:p>
        </w:tc>
        <w:tc>
          <w:tcPr>
            <w:tcW w:w="5702" w:type="dxa"/>
          </w:tcPr>
          <w:p w14:paraId="3C51F24A" w14:textId="352E6E23" w:rsidR="0052695B" w:rsidRPr="0052695B" w:rsidRDefault="002F6B0F" w:rsidP="0052695B">
            <w:pPr>
              <w:spacing w:after="160" w:line="259" w:lineRule="auto"/>
              <w:rPr>
                <w:rFonts w:cs="Arial"/>
              </w:rPr>
            </w:pPr>
            <w:r>
              <w:rPr>
                <w:rFonts w:cs="Arial"/>
              </w:rPr>
              <w:t>Päivitetty</w:t>
            </w:r>
          </w:p>
        </w:tc>
      </w:tr>
      <w:tr w:rsidR="0052695B" w:rsidRPr="0052695B" w14:paraId="44282965" w14:textId="77777777" w:rsidTr="00A130ED">
        <w:trPr>
          <w:trHeight w:val="296"/>
        </w:trPr>
        <w:tc>
          <w:tcPr>
            <w:tcW w:w="1838" w:type="dxa"/>
          </w:tcPr>
          <w:p w14:paraId="6B7FE123" w14:textId="77777777" w:rsidR="0052695B" w:rsidRPr="0052695B" w:rsidRDefault="0052695B" w:rsidP="0052695B">
            <w:pPr>
              <w:spacing w:after="160" w:line="259" w:lineRule="auto"/>
              <w:rPr>
                <w:rFonts w:cs="Arial"/>
              </w:rPr>
            </w:pPr>
          </w:p>
        </w:tc>
        <w:tc>
          <w:tcPr>
            <w:tcW w:w="1985" w:type="dxa"/>
          </w:tcPr>
          <w:p w14:paraId="23ECDC4D" w14:textId="77777777" w:rsidR="0052695B" w:rsidRPr="0052695B" w:rsidRDefault="0052695B" w:rsidP="0052695B">
            <w:pPr>
              <w:spacing w:after="160" w:line="259" w:lineRule="auto"/>
              <w:rPr>
                <w:rFonts w:cs="Arial"/>
              </w:rPr>
            </w:pPr>
          </w:p>
        </w:tc>
        <w:tc>
          <w:tcPr>
            <w:tcW w:w="5702" w:type="dxa"/>
          </w:tcPr>
          <w:p w14:paraId="50CC2EB1" w14:textId="77777777" w:rsidR="0052695B" w:rsidRPr="0052695B" w:rsidRDefault="0052695B" w:rsidP="0052695B">
            <w:pPr>
              <w:spacing w:after="160" w:line="259" w:lineRule="auto"/>
              <w:rPr>
                <w:rFonts w:cs="Arial"/>
              </w:rPr>
            </w:pPr>
          </w:p>
        </w:tc>
      </w:tr>
    </w:tbl>
    <w:p w14:paraId="4998BF29" w14:textId="77777777" w:rsidR="000A3EDF" w:rsidRPr="003413E1" w:rsidRDefault="000A3EDF" w:rsidP="00781B44">
      <w:pPr>
        <w:rPr>
          <w:rFonts w:cs="Arial"/>
        </w:rPr>
      </w:pPr>
    </w:p>
    <w:p w14:paraId="51E238E6" w14:textId="77777777" w:rsidR="000A3EDF" w:rsidRPr="003413E1" w:rsidRDefault="000A3EDF" w:rsidP="00781B44">
      <w:pPr>
        <w:rPr>
          <w:rFonts w:cs="Arial"/>
        </w:rPr>
      </w:pPr>
    </w:p>
    <w:p w14:paraId="18D50785" w14:textId="77777777" w:rsidR="000A3EDF" w:rsidRPr="003413E1" w:rsidRDefault="000A3EDF" w:rsidP="00781B44">
      <w:pPr>
        <w:rPr>
          <w:rFonts w:cs="Arial"/>
        </w:rPr>
      </w:pPr>
    </w:p>
    <w:p w14:paraId="0B9F13E6" w14:textId="021E1E3A" w:rsidR="00FA0B97" w:rsidRPr="003413E1" w:rsidRDefault="00FA0B97" w:rsidP="00781B44">
      <w:pPr>
        <w:rPr>
          <w:rFonts w:eastAsiaTheme="majorEastAsia" w:cs="Arial"/>
          <w:b/>
        </w:rPr>
      </w:pPr>
      <w:r w:rsidRPr="003413E1">
        <w:rPr>
          <w:rFonts w:cs="Arial"/>
        </w:rPr>
        <w:br w:type="page"/>
      </w:r>
    </w:p>
    <w:p w14:paraId="1E068E77" w14:textId="43EC935E" w:rsidR="00214045" w:rsidRPr="003413E1" w:rsidRDefault="00214045" w:rsidP="00781B44">
      <w:pPr>
        <w:rPr>
          <w:rFonts w:cs="Arial"/>
          <w:b/>
          <w:bCs/>
        </w:rPr>
      </w:pPr>
      <w:bookmarkStart w:id="0" w:name="_Toc186720878"/>
      <w:r w:rsidRPr="003413E1">
        <w:rPr>
          <w:rFonts w:cs="Arial"/>
          <w:b/>
          <w:bCs/>
        </w:rPr>
        <w:lastRenderedPageBreak/>
        <w:t>Sisällysluettelo</w:t>
      </w:r>
    </w:p>
    <w:p w14:paraId="73DDBD13" w14:textId="43E7F873" w:rsidR="00C663FB"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sidRPr="003413E1">
        <w:rPr>
          <w:rFonts w:cs="Arial"/>
        </w:rPr>
        <w:fldChar w:fldCharType="begin"/>
      </w:r>
      <w:r w:rsidRPr="003413E1">
        <w:rPr>
          <w:rFonts w:cs="Arial"/>
        </w:rPr>
        <w:instrText xml:space="preserve"> TOC  \* MERGEFORMAT </w:instrText>
      </w:r>
      <w:r w:rsidRPr="003413E1">
        <w:rPr>
          <w:rFonts w:cs="Arial"/>
        </w:rPr>
        <w:fldChar w:fldCharType="separate"/>
      </w:r>
      <w:r w:rsidR="00C663FB" w:rsidRPr="00061958">
        <w:rPr>
          <w:rFonts w:cs="Arial"/>
          <w:noProof/>
          <w:color w:val="000000"/>
        </w:rPr>
        <w:t>1</w:t>
      </w:r>
      <w:r w:rsidR="00C663FB">
        <w:rPr>
          <w:rFonts w:asciiTheme="minorHAnsi" w:eastAsiaTheme="minorEastAsia" w:hAnsiTheme="minorHAnsi" w:cstheme="minorBidi"/>
          <w:noProof/>
          <w:kern w:val="2"/>
          <w:sz w:val="24"/>
          <w:szCs w:val="24"/>
          <w:lang w:eastAsia="fi-FI"/>
          <w14:ligatures w14:val="standardContextual"/>
        </w:rPr>
        <w:tab/>
      </w:r>
      <w:r w:rsidR="00C663FB" w:rsidRPr="00061958">
        <w:rPr>
          <w:rFonts w:cs="Arial"/>
          <w:noProof/>
          <w:color w:val="000000"/>
        </w:rPr>
        <w:t>Palvelujen tuottajaa koskevat tiedot</w:t>
      </w:r>
      <w:r w:rsidR="00C663FB">
        <w:rPr>
          <w:noProof/>
        </w:rPr>
        <w:tab/>
      </w:r>
      <w:r w:rsidR="00C663FB">
        <w:rPr>
          <w:noProof/>
        </w:rPr>
        <w:fldChar w:fldCharType="begin"/>
      </w:r>
      <w:r w:rsidR="00C663FB">
        <w:rPr>
          <w:noProof/>
        </w:rPr>
        <w:instrText xml:space="preserve"> PAGEREF _Toc210735716 \h </w:instrText>
      </w:r>
      <w:r w:rsidR="00C663FB">
        <w:rPr>
          <w:noProof/>
        </w:rPr>
      </w:r>
      <w:r w:rsidR="00C663FB">
        <w:rPr>
          <w:noProof/>
        </w:rPr>
        <w:fldChar w:fldCharType="separate"/>
      </w:r>
      <w:r w:rsidR="00C663FB">
        <w:rPr>
          <w:noProof/>
        </w:rPr>
        <w:t>3</w:t>
      </w:r>
      <w:r w:rsidR="00C663FB">
        <w:rPr>
          <w:noProof/>
        </w:rPr>
        <w:fldChar w:fldCharType="end"/>
      </w:r>
    </w:p>
    <w:p w14:paraId="1CAB663C" w14:textId="06BD5FD5" w:rsidR="00C663FB" w:rsidRDefault="00C663FB">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sidRPr="00061958">
        <w:rPr>
          <w:rFonts w:cs="Arial"/>
          <w:noProof/>
          <w:color w:val="000000"/>
        </w:rPr>
        <w:t>2</w:t>
      </w:r>
      <w:r>
        <w:rPr>
          <w:rFonts w:asciiTheme="minorHAnsi" w:eastAsiaTheme="minorEastAsia" w:hAnsiTheme="minorHAnsi" w:cstheme="minorBidi"/>
          <w:noProof/>
          <w:kern w:val="2"/>
          <w:sz w:val="24"/>
          <w:szCs w:val="24"/>
          <w:lang w:eastAsia="fi-FI"/>
          <w14:ligatures w14:val="standardContextual"/>
        </w:rPr>
        <w:tab/>
      </w:r>
      <w:r w:rsidRPr="00061958">
        <w:rPr>
          <w:rFonts w:cs="Arial"/>
          <w:noProof/>
          <w:color w:val="000000"/>
        </w:rPr>
        <w:t>Palvelut, toiminta-ajatus ja toimintaperiaatteet</w:t>
      </w:r>
      <w:r>
        <w:rPr>
          <w:noProof/>
        </w:rPr>
        <w:tab/>
      </w:r>
      <w:r>
        <w:rPr>
          <w:noProof/>
        </w:rPr>
        <w:fldChar w:fldCharType="begin"/>
      </w:r>
      <w:r>
        <w:rPr>
          <w:noProof/>
        </w:rPr>
        <w:instrText xml:space="preserve"> PAGEREF _Toc210735717 \h </w:instrText>
      </w:r>
      <w:r>
        <w:rPr>
          <w:noProof/>
        </w:rPr>
      </w:r>
      <w:r>
        <w:rPr>
          <w:noProof/>
        </w:rPr>
        <w:fldChar w:fldCharType="separate"/>
      </w:r>
      <w:r>
        <w:rPr>
          <w:noProof/>
        </w:rPr>
        <w:t>3</w:t>
      </w:r>
      <w:r>
        <w:rPr>
          <w:noProof/>
        </w:rPr>
        <w:fldChar w:fldCharType="end"/>
      </w:r>
    </w:p>
    <w:p w14:paraId="767DC7A9" w14:textId="1727C386" w:rsidR="00C663FB" w:rsidRDefault="00C663FB">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sidRPr="00061958">
        <w:rPr>
          <w:rFonts w:cs="Arial"/>
          <w:noProof/>
          <w:color w:val="000000"/>
        </w:rPr>
        <w:t>3</w:t>
      </w:r>
      <w:r>
        <w:rPr>
          <w:rFonts w:asciiTheme="minorHAnsi" w:eastAsiaTheme="minorEastAsia" w:hAnsiTheme="minorHAnsi" w:cstheme="minorBidi"/>
          <w:noProof/>
          <w:kern w:val="2"/>
          <w:sz w:val="24"/>
          <w:szCs w:val="24"/>
          <w:lang w:eastAsia="fi-FI"/>
          <w14:ligatures w14:val="standardContextual"/>
        </w:rPr>
        <w:tab/>
      </w:r>
      <w:r w:rsidRPr="00061958">
        <w:rPr>
          <w:rFonts w:cs="Arial"/>
          <w:noProof/>
          <w:color w:val="000000"/>
        </w:rPr>
        <w:t>Omavalvontasuunnitelman laatiminen ja vastuunjako</w:t>
      </w:r>
      <w:r>
        <w:rPr>
          <w:noProof/>
        </w:rPr>
        <w:tab/>
      </w:r>
      <w:r>
        <w:rPr>
          <w:noProof/>
        </w:rPr>
        <w:fldChar w:fldCharType="begin"/>
      </w:r>
      <w:r>
        <w:rPr>
          <w:noProof/>
        </w:rPr>
        <w:instrText xml:space="preserve"> PAGEREF _Toc210735718 \h </w:instrText>
      </w:r>
      <w:r>
        <w:rPr>
          <w:noProof/>
        </w:rPr>
      </w:r>
      <w:r>
        <w:rPr>
          <w:noProof/>
        </w:rPr>
        <w:fldChar w:fldCharType="separate"/>
      </w:r>
      <w:r>
        <w:rPr>
          <w:noProof/>
        </w:rPr>
        <w:t>3</w:t>
      </w:r>
      <w:r>
        <w:rPr>
          <w:noProof/>
        </w:rPr>
        <w:fldChar w:fldCharType="end"/>
      </w:r>
    </w:p>
    <w:p w14:paraId="5261A39E" w14:textId="5AA989E4" w:rsidR="00C663FB" w:rsidRDefault="00C663FB">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lang w:eastAsia="fi-FI"/>
        </w:rPr>
        <w:t>4</w:t>
      </w:r>
      <w:r>
        <w:rPr>
          <w:rFonts w:asciiTheme="minorHAnsi" w:eastAsiaTheme="minorEastAsia" w:hAnsiTheme="minorHAnsi" w:cstheme="minorBidi"/>
          <w:noProof/>
          <w:kern w:val="2"/>
          <w:sz w:val="24"/>
          <w:szCs w:val="24"/>
          <w:lang w:eastAsia="fi-FI"/>
          <w14:ligatures w14:val="standardContextual"/>
        </w:rPr>
        <w:tab/>
      </w:r>
      <w:r>
        <w:rPr>
          <w:noProof/>
          <w:lang w:eastAsia="fi-FI"/>
        </w:rPr>
        <w:t>Palveluyksikön omavalvonnan toteuttaminen ja menettelytavat</w:t>
      </w:r>
      <w:r>
        <w:rPr>
          <w:noProof/>
        </w:rPr>
        <w:tab/>
      </w:r>
      <w:r>
        <w:rPr>
          <w:noProof/>
        </w:rPr>
        <w:fldChar w:fldCharType="begin"/>
      </w:r>
      <w:r>
        <w:rPr>
          <w:noProof/>
        </w:rPr>
        <w:instrText xml:space="preserve"> PAGEREF _Toc210735719 \h </w:instrText>
      </w:r>
      <w:r>
        <w:rPr>
          <w:noProof/>
        </w:rPr>
      </w:r>
      <w:r>
        <w:rPr>
          <w:noProof/>
        </w:rPr>
        <w:fldChar w:fldCharType="separate"/>
      </w:r>
      <w:r>
        <w:rPr>
          <w:noProof/>
        </w:rPr>
        <w:t>4</w:t>
      </w:r>
      <w:r>
        <w:rPr>
          <w:noProof/>
        </w:rPr>
        <w:fldChar w:fldCharType="end"/>
      </w:r>
    </w:p>
    <w:p w14:paraId="06CEBCBE" w14:textId="078FE5BA" w:rsidR="00C663FB" w:rsidRDefault="00C663FB">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lang w:eastAsia="fi-FI"/>
        </w:rPr>
        <w:t>4.1</w:t>
      </w:r>
      <w:r>
        <w:rPr>
          <w:rFonts w:asciiTheme="minorHAnsi" w:eastAsiaTheme="minorEastAsia" w:hAnsiTheme="minorHAnsi" w:cstheme="minorBidi"/>
          <w:noProof/>
          <w:kern w:val="2"/>
          <w:sz w:val="24"/>
          <w:szCs w:val="24"/>
          <w:lang w:eastAsia="fi-FI"/>
          <w14:ligatures w14:val="standardContextual"/>
        </w:rPr>
        <w:tab/>
      </w:r>
      <w:r>
        <w:rPr>
          <w:noProof/>
          <w:lang w:eastAsia="fi-FI"/>
        </w:rPr>
        <w:t>Palvelun saatavuus</w:t>
      </w:r>
      <w:r>
        <w:rPr>
          <w:noProof/>
        </w:rPr>
        <w:tab/>
      </w:r>
      <w:r>
        <w:rPr>
          <w:noProof/>
        </w:rPr>
        <w:fldChar w:fldCharType="begin"/>
      </w:r>
      <w:r>
        <w:rPr>
          <w:noProof/>
        </w:rPr>
        <w:instrText xml:space="preserve"> PAGEREF _Toc210735720 \h </w:instrText>
      </w:r>
      <w:r>
        <w:rPr>
          <w:noProof/>
        </w:rPr>
      </w:r>
      <w:r>
        <w:rPr>
          <w:noProof/>
        </w:rPr>
        <w:fldChar w:fldCharType="separate"/>
      </w:r>
      <w:r>
        <w:rPr>
          <w:noProof/>
        </w:rPr>
        <w:t>4</w:t>
      </w:r>
      <w:r>
        <w:rPr>
          <w:noProof/>
        </w:rPr>
        <w:fldChar w:fldCharType="end"/>
      </w:r>
    </w:p>
    <w:p w14:paraId="442B7E6B" w14:textId="04901EB6" w:rsidR="00C663FB" w:rsidRDefault="00C663FB">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Palvelun turvallisuuden ja laadun varmistaminen</w:t>
      </w:r>
      <w:r>
        <w:rPr>
          <w:noProof/>
        </w:rPr>
        <w:tab/>
      </w:r>
      <w:r>
        <w:rPr>
          <w:noProof/>
        </w:rPr>
        <w:fldChar w:fldCharType="begin"/>
      </w:r>
      <w:r>
        <w:rPr>
          <w:noProof/>
        </w:rPr>
        <w:instrText xml:space="preserve"> PAGEREF _Toc210735721 \h </w:instrText>
      </w:r>
      <w:r>
        <w:rPr>
          <w:noProof/>
        </w:rPr>
      </w:r>
      <w:r>
        <w:rPr>
          <w:noProof/>
        </w:rPr>
        <w:fldChar w:fldCharType="separate"/>
      </w:r>
      <w:r>
        <w:rPr>
          <w:noProof/>
        </w:rPr>
        <w:t>4</w:t>
      </w:r>
      <w:r>
        <w:rPr>
          <w:noProof/>
        </w:rPr>
        <w:fldChar w:fldCharType="end"/>
      </w:r>
    </w:p>
    <w:p w14:paraId="539DADF4" w14:textId="4223BBF7" w:rsidR="00C663FB" w:rsidRDefault="00C663FB">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5.1</w:t>
      </w:r>
      <w:r>
        <w:rPr>
          <w:rFonts w:asciiTheme="minorHAnsi" w:eastAsiaTheme="minorEastAsia" w:hAnsiTheme="minorHAnsi" w:cstheme="minorBidi"/>
          <w:noProof/>
          <w:kern w:val="2"/>
          <w:sz w:val="24"/>
          <w:szCs w:val="24"/>
          <w:lang w:eastAsia="fi-FI"/>
          <w14:ligatures w14:val="standardContextual"/>
        </w:rPr>
        <w:tab/>
      </w:r>
      <w:r>
        <w:rPr>
          <w:noProof/>
        </w:rPr>
        <w:t>Palvelun laadulliset edellytykset</w:t>
      </w:r>
      <w:r>
        <w:rPr>
          <w:noProof/>
        </w:rPr>
        <w:tab/>
      </w:r>
      <w:r>
        <w:rPr>
          <w:noProof/>
        </w:rPr>
        <w:fldChar w:fldCharType="begin"/>
      </w:r>
      <w:r>
        <w:rPr>
          <w:noProof/>
        </w:rPr>
        <w:instrText xml:space="preserve"> PAGEREF _Toc210735722 \h </w:instrText>
      </w:r>
      <w:r>
        <w:rPr>
          <w:noProof/>
        </w:rPr>
      </w:r>
      <w:r>
        <w:rPr>
          <w:noProof/>
        </w:rPr>
        <w:fldChar w:fldCharType="separate"/>
      </w:r>
      <w:r>
        <w:rPr>
          <w:noProof/>
        </w:rPr>
        <w:t>4</w:t>
      </w:r>
      <w:r>
        <w:rPr>
          <w:noProof/>
        </w:rPr>
        <w:fldChar w:fldCharType="end"/>
      </w:r>
    </w:p>
    <w:p w14:paraId="632756BC" w14:textId="3508A749" w:rsidR="00C663FB" w:rsidRDefault="00C663FB">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061958">
        <w:rPr>
          <w:rFonts w:cs="Arial"/>
          <w:noProof/>
        </w:rPr>
        <w:t>5.2</w:t>
      </w:r>
      <w:r>
        <w:rPr>
          <w:rFonts w:asciiTheme="minorHAnsi" w:eastAsiaTheme="minorEastAsia" w:hAnsiTheme="minorHAnsi" w:cstheme="minorBidi"/>
          <w:noProof/>
          <w:kern w:val="2"/>
          <w:sz w:val="24"/>
          <w:szCs w:val="24"/>
          <w:lang w:eastAsia="fi-FI"/>
          <w14:ligatures w14:val="standardContextual"/>
        </w:rPr>
        <w:tab/>
      </w:r>
      <w:r w:rsidRPr="00061958">
        <w:rPr>
          <w:rFonts w:cs="Arial"/>
          <w:noProof/>
        </w:rPr>
        <w:t>Riskien, läheltä piti -tilanteiden ja epäkohtien käsittely</w:t>
      </w:r>
      <w:r>
        <w:rPr>
          <w:noProof/>
        </w:rPr>
        <w:tab/>
      </w:r>
      <w:r>
        <w:rPr>
          <w:noProof/>
        </w:rPr>
        <w:fldChar w:fldCharType="begin"/>
      </w:r>
      <w:r>
        <w:rPr>
          <w:noProof/>
        </w:rPr>
        <w:instrText xml:space="preserve"> PAGEREF _Toc210735723 \h </w:instrText>
      </w:r>
      <w:r>
        <w:rPr>
          <w:noProof/>
        </w:rPr>
      </w:r>
      <w:r>
        <w:rPr>
          <w:noProof/>
        </w:rPr>
        <w:fldChar w:fldCharType="separate"/>
      </w:r>
      <w:r>
        <w:rPr>
          <w:noProof/>
        </w:rPr>
        <w:t>6</w:t>
      </w:r>
      <w:r>
        <w:rPr>
          <w:noProof/>
        </w:rPr>
        <w:fldChar w:fldCharType="end"/>
      </w:r>
    </w:p>
    <w:p w14:paraId="7737561E" w14:textId="175BC3EE" w:rsidR="00C663FB" w:rsidRDefault="00C663FB">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061958">
        <w:rPr>
          <w:rFonts w:cs="Arial"/>
          <w:noProof/>
        </w:rPr>
        <w:t>5.3</w:t>
      </w:r>
      <w:r>
        <w:rPr>
          <w:rFonts w:asciiTheme="minorHAnsi" w:eastAsiaTheme="minorEastAsia" w:hAnsiTheme="minorHAnsi" w:cstheme="minorBidi"/>
          <w:noProof/>
          <w:kern w:val="2"/>
          <w:sz w:val="24"/>
          <w:szCs w:val="24"/>
          <w:lang w:eastAsia="fi-FI"/>
          <w14:ligatures w14:val="standardContextual"/>
        </w:rPr>
        <w:tab/>
      </w:r>
      <w:r w:rsidRPr="00061958">
        <w:rPr>
          <w:rFonts w:cs="Arial"/>
          <w:noProof/>
        </w:rPr>
        <w:t>Epäkohtien korjaaminen</w:t>
      </w:r>
      <w:r>
        <w:rPr>
          <w:noProof/>
        </w:rPr>
        <w:tab/>
      </w:r>
      <w:r>
        <w:rPr>
          <w:noProof/>
        </w:rPr>
        <w:fldChar w:fldCharType="begin"/>
      </w:r>
      <w:r>
        <w:rPr>
          <w:noProof/>
        </w:rPr>
        <w:instrText xml:space="preserve"> PAGEREF _Toc210735724 \h </w:instrText>
      </w:r>
      <w:r>
        <w:rPr>
          <w:noProof/>
        </w:rPr>
      </w:r>
      <w:r>
        <w:rPr>
          <w:noProof/>
        </w:rPr>
        <w:fldChar w:fldCharType="separate"/>
      </w:r>
      <w:r>
        <w:rPr>
          <w:noProof/>
        </w:rPr>
        <w:t>6</w:t>
      </w:r>
      <w:r>
        <w:rPr>
          <w:noProof/>
        </w:rPr>
        <w:fldChar w:fldCharType="end"/>
      </w:r>
    </w:p>
    <w:p w14:paraId="20EFA55A" w14:textId="3D00E7F2" w:rsidR="00C663FB" w:rsidRDefault="00C663FB">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061958">
        <w:rPr>
          <w:rFonts w:eastAsia="Times New Roman"/>
          <w:noProof/>
          <w:color w:val="4D4D4D"/>
          <w:lang w:eastAsia="fi-FI"/>
        </w:rPr>
        <w:t>5.4</w:t>
      </w:r>
      <w:r>
        <w:rPr>
          <w:rFonts w:asciiTheme="minorHAnsi" w:eastAsiaTheme="minorEastAsia" w:hAnsiTheme="minorHAnsi" w:cstheme="minorBidi"/>
          <w:noProof/>
          <w:kern w:val="2"/>
          <w:sz w:val="24"/>
          <w:szCs w:val="24"/>
          <w:lang w:eastAsia="fi-FI"/>
          <w14:ligatures w14:val="standardContextual"/>
        </w:rPr>
        <w:tab/>
      </w:r>
      <w:r>
        <w:rPr>
          <w:noProof/>
        </w:rPr>
        <w:t>Toimitilat ja välineet</w:t>
      </w:r>
      <w:r>
        <w:rPr>
          <w:noProof/>
        </w:rPr>
        <w:tab/>
      </w:r>
      <w:r>
        <w:rPr>
          <w:noProof/>
        </w:rPr>
        <w:fldChar w:fldCharType="begin"/>
      </w:r>
      <w:r>
        <w:rPr>
          <w:noProof/>
        </w:rPr>
        <w:instrText xml:space="preserve"> PAGEREF _Toc210735725 \h </w:instrText>
      </w:r>
      <w:r>
        <w:rPr>
          <w:noProof/>
        </w:rPr>
      </w:r>
      <w:r>
        <w:rPr>
          <w:noProof/>
        </w:rPr>
        <w:fldChar w:fldCharType="separate"/>
      </w:r>
      <w:r>
        <w:rPr>
          <w:noProof/>
        </w:rPr>
        <w:t>6</w:t>
      </w:r>
      <w:r>
        <w:rPr>
          <w:noProof/>
        </w:rPr>
        <w:fldChar w:fldCharType="end"/>
      </w:r>
    </w:p>
    <w:p w14:paraId="24A72944" w14:textId="2F05ABFE" w:rsidR="00C663FB" w:rsidRDefault="00C663FB">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5.5</w:t>
      </w:r>
      <w:r>
        <w:rPr>
          <w:rFonts w:asciiTheme="minorHAnsi" w:eastAsiaTheme="minorEastAsia" w:hAnsiTheme="minorHAnsi" w:cstheme="minorBidi"/>
          <w:noProof/>
          <w:kern w:val="2"/>
          <w:sz w:val="24"/>
          <w:szCs w:val="24"/>
          <w:lang w:eastAsia="fi-FI"/>
          <w14:ligatures w14:val="standardContextual"/>
        </w:rPr>
        <w:tab/>
      </w:r>
      <w:r>
        <w:rPr>
          <w:noProof/>
        </w:rPr>
        <w:t>Asiakas- ja potilastietojen käsittely sekä tietosuoja</w:t>
      </w:r>
      <w:r>
        <w:rPr>
          <w:noProof/>
        </w:rPr>
        <w:tab/>
      </w:r>
      <w:r>
        <w:rPr>
          <w:noProof/>
        </w:rPr>
        <w:fldChar w:fldCharType="begin"/>
      </w:r>
      <w:r>
        <w:rPr>
          <w:noProof/>
        </w:rPr>
        <w:instrText xml:space="preserve"> PAGEREF _Toc210735726 \h </w:instrText>
      </w:r>
      <w:r>
        <w:rPr>
          <w:noProof/>
        </w:rPr>
      </w:r>
      <w:r>
        <w:rPr>
          <w:noProof/>
        </w:rPr>
        <w:fldChar w:fldCharType="separate"/>
      </w:r>
      <w:r>
        <w:rPr>
          <w:noProof/>
        </w:rPr>
        <w:t>7</w:t>
      </w:r>
      <w:r>
        <w:rPr>
          <w:noProof/>
        </w:rPr>
        <w:fldChar w:fldCharType="end"/>
      </w:r>
    </w:p>
    <w:p w14:paraId="3BE6D8B1" w14:textId="3BD325A3" w:rsidR="00C663FB" w:rsidRDefault="00C663FB">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lang w:eastAsia="fi-FI"/>
        </w:rPr>
        <w:t>5.6</w:t>
      </w:r>
      <w:r>
        <w:rPr>
          <w:rFonts w:asciiTheme="minorHAnsi" w:eastAsiaTheme="minorEastAsia" w:hAnsiTheme="minorHAnsi" w:cstheme="minorBidi"/>
          <w:noProof/>
          <w:kern w:val="2"/>
          <w:sz w:val="24"/>
          <w:szCs w:val="24"/>
          <w:lang w:eastAsia="fi-FI"/>
          <w14:ligatures w14:val="standardContextual"/>
        </w:rPr>
        <w:tab/>
      </w:r>
      <w:r>
        <w:rPr>
          <w:noProof/>
          <w:lang w:eastAsia="fi-FI"/>
        </w:rPr>
        <w:t>Infektioiden torjunta ja yleiset hygieniakäytännöt</w:t>
      </w:r>
      <w:r>
        <w:rPr>
          <w:noProof/>
        </w:rPr>
        <w:tab/>
      </w:r>
      <w:r>
        <w:rPr>
          <w:noProof/>
        </w:rPr>
        <w:fldChar w:fldCharType="begin"/>
      </w:r>
      <w:r>
        <w:rPr>
          <w:noProof/>
        </w:rPr>
        <w:instrText xml:space="preserve"> PAGEREF _Toc210735727 \h </w:instrText>
      </w:r>
      <w:r>
        <w:rPr>
          <w:noProof/>
        </w:rPr>
      </w:r>
      <w:r>
        <w:rPr>
          <w:noProof/>
        </w:rPr>
        <w:fldChar w:fldCharType="separate"/>
      </w:r>
      <w:r>
        <w:rPr>
          <w:noProof/>
        </w:rPr>
        <w:t>10</w:t>
      </w:r>
      <w:r>
        <w:rPr>
          <w:noProof/>
        </w:rPr>
        <w:fldChar w:fldCharType="end"/>
      </w:r>
    </w:p>
    <w:p w14:paraId="2213C09D" w14:textId="7676402B" w:rsidR="00C663FB" w:rsidRDefault="00C663FB">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5.7</w:t>
      </w:r>
      <w:r>
        <w:rPr>
          <w:rFonts w:asciiTheme="minorHAnsi" w:eastAsiaTheme="minorEastAsia" w:hAnsiTheme="minorHAnsi" w:cstheme="minorBidi"/>
          <w:noProof/>
          <w:kern w:val="2"/>
          <w:sz w:val="24"/>
          <w:szCs w:val="24"/>
          <w:lang w:eastAsia="fi-FI"/>
          <w14:ligatures w14:val="standardContextual"/>
        </w:rPr>
        <w:tab/>
      </w:r>
      <w:r>
        <w:rPr>
          <w:noProof/>
        </w:rPr>
        <w:t>Lääkehoito</w:t>
      </w:r>
      <w:r>
        <w:rPr>
          <w:noProof/>
        </w:rPr>
        <w:tab/>
      </w:r>
      <w:r>
        <w:rPr>
          <w:noProof/>
        </w:rPr>
        <w:fldChar w:fldCharType="begin"/>
      </w:r>
      <w:r>
        <w:rPr>
          <w:noProof/>
        </w:rPr>
        <w:instrText xml:space="preserve"> PAGEREF _Toc210735728 \h </w:instrText>
      </w:r>
      <w:r>
        <w:rPr>
          <w:noProof/>
        </w:rPr>
      </w:r>
      <w:r>
        <w:rPr>
          <w:noProof/>
        </w:rPr>
        <w:fldChar w:fldCharType="separate"/>
      </w:r>
      <w:r>
        <w:rPr>
          <w:noProof/>
        </w:rPr>
        <w:t>10</w:t>
      </w:r>
      <w:r>
        <w:rPr>
          <w:noProof/>
        </w:rPr>
        <w:fldChar w:fldCharType="end"/>
      </w:r>
    </w:p>
    <w:p w14:paraId="6AD1175B" w14:textId="632F0801" w:rsidR="00C663FB" w:rsidRDefault="00C663FB">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5.8</w:t>
      </w:r>
      <w:r>
        <w:rPr>
          <w:rFonts w:asciiTheme="minorHAnsi" w:eastAsiaTheme="minorEastAsia" w:hAnsiTheme="minorHAnsi" w:cstheme="minorBidi"/>
          <w:noProof/>
          <w:kern w:val="2"/>
          <w:sz w:val="24"/>
          <w:szCs w:val="24"/>
          <w:lang w:eastAsia="fi-FI"/>
          <w14:ligatures w14:val="standardContextual"/>
        </w:rPr>
        <w:tab/>
      </w:r>
      <w:r>
        <w:rPr>
          <w:noProof/>
        </w:rPr>
        <w:t>Lääkinnälliset laitteet</w:t>
      </w:r>
      <w:r>
        <w:rPr>
          <w:noProof/>
        </w:rPr>
        <w:tab/>
      </w:r>
      <w:r>
        <w:rPr>
          <w:noProof/>
        </w:rPr>
        <w:fldChar w:fldCharType="begin"/>
      </w:r>
      <w:r>
        <w:rPr>
          <w:noProof/>
        </w:rPr>
        <w:instrText xml:space="preserve"> PAGEREF _Toc210735729 \h </w:instrText>
      </w:r>
      <w:r>
        <w:rPr>
          <w:noProof/>
        </w:rPr>
      </w:r>
      <w:r>
        <w:rPr>
          <w:noProof/>
        </w:rPr>
        <w:fldChar w:fldCharType="separate"/>
      </w:r>
      <w:r>
        <w:rPr>
          <w:noProof/>
        </w:rPr>
        <w:t>10</w:t>
      </w:r>
      <w:r>
        <w:rPr>
          <w:noProof/>
        </w:rPr>
        <w:fldChar w:fldCharType="end"/>
      </w:r>
    </w:p>
    <w:p w14:paraId="7279F378" w14:textId="6D8345FC" w:rsidR="00C663FB" w:rsidRDefault="00C663FB">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sidRPr="00061958">
        <w:rPr>
          <w:rFonts w:cs="Arial"/>
          <w:noProof/>
        </w:rPr>
        <w:t>6</w:t>
      </w:r>
      <w:r>
        <w:rPr>
          <w:rFonts w:asciiTheme="minorHAnsi" w:eastAsiaTheme="minorEastAsia" w:hAnsiTheme="minorHAnsi" w:cstheme="minorBidi"/>
          <w:noProof/>
          <w:kern w:val="2"/>
          <w:sz w:val="24"/>
          <w:szCs w:val="24"/>
          <w:lang w:eastAsia="fi-FI"/>
          <w14:ligatures w14:val="standardContextual"/>
        </w:rPr>
        <w:tab/>
      </w:r>
      <w:r w:rsidRPr="00061958">
        <w:rPr>
          <w:rFonts w:cs="Arial"/>
          <w:noProof/>
        </w:rPr>
        <w:t>Asiakastyöhön osallistuva henkilöstö</w:t>
      </w:r>
      <w:r>
        <w:rPr>
          <w:noProof/>
        </w:rPr>
        <w:tab/>
      </w:r>
      <w:r>
        <w:rPr>
          <w:noProof/>
        </w:rPr>
        <w:fldChar w:fldCharType="begin"/>
      </w:r>
      <w:r>
        <w:rPr>
          <w:noProof/>
        </w:rPr>
        <w:instrText xml:space="preserve"> PAGEREF _Toc210735730 \h </w:instrText>
      </w:r>
      <w:r>
        <w:rPr>
          <w:noProof/>
        </w:rPr>
      </w:r>
      <w:r>
        <w:rPr>
          <w:noProof/>
        </w:rPr>
        <w:fldChar w:fldCharType="separate"/>
      </w:r>
      <w:r>
        <w:rPr>
          <w:noProof/>
        </w:rPr>
        <w:t>11</w:t>
      </w:r>
      <w:r>
        <w:rPr>
          <w:noProof/>
        </w:rPr>
        <w:fldChar w:fldCharType="end"/>
      </w:r>
    </w:p>
    <w:p w14:paraId="4B7E34B6" w14:textId="61C8F289" w:rsidR="00C663FB" w:rsidRDefault="00C663FB">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6.1</w:t>
      </w:r>
      <w:r>
        <w:rPr>
          <w:rFonts w:asciiTheme="minorHAnsi" w:eastAsiaTheme="minorEastAsia" w:hAnsiTheme="minorHAnsi" w:cstheme="minorBidi"/>
          <w:noProof/>
          <w:kern w:val="2"/>
          <w:sz w:val="24"/>
          <w:szCs w:val="24"/>
          <w:lang w:eastAsia="fi-FI"/>
          <w14:ligatures w14:val="standardContextual"/>
        </w:rPr>
        <w:tab/>
      </w:r>
      <w:r>
        <w:rPr>
          <w:noProof/>
        </w:rPr>
        <w:t>Asiakkaan aseman ja oikeuksien varmistaminen</w:t>
      </w:r>
      <w:r>
        <w:rPr>
          <w:noProof/>
        </w:rPr>
        <w:tab/>
      </w:r>
      <w:r>
        <w:rPr>
          <w:noProof/>
        </w:rPr>
        <w:fldChar w:fldCharType="begin"/>
      </w:r>
      <w:r>
        <w:rPr>
          <w:noProof/>
        </w:rPr>
        <w:instrText xml:space="preserve"> PAGEREF _Toc210735731 \h </w:instrText>
      </w:r>
      <w:r>
        <w:rPr>
          <w:noProof/>
        </w:rPr>
      </w:r>
      <w:r>
        <w:rPr>
          <w:noProof/>
        </w:rPr>
        <w:fldChar w:fldCharType="separate"/>
      </w:r>
      <w:r>
        <w:rPr>
          <w:noProof/>
        </w:rPr>
        <w:t>12</w:t>
      </w:r>
      <w:r>
        <w:rPr>
          <w:noProof/>
        </w:rPr>
        <w:fldChar w:fldCharType="end"/>
      </w:r>
    </w:p>
    <w:p w14:paraId="43B8F62B" w14:textId="1A2310F5" w:rsidR="00C663FB" w:rsidRDefault="00C663FB">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6.1.1</w:t>
      </w:r>
      <w:r>
        <w:rPr>
          <w:rFonts w:asciiTheme="minorHAnsi" w:eastAsiaTheme="minorEastAsia" w:hAnsiTheme="minorHAnsi" w:cstheme="minorBidi"/>
          <w:noProof/>
          <w:kern w:val="2"/>
          <w:sz w:val="24"/>
          <w:szCs w:val="24"/>
          <w:lang w:eastAsia="fi-FI"/>
          <w14:ligatures w14:val="standardContextual"/>
        </w:rPr>
        <w:tab/>
      </w:r>
      <w:r>
        <w:rPr>
          <w:noProof/>
        </w:rPr>
        <w:t>Potilas- ja sosiaaliasiavastaava, kuluttajaneuvonta</w:t>
      </w:r>
      <w:r>
        <w:rPr>
          <w:noProof/>
        </w:rPr>
        <w:tab/>
      </w:r>
      <w:r>
        <w:rPr>
          <w:noProof/>
        </w:rPr>
        <w:fldChar w:fldCharType="begin"/>
      </w:r>
      <w:r>
        <w:rPr>
          <w:noProof/>
        </w:rPr>
        <w:instrText xml:space="preserve"> PAGEREF _Toc210735732 \h </w:instrText>
      </w:r>
      <w:r>
        <w:rPr>
          <w:noProof/>
        </w:rPr>
      </w:r>
      <w:r>
        <w:rPr>
          <w:noProof/>
        </w:rPr>
        <w:fldChar w:fldCharType="separate"/>
      </w:r>
      <w:r>
        <w:rPr>
          <w:noProof/>
        </w:rPr>
        <w:t>13</w:t>
      </w:r>
      <w:r>
        <w:rPr>
          <w:noProof/>
        </w:rPr>
        <w:fldChar w:fldCharType="end"/>
      </w:r>
    </w:p>
    <w:p w14:paraId="29C8B779" w14:textId="2DFD6621" w:rsidR="00C663FB" w:rsidRDefault="00C663FB">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7</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_Toc210735733 \h </w:instrText>
      </w:r>
      <w:r>
        <w:rPr>
          <w:noProof/>
        </w:rPr>
      </w:r>
      <w:r>
        <w:rPr>
          <w:noProof/>
        </w:rPr>
        <w:fldChar w:fldCharType="separate"/>
      </w:r>
      <w:r>
        <w:rPr>
          <w:noProof/>
        </w:rPr>
        <w:t>14</w:t>
      </w:r>
      <w:r>
        <w:rPr>
          <w:noProof/>
        </w:rPr>
        <w:fldChar w:fldCharType="end"/>
      </w:r>
    </w:p>
    <w:p w14:paraId="14336D5C" w14:textId="5AB89D59" w:rsidR="00C663FB" w:rsidRDefault="00C663FB">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7.1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_Toc210735734 \h </w:instrText>
      </w:r>
      <w:r>
        <w:rPr>
          <w:noProof/>
        </w:rPr>
      </w:r>
      <w:r>
        <w:rPr>
          <w:noProof/>
        </w:rPr>
        <w:fldChar w:fldCharType="separate"/>
      </w:r>
      <w:r>
        <w:rPr>
          <w:noProof/>
        </w:rPr>
        <w:t>14</w:t>
      </w:r>
      <w:r>
        <w:rPr>
          <w:noProof/>
        </w:rPr>
        <w:fldChar w:fldCharType="end"/>
      </w:r>
    </w:p>
    <w:p w14:paraId="13F71214" w14:textId="01F78EA0" w:rsidR="00C663FB" w:rsidRDefault="00C663FB">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7.2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_Toc210735735 \h </w:instrText>
      </w:r>
      <w:r>
        <w:rPr>
          <w:noProof/>
        </w:rPr>
      </w:r>
      <w:r>
        <w:rPr>
          <w:noProof/>
        </w:rPr>
        <w:fldChar w:fldCharType="separate"/>
      </w:r>
      <w:r>
        <w:rPr>
          <w:noProof/>
        </w:rPr>
        <w:t>14</w:t>
      </w:r>
      <w:r>
        <w:rPr>
          <w:noProof/>
        </w:rPr>
        <w:fldChar w:fldCharType="end"/>
      </w:r>
    </w:p>
    <w:p w14:paraId="087D50D3" w14:textId="28765259" w:rsidR="00C663FB" w:rsidRDefault="00C663FB">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7.3</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_Toc210735736 \h </w:instrText>
      </w:r>
      <w:r>
        <w:rPr>
          <w:noProof/>
        </w:rPr>
      </w:r>
      <w:r>
        <w:rPr>
          <w:noProof/>
        </w:rPr>
        <w:fldChar w:fldCharType="separate"/>
      </w:r>
      <w:r>
        <w:rPr>
          <w:noProof/>
        </w:rPr>
        <w:t>16</w:t>
      </w:r>
      <w:r>
        <w:rPr>
          <w:noProof/>
        </w:rPr>
        <w:fldChar w:fldCharType="end"/>
      </w:r>
    </w:p>
    <w:p w14:paraId="4A927409" w14:textId="220DB3D8" w:rsidR="00C663FB" w:rsidRDefault="00C663FB">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8</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_Toc210735737 \h </w:instrText>
      </w:r>
      <w:r>
        <w:rPr>
          <w:noProof/>
        </w:rPr>
      </w:r>
      <w:r>
        <w:rPr>
          <w:noProof/>
        </w:rPr>
        <w:fldChar w:fldCharType="separate"/>
      </w:r>
      <w:r>
        <w:rPr>
          <w:noProof/>
        </w:rPr>
        <w:t>18</w:t>
      </w:r>
      <w:r>
        <w:rPr>
          <w:noProof/>
        </w:rPr>
        <w:fldChar w:fldCharType="end"/>
      </w:r>
    </w:p>
    <w:p w14:paraId="07B12FE5" w14:textId="6F7A5EC0" w:rsidR="00DC6CEC" w:rsidRPr="003413E1" w:rsidRDefault="004B78A7" w:rsidP="00781B44">
      <w:pPr>
        <w:rPr>
          <w:rFonts w:cs="Arial"/>
        </w:rPr>
      </w:pPr>
      <w:r w:rsidRPr="003413E1">
        <w:rPr>
          <w:rFonts w:cs="Arial"/>
        </w:rPr>
        <w:fldChar w:fldCharType="end"/>
      </w:r>
      <w:r w:rsidR="00DC6CEC" w:rsidRPr="003413E1">
        <w:rPr>
          <w:rFonts w:cs="Arial"/>
        </w:rPr>
        <w:t xml:space="preserve"> </w:t>
      </w:r>
    </w:p>
    <w:p w14:paraId="5CAAFC83" w14:textId="09FF51F5" w:rsidR="004B78A7" w:rsidRPr="003413E1" w:rsidRDefault="004B78A7" w:rsidP="00781B44">
      <w:pPr>
        <w:rPr>
          <w:rFonts w:eastAsiaTheme="majorEastAsia" w:cs="Arial"/>
          <w:b/>
        </w:rPr>
      </w:pPr>
      <w:r w:rsidRPr="003413E1">
        <w:rPr>
          <w:rFonts w:cs="Arial"/>
        </w:rPr>
        <w:br w:type="page"/>
      </w:r>
    </w:p>
    <w:p w14:paraId="63863978" w14:textId="77777777" w:rsidR="00120E27" w:rsidRDefault="00120E27" w:rsidP="009F7F0B">
      <w:pPr>
        <w:pStyle w:val="Otsikko1"/>
        <w:spacing w:line="276" w:lineRule="auto"/>
        <w:jc w:val="both"/>
        <w:rPr>
          <w:rFonts w:cs="Arial"/>
          <w:color w:val="000000"/>
          <w:sz w:val="22"/>
          <w:szCs w:val="22"/>
        </w:rPr>
      </w:pPr>
      <w:bookmarkStart w:id="1" w:name="_Toc210735716"/>
      <w:bookmarkEnd w:id="0"/>
      <w:r w:rsidRPr="009F7F0B">
        <w:rPr>
          <w:rFonts w:cs="Arial"/>
          <w:color w:val="000000"/>
          <w:sz w:val="22"/>
          <w:szCs w:val="22"/>
        </w:rPr>
        <w:lastRenderedPageBreak/>
        <w:t>Palvelujen tuottajaa koskevat tiedot</w:t>
      </w:r>
      <w:bookmarkEnd w:id="1"/>
    </w:p>
    <w:p w14:paraId="039BBAF5" w14:textId="77777777" w:rsidR="009F7F0B" w:rsidRPr="009F7F0B" w:rsidRDefault="009F7F0B" w:rsidP="009F7F0B"/>
    <w:p w14:paraId="7D7F0A7E" w14:textId="7BF7D42F" w:rsidR="00120E27" w:rsidRPr="009F7F0B" w:rsidRDefault="00120E27" w:rsidP="009F7F0B">
      <w:pPr>
        <w:spacing w:line="276" w:lineRule="auto"/>
        <w:rPr>
          <w:rFonts w:eastAsia="Times New Roman" w:cs="Arial"/>
          <w:color w:val="000000"/>
          <w:lang w:eastAsia="fi-FI"/>
        </w:rPr>
      </w:pPr>
      <w:r w:rsidRPr="009F7F0B">
        <w:rPr>
          <w:rFonts w:eastAsia="Times New Roman" w:cs="Arial"/>
          <w:color w:val="000000"/>
          <w:lang w:eastAsia="fi-FI"/>
        </w:rPr>
        <w:t>Palvelujen tuottajan nimi: Hoivatie Oy</w:t>
      </w:r>
    </w:p>
    <w:p w14:paraId="7B285532" w14:textId="61FBAC72" w:rsidR="00120E27" w:rsidRPr="009F7F0B" w:rsidRDefault="00120E27" w:rsidP="009F7F0B">
      <w:pPr>
        <w:spacing w:line="276" w:lineRule="auto"/>
        <w:rPr>
          <w:rFonts w:eastAsia="Times New Roman" w:cs="Arial"/>
          <w:color w:val="000000"/>
          <w:lang w:eastAsia="fi-FI"/>
        </w:rPr>
      </w:pPr>
      <w:r w:rsidRPr="009F7F0B">
        <w:rPr>
          <w:rFonts w:eastAsia="Times New Roman" w:cs="Arial"/>
          <w:color w:val="000000"/>
          <w:lang w:eastAsia="fi-FI"/>
        </w:rPr>
        <w:t xml:space="preserve">Palvelun tuottajan Y-tunnus: </w:t>
      </w:r>
      <w:proofErr w:type="gramStart"/>
      <w:r w:rsidRPr="009F7F0B">
        <w:rPr>
          <w:rFonts w:eastAsia="Times New Roman" w:cs="Arial"/>
          <w:color w:val="000000"/>
          <w:lang w:eastAsia="fi-FI"/>
        </w:rPr>
        <w:t>3160743-8</w:t>
      </w:r>
      <w:proofErr w:type="gramEnd"/>
    </w:p>
    <w:p w14:paraId="0124E6CC" w14:textId="788D5CB2" w:rsidR="00120E27" w:rsidRPr="009F7F0B" w:rsidRDefault="00120E27" w:rsidP="009F7F0B">
      <w:pPr>
        <w:spacing w:line="276" w:lineRule="auto"/>
        <w:rPr>
          <w:rFonts w:eastAsia="Times New Roman" w:cs="Arial"/>
          <w:color w:val="000000"/>
          <w:lang w:eastAsia="fi-FI"/>
        </w:rPr>
      </w:pPr>
      <w:r w:rsidRPr="009F7F0B">
        <w:rPr>
          <w:rFonts w:eastAsia="Times New Roman" w:cs="Arial"/>
          <w:color w:val="000000"/>
          <w:lang w:eastAsia="fi-FI"/>
        </w:rPr>
        <w:t>Toimipaikan nimi: Hoivatie Oy, Fysioterapeuttinen toiminta</w:t>
      </w:r>
    </w:p>
    <w:p w14:paraId="147EFE47" w14:textId="40CB4B57" w:rsidR="00120E27" w:rsidRPr="009F7F0B" w:rsidRDefault="00120E27" w:rsidP="009F7F0B">
      <w:pPr>
        <w:spacing w:line="276" w:lineRule="auto"/>
        <w:rPr>
          <w:rFonts w:eastAsia="Times New Roman" w:cs="Arial"/>
          <w:color w:val="000000"/>
          <w:lang w:eastAsia="fi-FI"/>
        </w:rPr>
      </w:pPr>
      <w:r w:rsidRPr="009F7F0B">
        <w:rPr>
          <w:rFonts w:eastAsia="Times New Roman" w:cs="Arial"/>
          <w:color w:val="000000"/>
          <w:lang w:eastAsia="fi-FI"/>
        </w:rPr>
        <w:t>Postiosoite: Isokatu 88</w:t>
      </w:r>
      <w:r w:rsidR="006607C4" w:rsidRPr="009F7F0B">
        <w:rPr>
          <w:rFonts w:eastAsia="Times New Roman" w:cs="Arial"/>
          <w:color w:val="000000"/>
          <w:lang w:eastAsia="fi-FI"/>
        </w:rPr>
        <w:t>,</w:t>
      </w:r>
      <w:r w:rsidRPr="009F7F0B">
        <w:rPr>
          <w:rFonts w:eastAsia="Times New Roman" w:cs="Arial"/>
          <w:color w:val="000000"/>
          <w:lang w:eastAsia="fi-FI"/>
        </w:rPr>
        <w:t xml:space="preserve"> 90120, Oulu</w:t>
      </w:r>
    </w:p>
    <w:p w14:paraId="7E3ABEE3" w14:textId="09A878B6" w:rsidR="00120E27" w:rsidRPr="009F7F0B" w:rsidRDefault="00120E27" w:rsidP="009F7F0B">
      <w:pPr>
        <w:spacing w:line="276" w:lineRule="auto"/>
        <w:jc w:val="left"/>
        <w:rPr>
          <w:rFonts w:eastAsia="Times New Roman" w:cs="Arial"/>
          <w:color w:val="000000"/>
          <w:lang w:eastAsia="fi-FI"/>
        </w:rPr>
      </w:pPr>
      <w:r w:rsidRPr="009F7F0B">
        <w:rPr>
          <w:rFonts w:eastAsia="Times New Roman" w:cs="Arial"/>
          <w:color w:val="000000"/>
          <w:lang w:eastAsia="fi-FI"/>
        </w:rPr>
        <w:t>Terveydenhuollon palveluista vastaava johtaja, puhelinnumero:</w:t>
      </w:r>
      <w:r w:rsidR="00C664A3" w:rsidRPr="009F7F0B">
        <w:rPr>
          <w:rFonts w:eastAsia="Times New Roman" w:cs="Arial"/>
          <w:color w:val="000000"/>
          <w:lang w:eastAsia="fi-FI"/>
        </w:rPr>
        <w:t xml:space="preserve"> </w:t>
      </w:r>
      <w:r w:rsidRPr="009F7F0B">
        <w:rPr>
          <w:rFonts w:eastAsia="Times New Roman" w:cs="Arial"/>
          <w:color w:val="000000"/>
          <w:lang w:eastAsia="fi-FI"/>
        </w:rPr>
        <w:t xml:space="preserve">Susanna Pohjanvälke, </w:t>
      </w:r>
      <w:r w:rsidR="006607C4" w:rsidRPr="009F7F0B">
        <w:rPr>
          <w:rFonts w:eastAsia="Times New Roman" w:cs="Arial"/>
          <w:color w:val="000000"/>
          <w:lang w:eastAsia="fi-FI"/>
        </w:rPr>
        <w:t>p</w:t>
      </w:r>
      <w:r w:rsidR="00F271DF" w:rsidRPr="009F7F0B">
        <w:rPr>
          <w:rFonts w:eastAsia="Times New Roman" w:cs="Arial"/>
          <w:color w:val="000000"/>
          <w:lang w:eastAsia="fi-FI"/>
        </w:rPr>
        <w:t>.050312</w:t>
      </w:r>
      <w:r w:rsidR="009824B0" w:rsidRPr="009F7F0B">
        <w:rPr>
          <w:rFonts w:eastAsia="Times New Roman" w:cs="Arial"/>
          <w:color w:val="000000"/>
          <w:lang w:eastAsia="fi-FI"/>
        </w:rPr>
        <w:t>8299</w:t>
      </w:r>
    </w:p>
    <w:p w14:paraId="2AC2C9C1" w14:textId="55B91D0B" w:rsidR="00120E27" w:rsidRPr="009F7F0B" w:rsidRDefault="00120E27" w:rsidP="009F7F0B">
      <w:pPr>
        <w:spacing w:line="276" w:lineRule="auto"/>
        <w:rPr>
          <w:rFonts w:eastAsia="Times New Roman" w:cs="Arial"/>
          <w:color w:val="000000"/>
          <w:lang w:eastAsia="fi-FI"/>
        </w:rPr>
      </w:pPr>
      <w:r w:rsidRPr="009F7F0B">
        <w:rPr>
          <w:rFonts w:eastAsia="Times New Roman" w:cs="Arial"/>
          <w:color w:val="000000"/>
          <w:lang w:eastAsia="fi-FI"/>
        </w:rPr>
        <w:t>Postiosoite: Isokatu 88</w:t>
      </w:r>
      <w:r w:rsidR="006502F8" w:rsidRPr="009F7F0B">
        <w:rPr>
          <w:rFonts w:eastAsia="Times New Roman" w:cs="Arial"/>
          <w:color w:val="000000"/>
          <w:lang w:eastAsia="fi-FI"/>
        </w:rPr>
        <w:t>,</w:t>
      </w:r>
      <w:r w:rsidRPr="009F7F0B">
        <w:rPr>
          <w:rFonts w:eastAsia="Times New Roman" w:cs="Arial"/>
          <w:color w:val="000000"/>
          <w:lang w:eastAsia="fi-FI"/>
        </w:rPr>
        <w:t xml:space="preserve"> 90120 Oulu</w:t>
      </w:r>
    </w:p>
    <w:p w14:paraId="027860C5" w14:textId="26F67E54" w:rsidR="00120E27" w:rsidRDefault="00120E27" w:rsidP="009F7F0B">
      <w:pPr>
        <w:spacing w:line="276" w:lineRule="auto"/>
      </w:pPr>
      <w:r w:rsidRPr="009F7F0B">
        <w:rPr>
          <w:rFonts w:eastAsia="Times New Roman" w:cs="Arial"/>
          <w:color w:val="000000"/>
          <w:lang w:eastAsia="fi-FI"/>
        </w:rPr>
        <w:t xml:space="preserve">Sähköposti: </w:t>
      </w:r>
      <w:hyperlink r:id="rId11" w:history="1">
        <w:r w:rsidR="006607C4" w:rsidRPr="009F7F0B">
          <w:rPr>
            <w:rStyle w:val="Hyperlinkki"/>
            <w:rFonts w:eastAsia="Times New Roman" w:cs="Arial"/>
            <w:lang w:eastAsia="fi-FI"/>
          </w:rPr>
          <w:t>susanna.pohjanvalke@hoivatie.fi</w:t>
        </w:r>
      </w:hyperlink>
    </w:p>
    <w:p w14:paraId="080517A3" w14:textId="77777777" w:rsidR="00315507" w:rsidRPr="009F7F0B" w:rsidRDefault="00315507" w:rsidP="009F7F0B">
      <w:pPr>
        <w:spacing w:line="276" w:lineRule="auto"/>
        <w:rPr>
          <w:rFonts w:eastAsia="Times New Roman" w:cs="Arial"/>
          <w:color w:val="000000"/>
          <w:lang w:eastAsia="fi-FI"/>
        </w:rPr>
      </w:pPr>
    </w:p>
    <w:p w14:paraId="71C2A27B" w14:textId="489B983E" w:rsidR="00120E27" w:rsidRDefault="00315507" w:rsidP="009E12CF">
      <w:pPr>
        <w:pStyle w:val="Otsikko2"/>
      </w:pPr>
      <w:r>
        <w:t>Alihankintapalvelut</w:t>
      </w:r>
    </w:p>
    <w:p w14:paraId="075A767B" w14:textId="77777777" w:rsidR="00315507" w:rsidRPr="009F7F0B" w:rsidRDefault="00315507" w:rsidP="00315507">
      <w:pPr>
        <w:spacing w:line="276" w:lineRule="auto"/>
      </w:pPr>
      <w:r w:rsidRPr="009F7F0B">
        <w:t xml:space="preserve">Yksiköllä ei ole käytössä alihankintapalveluita. </w:t>
      </w:r>
    </w:p>
    <w:p w14:paraId="188026BA" w14:textId="77777777" w:rsidR="00315507" w:rsidRPr="00315507" w:rsidRDefault="00315507" w:rsidP="00315507"/>
    <w:p w14:paraId="53F3EA1E" w14:textId="01949FB9" w:rsidR="00120E27" w:rsidRPr="00FF2BD5" w:rsidRDefault="00090AB3" w:rsidP="009F7F0B">
      <w:pPr>
        <w:pStyle w:val="Otsikko1"/>
        <w:spacing w:line="276" w:lineRule="auto"/>
        <w:jc w:val="both"/>
        <w:rPr>
          <w:rFonts w:cs="Arial"/>
          <w:sz w:val="22"/>
          <w:szCs w:val="22"/>
        </w:rPr>
      </w:pPr>
      <w:bookmarkStart w:id="2" w:name="_Toc210735717"/>
      <w:r w:rsidRPr="00FF2BD5">
        <w:rPr>
          <w:rFonts w:cs="Arial"/>
          <w:sz w:val="22"/>
          <w:szCs w:val="22"/>
        </w:rPr>
        <w:t>Palvelut, toiminta-ajatus ja toimintaperiaatteet</w:t>
      </w:r>
      <w:bookmarkEnd w:id="2"/>
    </w:p>
    <w:p w14:paraId="54DD002B" w14:textId="0BBEAA82" w:rsidR="005545BA" w:rsidRPr="00FF2BD5" w:rsidRDefault="005545BA" w:rsidP="009F7F0B">
      <w:pPr>
        <w:spacing w:line="276" w:lineRule="auto"/>
        <w:rPr>
          <w:rFonts w:eastAsia="Times New Roman" w:cs="Arial"/>
          <w:lang w:eastAsia="fi-FI"/>
        </w:rPr>
      </w:pPr>
      <w:r w:rsidRPr="00FF2BD5">
        <w:rPr>
          <w:rFonts w:cs="Arial"/>
        </w:rPr>
        <w:t xml:space="preserve">Tuotamme palveluita sekä toimipisteessämme Isokatu 88 sekä asiakkaan kotona tai asumisyksikössä. </w:t>
      </w:r>
      <w:r w:rsidR="008B0B77" w:rsidRPr="00FF2BD5">
        <w:rPr>
          <w:rFonts w:eastAsia="Times New Roman" w:cs="Arial"/>
          <w:lang w:eastAsia="fi-FI"/>
        </w:rPr>
        <w:t>P</w:t>
      </w:r>
      <w:r w:rsidR="00E213C5" w:rsidRPr="00FF2BD5">
        <w:rPr>
          <w:rFonts w:eastAsia="Times New Roman" w:cs="Arial"/>
          <w:lang w:eastAsia="fi-FI"/>
        </w:rPr>
        <w:t>alvelu on</w:t>
      </w:r>
      <w:r w:rsidR="00120E27" w:rsidRPr="00FF2BD5">
        <w:rPr>
          <w:rFonts w:eastAsia="Times New Roman" w:cs="Arial"/>
          <w:lang w:eastAsia="fi-FI"/>
        </w:rPr>
        <w:t xml:space="preserve"> yksilöllistä, asiakkaan omat vahvuudet ja voimavarat huomioivaa</w:t>
      </w:r>
      <w:r w:rsidR="00E213C5" w:rsidRPr="00FF2BD5">
        <w:rPr>
          <w:rFonts w:eastAsia="Times New Roman" w:cs="Arial"/>
          <w:lang w:eastAsia="fi-FI"/>
        </w:rPr>
        <w:t xml:space="preserve"> fysioterapiapalvelua</w:t>
      </w:r>
      <w:r w:rsidR="00120E27" w:rsidRPr="00FF2BD5">
        <w:rPr>
          <w:rFonts w:eastAsia="Times New Roman" w:cs="Arial"/>
          <w:lang w:eastAsia="fi-FI"/>
        </w:rPr>
        <w:t xml:space="preserve">. </w:t>
      </w:r>
      <w:r w:rsidRPr="00FF2BD5">
        <w:rPr>
          <w:rFonts w:eastAsia="Times New Roman" w:cs="Arial"/>
          <w:lang w:eastAsia="fi-FI"/>
        </w:rPr>
        <w:t>Toimimme Kempeleen, Limingan, Muhoksen ja Oulun alueella asiakkaan parhaaksi ja tuemme turvallisen ja laadukkaan arjen ylläpysymisessä ja saavuttamisessa.</w:t>
      </w:r>
    </w:p>
    <w:p w14:paraId="5CE8688E" w14:textId="65180558" w:rsidR="00120E27" w:rsidRPr="00FF2BD5" w:rsidRDefault="00120E27" w:rsidP="009F7F0B">
      <w:pPr>
        <w:spacing w:line="276" w:lineRule="auto"/>
        <w:rPr>
          <w:rFonts w:cs="Arial"/>
        </w:rPr>
      </w:pPr>
      <w:r w:rsidRPr="00FF2BD5">
        <w:rPr>
          <w:rFonts w:eastAsia="Times New Roman" w:cs="Arial"/>
          <w:lang w:eastAsia="fi-FI"/>
        </w:rPr>
        <w:t xml:space="preserve">Fysioterapiaprosessiin kuuluu terapian suunnittelu, toteutus ja arviointi. </w:t>
      </w:r>
      <w:r w:rsidR="00232C30" w:rsidRPr="00FF2BD5">
        <w:rPr>
          <w:rFonts w:eastAsia="Times New Roman" w:cs="Arial"/>
          <w:lang w:eastAsia="fi-FI"/>
        </w:rPr>
        <w:t>Toimintakykyä ylläpitävä</w:t>
      </w:r>
      <w:r w:rsidR="003A4F82" w:rsidRPr="00FF2BD5">
        <w:rPr>
          <w:rFonts w:eastAsia="Times New Roman" w:cs="Arial"/>
          <w:lang w:eastAsia="fi-FI"/>
        </w:rPr>
        <w:t>n</w:t>
      </w:r>
      <w:r w:rsidR="00232C30" w:rsidRPr="00FF2BD5">
        <w:rPr>
          <w:rFonts w:eastAsia="Times New Roman" w:cs="Arial"/>
          <w:lang w:eastAsia="fi-FI"/>
        </w:rPr>
        <w:t xml:space="preserve"> ja edistävä</w:t>
      </w:r>
      <w:r w:rsidR="003A4F82" w:rsidRPr="00FF2BD5">
        <w:rPr>
          <w:rFonts w:eastAsia="Times New Roman" w:cs="Arial"/>
          <w:lang w:eastAsia="fi-FI"/>
        </w:rPr>
        <w:t>n</w:t>
      </w:r>
      <w:r w:rsidR="00232C30" w:rsidRPr="00FF2BD5">
        <w:rPr>
          <w:rFonts w:eastAsia="Times New Roman" w:cs="Arial"/>
          <w:lang w:eastAsia="fi-FI"/>
        </w:rPr>
        <w:t xml:space="preserve"> fysioterapiapalvelu</w:t>
      </w:r>
      <w:r w:rsidR="003A4F82" w:rsidRPr="00FF2BD5">
        <w:rPr>
          <w:rFonts w:eastAsia="Times New Roman" w:cs="Arial"/>
          <w:lang w:eastAsia="fi-FI"/>
        </w:rPr>
        <w:t xml:space="preserve">n prosessi on dokumentoituna IMS-toimintajärjestelmässä. </w:t>
      </w:r>
      <w:r w:rsidR="003276DD" w:rsidRPr="00FF2BD5">
        <w:rPr>
          <w:rFonts w:eastAsia="Times New Roman" w:cs="Arial"/>
          <w:lang w:eastAsia="fi-FI"/>
        </w:rPr>
        <w:t>Fysioterapia-asiakkaat ovat</w:t>
      </w:r>
      <w:r w:rsidR="005545BA" w:rsidRPr="00FF2BD5">
        <w:rPr>
          <w:rFonts w:eastAsia="Times New Roman" w:cs="Arial"/>
          <w:lang w:eastAsia="fi-FI"/>
        </w:rPr>
        <w:t xml:space="preserve"> pääosin</w:t>
      </w:r>
      <w:r w:rsidR="003276DD" w:rsidRPr="00FF2BD5">
        <w:rPr>
          <w:rFonts w:eastAsia="Times New Roman" w:cs="Arial"/>
          <w:lang w:eastAsia="fi-FI"/>
        </w:rPr>
        <w:t xml:space="preserve"> ikääntyneitä ja heidän toimintakykynsä vaihtelee paljon yksilöittäin. Asiakas voi asua vielä kotona tai jo ympärivuorokautisessa asumispalveluyksikössä. Fysioterapian tavoitteet ja sisällöt muodostuvat yksilöllisten tarpeiden mukaan. Päivittäin ja viikoittain toteutuvien fysioterapiakäyntien tavoitemäärä riippuu, missä terapiat toteutuvat. Asiakaspaikkoja yksikössä on noin 35.</w:t>
      </w:r>
      <w:r w:rsidR="005545BA" w:rsidRPr="00FF2BD5">
        <w:rPr>
          <w:rFonts w:eastAsia="Times New Roman" w:cs="Arial"/>
          <w:lang w:eastAsia="fi-FI"/>
        </w:rPr>
        <w:t xml:space="preserve"> </w:t>
      </w:r>
      <w:r w:rsidRPr="00FF2BD5">
        <w:rPr>
          <w:rFonts w:eastAsia="Times New Roman" w:cs="Arial"/>
          <w:lang w:eastAsia="fi-FI"/>
        </w:rPr>
        <w:t xml:space="preserve">Otamme huomioon myös ympäristön, omaiset ja osallisuuden sekä toimimme yhteistyössä muiden toimijoiden kanssa. </w:t>
      </w:r>
      <w:r w:rsidR="003A4F82" w:rsidRPr="00FF2BD5">
        <w:rPr>
          <w:rFonts w:eastAsia="Times New Roman" w:cs="Arial"/>
          <w:lang w:eastAsia="fi-FI"/>
        </w:rPr>
        <w:t>Asiakas</w:t>
      </w:r>
      <w:r w:rsidRPr="00FF2BD5">
        <w:rPr>
          <w:rFonts w:eastAsia="Times New Roman" w:cs="Arial"/>
          <w:lang w:eastAsia="fi-FI"/>
        </w:rPr>
        <w:t>kohderyhmä</w:t>
      </w:r>
      <w:r w:rsidR="005545BA" w:rsidRPr="00FF2BD5">
        <w:rPr>
          <w:rFonts w:eastAsia="Times New Roman" w:cs="Arial"/>
          <w:lang w:eastAsia="fi-FI"/>
        </w:rPr>
        <w:t xml:space="preserve">än kuuluu myös </w:t>
      </w:r>
      <w:r w:rsidRPr="00FF2BD5">
        <w:rPr>
          <w:rFonts w:eastAsia="Times New Roman" w:cs="Arial"/>
          <w:lang w:eastAsia="fi-FI"/>
        </w:rPr>
        <w:t>aikuiset.</w:t>
      </w:r>
      <w:r w:rsidR="003A4F82" w:rsidRPr="00FF2BD5">
        <w:rPr>
          <w:rFonts w:eastAsia="Times New Roman" w:cs="Arial"/>
          <w:lang w:eastAsia="fi-FI"/>
        </w:rPr>
        <w:t xml:space="preserve"> </w:t>
      </w:r>
    </w:p>
    <w:p w14:paraId="257F8444" w14:textId="2CA001DD" w:rsidR="00120E27" w:rsidRPr="00FF2BD5" w:rsidRDefault="00120E27" w:rsidP="009F7F0B">
      <w:pPr>
        <w:spacing w:line="276" w:lineRule="auto"/>
        <w:rPr>
          <w:rFonts w:eastAsia="Times New Roman" w:cs="Arial"/>
          <w:lang w:eastAsia="fi-FI"/>
        </w:rPr>
      </w:pPr>
      <w:r w:rsidRPr="00FF2BD5">
        <w:rPr>
          <w:rFonts w:eastAsia="Times New Roman" w:cs="Arial"/>
          <w:lang w:eastAsia="fi-FI"/>
        </w:rPr>
        <w:t>Toimintamme on Hoivatien</w:t>
      </w:r>
      <w:r w:rsidRPr="00FF2BD5">
        <w:rPr>
          <w:rFonts w:eastAsia="Times New Roman" w:cs="Arial"/>
          <w:b/>
          <w:bCs/>
          <w:lang w:eastAsia="fi-FI"/>
        </w:rPr>
        <w:t> </w:t>
      </w:r>
      <w:r w:rsidRPr="00FF2BD5">
        <w:rPr>
          <w:rFonts w:eastAsia="Times New Roman" w:cs="Arial"/>
          <w:lang w:eastAsia="fi-FI"/>
        </w:rPr>
        <w:t>arvojen mukaista sekä ekologisesti, sosiaalisesti ja taloudellisesti vastuullista.</w:t>
      </w:r>
      <w:r w:rsidRPr="00FF2BD5">
        <w:rPr>
          <w:rFonts w:eastAsia="Times New Roman" w:cs="Arial"/>
          <w:b/>
          <w:bCs/>
          <w:lang w:eastAsia="fi-FI"/>
        </w:rPr>
        <w:t> </w:t>
      </w:r>
      <w:r w:rsidRPr="00FF2BD5">
        <w:rPr>
          <w:rFonts w:eastAsia="Times New Roman" w:cs="Arial"/>
          <w:lang w:eastAsia="fi-FI"/>
        </w:rPr>
        <w:t>Edellytämme vastuullisuutta myös toimittajilta ja yhteistyökumppaneiltamme.</w:t>
      </w:r>
    </w:p>
    <w:p w14:paraId="7B31F851" w14:textId="2FE26889" w:rsidR="00120E27" w:rsidRPr="009F7F0B" w:rsidRDefault="00120E27" w:rsidP="009F7F0B">
      <w:pPr>
        <w:pStyle w:val="Otsikko1"/>
        <w:spacing w:line="276" w:lineRule="auto"/>
        <w:jc w:val="both"/>
        <w:rPr>
          <w:rFonts w:cs="Arial"/>
          <w:color w:val="000000"/>
          <w:sz w:val="22"/>
          <w:szCs w:val="22"/>
        </w:rPr>
      </w:pPr>
      <w:bookmarkStart w:id="3" w:name="_Toc210735718"/>
      <w:r w:rsidRPr="009F7F0B">
        <w:rPr>
          <w:rFonts w:cs="Arial"/>
          <w:color w:val="000000"/>
          <w:sz w:val="22"/>
          <w:szCs w:val="22"/>
        </w:rPr>
        <w:t>Omavalvo</w:t>
      </w:r>
      <w:r w:rsidR="00A354A3" w:rsidRPr="009F7F0B">
        <w:rPr>
          <w:rFonts w:cs="Arial"/>
          <w:color w:val="000000"/>
          <w:sz w:val="22"/>
          <w:szCs w:val="22"/>
        </w:rPr>
        <w:t>ntasuunnitelman laatiminen ja vastuunjako</w:t>
      </w:r>
      <w:bookmarkEnd w:id="3"/>
    </w:p>
    <w:p w14:paraId="59545AFD" w14:textId="5A688667" w:rsidR="00E30421" w:rsidRDefault="00120E27" w:rsidP="009F7F0B">
      <w:pPr>
        <w:spacing w:before="240" w:after="240" w:line="276" w:lineRule="auto"/>
        <w:rPr>
          <w:rFonts w:eastAsia="Times New Roman" w:cs="Arial"/>
          <w:lang w:eastAsia="fi-FI"/>
        </w:rPr>
      </w:pPr>
      <w:r w:rsidRPr="009F7F0B">
        <w:rPr>
          <w:rFonts w:eastAsia="Times New Roman" w:cs="Arial"/>
          <w:lang w:eastAsia="fi-FI"/>
        </w:rPr>
        <w:t xml:space="preserve">Omavalvontasuunnitelma on laadittu </w:t>
      </w:r>
      <w:r w:rsidR="00462E13" w:rsidRPr="009F7F0B">
        <w:rPr>
          <w:rFonts w:eastAsia="Times New Roman" w:cs="Arial"/>
          <w:lang w:eastAsia="fi-FI"/>
        </w:rPr>
        <w:t xml:space="preserve">palvelusta vastaavan </w:t>
      </w:r>
      <w:r w:rsidR="000E1C3F" w:rsidRPr="009F7F0B">
        <w:rPr>
          <w:rFonts w:eastAsia="Times New Roman" w:cs="Arial"/>
          <w:lang w:eastAsia="fi-FI"/>
        </w:rPr>
        <w:t xml:space="preserve">henkilön </w:t>
      </w:r>
      <w:r w:rsidR="00E30421" w:rsidRPr="009F7F0B">
        <w:rPr>
          <w:rFonts w:eastAsia="Times New Roman" w:cs="Arial"/>
          <w:lang w:eastAsia="fi-FI"/>
        </w:rPr>
        <w:t xml:space="preserve">ja </w:t>
      </w:r>
      <w:r w:rsidR="00462E13" w:rsidRPr="009F7F0B">
        <w:rPr>
          <w:rFonts w:eastAsia="Times New Roman" w:cs="Arial"/>
          <w:lang w:eastAsia="fi-FI"/>
        </w:rPr>
        <w:t xml:space="preserve">fysioterapeutin yhteistyönä. Vastuuhenkilö vastaa siitä, että suunnitelma </w:t>
      </w:r>
      <w:r w:rsidRPr="009F7F0B">
        <w:rPr>
          <w:rFonts w:eastAsia="Times New Roman" w:cs="Arial"/>
          <w:lang w:eastAsia="fi-FI"/>
        </w:rPr>
        <w:t xml:space="preserve">päivitetään </w:t>
      </w:r>
      <w:r w:rsidR="003950A6" w:rsidRPr="009F7F0B">
        <w:rPr>
          <w:rFonts w:eastAsia="Times New Roman" w:cs="Arial"/>
          <w:lang w:eastAsia="fi-FI"/>
        </w:rPr>
        <w:t>fysioterapia</w:t>
      </w:r>
      <w:r w:rsidRPr="009F7F0B">
        <w:rPr>
          <w:rFonts w:eastAsia="Times New Roman" w:cs="Arial"/>
          <w:lang w:eastAsia="fi-FI"/>
        </w:rPr>
        <w:t xml:space="preserve">toiminnan muuttuessa sekä vuosikellon mukaan. </w:t>
      </w:r>
      <w:r w:rsidR="00E30421" w:rsidRPr="009F7F0B">
        <w:rPr>
          <w:rFonts w:eastAsia="Times New Roman" w:cs="Arial"/>
          <w:lang w:eastAsia="fi-FI"/>
        </w:rPr>
        <w:t xml:space="preserve">Raportointi toteutetaan lain määrittelemällä tavalla. Edelliset omavalvontasuunnitelman versiot </w:t>
      </w:r>
      <w:r w:rsidR="005373A6" w:rsidRPr="009F7F0B">
        <w:rPr>
          <w:rFonts w:eastAsia="Times New Roman" w:cs="Arial"/>
          <w:lang w:eastAsia="fi-FI"/>
        </w:rPr>
        <w:t xml:space="preserve">vähintään kahden edellisen vuoden osalta </w:t>
      </w:r>
      <w:r w:rsidR="00E30421" w:rsidRPr="009F7F0B">
        <w:rPr>
          <w:rFonts w:eastAsia="Times New Roman" w:cs="Arial"/>
          <w:lang w:eastAsia="fi-FI"/>
        </w:rPr>
        <w:t xml:space="preserve">ovat tallennettuna yksikön kansiossa, IMS-toimintajärjestelmässä. </w:t>
      </w:r>
    </w:p>
    <w:p w14:paraId="75096BC4" w14:textId="5BC7A536" w:rsidR="00EC447F" w:rsidRPr="009F7F0B" w:rsidRDefault="00EC447F" w:rsidP="009F7F0B">
      <w:pPr>
        <w:spacing w:before="240" w:after="240" w:line="276" w:lineRule="auto"/>
        <w:rPr>
          <w:rFonts w:eastAsia="Times New Roman" w:cs="Arial"/>
          <w:lang w:eastAsia="fi-FI"/>
        </w:rPr>
      </w:pPr>
      <w:r w:rsidRPr="00EC447F">
        <w:rPr>
          <w:rFonts w:eastAsia="Times New Roman" w:cs="Arial"/>
          <w:lang w:eastAsia="fi-FI"/>
        </w:rPr>
        <w:lastRenderedPageBreak/>
        <w:t>Omavalvontasuunnitelmaa laadittaessa ja päivitettäessä on otettu huomioon palautetieto, joka on saatu palveluyksikön palveluja saavilta asiakkailta, heidän läheisiltään sekä palveluyksikön henkilöstöltä. Tämä kattaa sekä säännöllisesti kerättävän että suullisesti arjessa saadun palautetiedon</w:t>
      </w:r>
      <w:r>
        <w:rPr>
          <w:rFonts w:eastAsia="Times New Roman" w:cs="Arial"/>
          <w:lang w:eastAsia="fi-FI"/>
        </w:rPr>
        <w:t>,</w:t>
      </w:r>
      <w:r w:rsidRPr="00EC447F">
        <w:rPr>
          <w:rFonts w:eastAsia="Times New Roman" w:cs="Arial"/>
          <w:lang w:eastAsia="fi-FI"/>
        </w:rPr>
        <w:t xml:space="preserve"> joka dokumentoidaan IMS-raportiksi</w:t>
      </w:r>
      <w:r>
        <w:rPr>
          <w:rFonts w:eastAsia="Times New Roman" w:cs="Arial"/>
          <w:lang w:eastAsia="fi-FI"/>
        </w:rPr>
        <w:t xml:space="preserve"> -</w:t>
      </w:r>
      <w:r w:rsidRPr="00EC447F">
        <w:rPr>
          <w:rFonts w:eastAsia="Times New Roman" w:cs="Arial"/>
          <w:lang w:eastAsia="fi-FI"/>
        </w:rPr>
        <w:t xml:space="preserve"> Avoin palaute. Myös muu palaute, esimerkiksi muistutukset, kantelut, muutoksenhaut, epäkohtailmoitukset.</w:t>
      </w:r>
    </w:p>
    <w:p w14:paraId="6CFED375" w14:textId="5BF1764D" w:rsidR="00120E27" w:rsidRPr="009F7F0B" w:rsidRDefault="00914699" w:rsidP="009F7F0B">
      <w:pPr>
        <w:spacing w:before="240" w:after="240" w:line="276" w:lineRule="auto"/>
        <w:rPr>
          <w:rFonts w:eastAsia="Times New Roman" w:cs="Arial"/>
          <w:lang w:eastAsia="fi-FI"/>
        </w:rPr>
      </w:pPr>
      <w:r w:rsidRPr="009F7F0B">
        <w:rPr>
          <w:rFonts w:eastAsia="Times New Roman" w:cs="Arial"/>
          <w:lang w:eastAsia="fi-FI"/>
        </w:rPr>
        <w:t xml:space="preserve">Fysioterapiapalvelussa työskentelevien velvollisuus on noudattaa omavalvontasuunnitelman mukaisia toimintatapoja </w:t>
      </w:r>
      <w:r w:rsidR="008930A5" w:rsidRPr="009F7F0B">
        <w:rPr>
          <w:rFonts w:eastAsia="Times New Roman" w:cs="Arial"/>
          <w:lang w:eastAsia="fi-FI"/>
        </w:rPr>
        <w:t xml:space="preserve">ja ilmoittaa mahdollisista poikkeamista esihenkilölle. </w:t>
      </w:r>
      <w:r w:rsidR="00120E27" w:rsidRPr="009F7F0B">
        <w:rPr>
          <w:rFonts w:eastAsia="Times New Roman" w:cs="Arial"/>
          <w:lang w:eastAsia="fi-FI"/>
        </w:rPr>
        <w:t>Omavalvontasuunnitelma on nähtävillä toimintayksikön seinällä sekä Hoivatien verkkosivuilla.</w:t>
      </w:r>
    </w:p>
    <w:p w14:paraId="5478DF92" w14:textId="449690C3" w:rsidR="00120E27" w:rsidRPr="009F7F0B" w:rsidRDefault="00914786" w:rsidP="009F7F0B">
      <w:pPr>
        <w:spacing w:before="240" w:after="240" w:line="276" w:lineRule="auto"/>
        <w:rPr>
          <w:rFonts w:eastAsia="Times New Roman" w:cs="Arial"/>
          <w:lang w:eastAsia="fi-FI"/>
        </w:rPr>
      </w:pPr>
      <w:r w:rsidRPr="009F7F0B">
        <w:rPr>
          <w:rFonts w:eastAsia="Times New Roman" w:cs="Arial"/>
          <w:lang w:eastAsia="fi-FI"/>
        </w:rPr>
        <w:t>Vastuu o</w:t>
      </w:r>
      <w:r w:rsidR="00120E27" w:rsidRPr="009F7F0B">
        <w:rPr>
          <w:rFonts w:eastAsia="Times New Roman" w:cs="Arial"/>
          <w:lang w:eastAsia="fi-FI"/>
        </w:rPr>
        <w:t>mavalvonnan suunnittelu</w:t>
      </w:r>
      <w:r w:rsidRPr="009F7F0B">
        <w:rPr>
          <w:rFonts w:eastAsia="Times New Roman" w:cs="Arial"/>
          <w:lang w:eastAsia="fi-FI"/>
        </w:rPr>
        <w:t>sta</w:t>
      </w:r>
      <w:r w:rsidR="00120E27" w:rsidRPr="009F7F0B">
        <w:rPr>
          <w:rFonts w:eastAsia="Times New Roman" w:cs="Arial"/>
          <w:lang w:eastAsia="fi-FI"/>
        </w:rPr>
        <w:t>, seura</w:t>
      </w:r>
      <w:r w:rsidRPr="009F7F0B">
        <w:rPr>
          <w:rFonts w:eastAsia="Times New Roman" w:cs="Arial"/>
          <w:lang w:eastAsia="fi-FI"/>
        </w:rPr>
        <w:t>nnasta</w:t>
      </w:r>
      <w:r w:rsidR="00120E27" w:rsidRPr="009F7F0B">
        <w:rPr>
          <w:rFonts w:eastAsia="Times New Roman" w:cs="Arial"/>
          <w:lang w:eastAsia="fi-FI"/>
        </w:rPr>
        <w:t xml:space="preserve"> ja hyväksy</w:t>
      </w:r>
      <w:r w:rsidRPr="009F7F0B">
        <w:rPr>
          <w:rFonts w:eastAsia="Times New Roman" w:cs="Arial"/>
          <w:lang w:eastAsia="fi-FI"/>
        </w:rPr>
        <w:t xml:space="preserve">misestä </w:t>
      </w:r>
      <w:r w:rsidR="00120E27" w:rsidRPr="009F7F0B">
        <w:rPr>
          <w:rFonts w:eastAsia="Times New Roman" w:cs="Arial"/>
          <w:lang w:eastAsia="fi-FI"/>
        </w:rPr>
        <w:t>kuuluu palvelu</w:t>
      </w:r>
      <w:r w:rsidR="00F2251F" w:rsidRPr="009F7F0B">
        <w:rPr>
          <w:rFonts w:eastAsia="Times New Roman" w:cs="Arial"/>
          <w:lang w:eastAsia="fi-FI"/>
        </w:rPr>
        <w:t>ist</w:t>
      </w:r>
      <w:r w:rsidR="002E72E0" w:rsidRPr="009F7F0B">
        <w:rPr>
          <w:rFonts w:eastAsia="Times New Roman" w:cs="Arial"/>
          <w:lang w:eastAsia="fi-FI"/>
        </w:rPr>
        <w:t>a vastaava</w:t>
      </w:r>
      <w:r w:rsidR="00120E27" w:rsidRPr="009F7F0B">
        <w:rPr>
          <w:rFonts w:eastAsia="Times New Roman" w:cs="Arial"/>
          <w:lang w:eastAsia="fi-FI"/>
        </w:rPr>
        <w:t xml:space="preserve">/terveydenhuollon palveluista vastaavalle johtajalle. Palveluvastaava/terveydenhuollon palveluista vastaava johtaja: Susannan Pohjanvälke, </w:t>
      </w:r>
      <w:r w:rsidR="00DF3DFA" w:rsidRPr="009F7F0B">
        <w:rPr>
          <w:rFonts w:eastAsia="Times New Roman" w:cs="Arial"/>
          <w:lang w:eastAsia="fi-FI"/>
        </w:rPr>
        <w:t>050</w:t>
      </w:r>
      <w:r w:rsidR="00CC06B5" w:rsidRPr="009F7F0B">
        <w:rPr>
          <w:rFonts w:eastAsia="Times New Roman" w:cs="Arial"/>
          <w:lang w:eastAsia="fi-FI"/>
        </w:rPr>
        <w:t> </w:t>
      </w:r>
      <w:r w:rsidR="008874B5" w:rsidRPr="009F7F0B">
        <w:rPr>
          <w:rFonts w:eastAsia="Times New Roman" w:cs="Arial"/>
          <w:lang w:eastAsia="fi-FI"/>
        </w:rPr>
        <w:t xml:space="preserve">3128299, </w:t>
      </w:r>
      <w:r w:rsidR="00120E27" w:rsidRPr="009F7F0B">
        <w:rPr>
          <w:rFonts w:eastAsia="Times New Roman" w:cs="Arial"/>
          <w:lang w:eastAsia="fi-FI"/>
        </w:rPr>
        <w:t>susanna.pohjanvalke@hoivatie.fi</w:t>
      </w:r>
    </w:p>
    <w:p w14:paraId="0D8242F8" w14:textId="75094427" w:rsidR="00120E27" w:rsidRPr="009F7F0B" w:rsidRDefault="00120E27" w:rsidP="009F7F0B">
      <w:pPr>
        <w:spacing w:before="240" w:beforeAutospacing="1" w:after="240" w:afterAutospacing="1" w:line="276" w:lineRule="auto"/>
        <w:rPr>
          <w:rFonts w:eastAsia="Times New Roman" w:cs="Arial"/>
          <w:lang w:eastAsia="fi-FI"/>
        </w:rPr>
      </w:pPr>
      <w:r w:rsidRPr="009F7F0B">
        <w:rPr>
          <w:rFonts w:eastAsia="Times New Roman" w:cs="Arial"/>
          <w:lang w:eastAsia="fi-FI"/>
        </w:rPr>
        <w:t xml:space="preserve">Terveydenhuollon palveluista vastaava on pääsääntöisesti asiakkaiden ja viranomaisten tavoitettavissa ja hän huolehtii laissa säädetyistä velvollisuuksista, ohjeiden päivittämisestä ja ylläpidosta yhteistyössä </w:t>
      </w:r>
      <w:r w:rsidR="002C797B" w:rsidRPr="009F7F0B">
        <w:rPr>
          <w:rFonts w:eastAsia="Times New Roman" w:cs="Arial"/>
          <w:lang w:eastAsia="fi-FI"/>
        </w:rPr>
        <w:t>palveluista vastaavan ja fysiotera</w:t>
      </w:r>
      <w:r w:rsidR="00CC06B5" w:rsidRPr="009F7F0B">
        <w:rPr>
          <w:rFonts w:eastAsia="Times New Roman" w:cs="Arial"/>
          <w:lang w:eastAsia="fi-FI"/>
        </w:rPr>
        <w:t>peutin</w:t>
      </w:r>
      <w:r w:rsidRPr="009F7F0B">
        <w:rPr>
          <w:rFonts w:eastAsia="Times New Roman" w:cs="Arial"/>
          <w:lang w:eastAsia="fi-FI"/>
        </w:rPr>
        <w:t xml:space="preserve"> kanssa.</w:t>
      </w:r>
    </w:p>
    <w:p w14:paraId="2B937E7C" w14:textId="077B8E04" w:rsidR="006C5871" w:rsidRPr="009F7F0B" w:rsidRDefault="006C5871" w:rsidP="009F7F0B">
      <w:pPr>
        <w:spacing w:line="276" w:lineRule="auto"/>
        <w:rPr>
          <w:color w:val="EE0000"/>
        </w:rPr>
      </w:pPr>
      <w:r w:rsidRPr="009F7F0B">
        <w:t xml:space="preserve">Vastuuhenkilö vastaa siitä, että fysioterapiassa työskentelevällä työntekijällä on selkeä toimenkuva ja määritellyt vastuualueet. Vastuuhenkilö varmistaa, että toimenkuvan ajantasaisuus varmistetaan vuosittaisissa kehityskeskusteluissa. </w:t>
      </w:r>
    </w:p>
    <w:p w14:paraId="69198EF1" w14:textId="77777777" w:rsidR="006C5871" w:rsidRPr="009F7F0B" w:rsidRDefault="006C5871" w:rsidP="009F7F0B">
      <w:pPr>
        <w:spacing w:line="276" w:lineRule="auto"/>
        <w:rPr>
          <w:i/>
          <w:iCs/>
          <w:color w:val="000000" w:themeColor="text1"/>
        </w:rPr>
      </w:pPr>
      <w:r w:rsidRPr="009F7F0B">
        <w:t xml:space="preserve">Tämä omavalvontasuunnitelma on osa Hoivatie Oy:n </w:t>
      </w:r>
      <w:r w:rsidRPr="009F7F0B">
        <w:rPr>
          <w:color w:val="000000" w:themeColor="text1"/>
        </w:rPr>
        <w:t xml:space="preserve">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w:t>
      </w:r>
      <w:r w:rsidRPr="009F7F0B">
        <w:rPr>
          <w:i/>
          <w:iCs/>
          <w:color w:val="000000" w:themeColor="text1"/>
        </w:rPr>
        <w:t>Laatu ja vastuullisuus.</w:t>
      </w:r>
    </w:p>
    <w:p w14:paraId="5EBE2B28" w14:textId="6B61338B" w:rsidR="00120E27" w:rsidRPr="009F7F0B" w:rsidRDefault="00E85A3D" w:rsidP="009F7F0B">
      <w:pPr>
        <w:pStyle w:val="Otsikko1"/>
        <w:spacing w:line="276" w:lineRule="auto"/>
        <w:jc w:val="both"/>
        <w:rPr>
          <w:sz w:val="22"/>
          <w:szCs w:val="22"/>
          <w:lang w:eastAsia="fi-FI"/>
        </w:rPr>
      </w:pPr>
      <w:bookmarkStart w:id="4" w:name="_Toc210735719"/>
      <w:r w:rsidRPr="009F7F0B">
        <w:rPr>
          <w:sz w:val="22"/>
          <w:szCs w:val="22"/>
          <w:lang w:eastAsia="fi-FI"/>
        </w:rPr>
        <w:t>Palveluyksikön omavalvonnan toteuttaminen ja menettelytavat</w:t>
      </w:r>
      <w:bookmarkEnd w:id="4"/>
    </w:p>
    <w:p w14:paraId="17AE78B6" w14:textId="6FC3B17B" w:rsidR="00E85A3D" w:rsidRPr="009F7F0B" w:rsidRDefault="001E504D" w:rsidP="009F7F0B">
      <w:pPr>
        <w:pStyle w:val="Otsikko2"/>
        <w:spacing w:line="276" w:lineRule="auto"/>
        <w:rPr>
          <w:szCs w:val="22"/>
          <w:lang w:eastAsia="fi-FI"/>
        </w:rPr>
      </w:pPr>
      <w:bookmarkStart w:id="5" w:name="_Toc210735720"/>
      <w:r w:rsidRPr="009F7F0B">
        <w:rPr>
          <w:szCs w:val="22"/>
          <w:lang w:eastAsia="fi-FI"/>
        </w:rPr>
        <w:t>Palvelu</w:t>
      </w:r>
      <w:r w:rsidR="00615AAB" w:rsidRPr="009F7F0B">
        <w:rPr>
          <w:szCs w:val="22"/>
          <w:lang w:eastAsia="fi-FI"/>
        </w:rPr>
        <w:t xml:space="preserve">n </w:t>
      </w:r>
      <w:r w:rsidRPr="009F7F0B">
        <w:rPr>
          <w:szCs w:val="22"/>
          <w:lang w:eastAsia="fi-FI"/>
        </w:rPr>
        <w:t>saatavuu</w:t>
      </w:r>
      <w:r w:rsidR="00615AAB" w:rsidRPr="009F7F0B">
        <w:rPr>
          <w:szCs w:val="22"/>
          <w:lang w:eastAsia="fi-FI"/>
        </w:rPr>
        <w:t>s</w:t>
      </w:r>
      <w:bookmarkEnd w:id="5"/>
    </w:p>
    <w:p w14:paraId="49872D48" w14:textId="298ECD16" w:rsidR="005545BA" w:rsidRDefault="005545BA" w:rsidP="009F7F0B">
      <w:pPr>
        <w:spacing w:line="276" w:lineRule="auto"/>
        <w:rPr>
          <w:lang w:eastAsia="fi-FI"/>
        </w:rPr>
      </w:pPr>
      <w:r w:rsidRPr="005545BA">
        <w:rPr>
          <w:lang w:eastAsia="fi-FI"/>
        </w:rPr>
        <w:t>Tuotamme fysioterapiapalveluita ikääntyneille heidän kotonansa ja sen lähiympäristössä,</w:t>
      </w:r>
      <w:r w:rsidRPr="009F7F0B">
        <w:rPr>
          <w:lang w:eastAsia="fi-FI"/>
        </w:rPr>
        <w:t xml:space="preserve"> </w:t>
      </w:r>
      <w:r w:rsidRPr="005545BA">
        <w:rPr>
          <w:lang w:eastAsia="fi-FI"/>
        </w:rPr>
        <w:t>asumispalveluyksiköissä sekä toimipisteessämme Oulun Vesperkodilla, Isokatu 88. Fysioterapiaa</w:t>
      </w:r>
      <w:r w:rsidRPr="009F7F0B">
        <w:rPr>
          <w:lang w:eastAsia="fi-FI"/>
        </w:rPr>
        <w:t xml:space="preserve"> </w:t>
      </w:r>
      <w:r w:rsidRPr="005545BA">
        <w:rPr>
          <w:lang w:eastAsia="fi-FI"/>
        </w:rPr>
        <w:t>voi ostaa</w:t>
      </w:r>
      <w:r w:rsidRPr="009F7F0B">
        <w:rPr>
          <w:lang w:eastAsia="fi-FI"/>
        </w:rPr>
        <w:t xml:space="preserve"> </w:t>
      </w:r>
      <w:r w:rsidRPr="005545BA">
        <w:rPr>
          <w:lang w:eastAsia="fi-FI"/>
        </w:rPr>
        <w:t>itse tai sitten asiakkaalla voi olla maksusitoumus esim. Pohjois-Pohjanmaan hyvinvointialueelta,</w:t>
      </w:r>
      <w:r w:rsidRPr="009F7F0B">
        <w:rPr>
          <w:lang w:eastAsia="fi-FI"/>
        </w:rPr>
        <w:t xml:space="preserve"> Valtiokonttorilta tai Lotta Svärd Säätiöltä. Toiminta-alueina Oulu, Kempele, Liminka ja Muhos.</w:t>
      </w:r>
    </w:p>
    <w:p w14:paraId="52A5AC80" w14:textId="15F85810" w:rsidR="00B279C3" w:rsidRDefault="00EA5C57" w:rsidP="00B279C3">
      <w:r>
        <w:t>Hoivatie fysioterapiapalveluiden</w:t>
      </w:r>
      <w:r w:rsidR="00B279C3">
        <w:t xml:space="preserve"> asiakkaiden </w:t>
      </w:r>
      <w:r w:rsidR="00B279C3" w:rsidRPr="006455BC">
        <w:t>hoitoon pääsy</w:t>
      </w:r>
      <w:r w:rsidR="00B279C3">
        <w:t xml:space="preserve">ä koskevien </w:t>
      </w:r>
      <w:r w:rsidR="00B279C3" w:rsidRPr="00F108EA">
        <w:t>riskien tunnistaminen</w:t>
      </w:r>
      <w:r w:rsidR="00B279C3">
        <w:t xml:space="preserve"> </w:t>
      </w:r>
      <w:r w:rsidR="00B279C3" w:rsidRPr="00F108EA">
        <w:t>ja hallinta</w:t>
      </w:r>
    </w:p>
    <w:tbl>
      <w:tblPr>
        <w:tblStyle w:val="TaulukkoRuudukko"/>
        <w:tblW w:w="0" w:type="auto"/>
        <w:tblLook w:val="04A0" w:firstRow="1" w:lastRow="0" w:firstColumn="1" w:lastColumn="0" w:noHBand="0" w:noVBand="1"/>
      </w:tblPr>
      <w:tblGrid>
        <w:gridCol w:w="3209"/>
        <w:gridCol w:w="3209"/>
        <w:gridCol w:w="3210"/>
      </w:tblGrid>
      <w:tr w:rsidR="008E476C" w14:paraId="62435988" w14:textId="77777777" w:rsidTr="00755516">
        <w:tc>
          <w:tcPr>
            <w:tcW w:w="3209" w:type="dxa"/>
            <w:shd w:val="clear" w:color="auto" w:fill="FFFF99"/>
          </w:tcPr>
          <w:p w14:paraId="7F05AEAC" w14:textId="77777777" w:rsidR="008E476C" w:rsidRPr="00EA613A" w:rsidRDefault="008E476C" w:rsidP="00755516">
            <w:pPr>
              <w:rPr>
                <w:b/>
                <w:bCs/>
              </w:rPr>
            </w:pPr>
            <w:r w:rsidRPr="00EA613A">
              <w:rPr>
                <w:b/>
                <w:bCs/>
              </w:rPr>
              <w:t>Tunnistettu riski</w:t>
            </w:r>
          </w:p>
        </w:tc>
        <w:tc>
          <w:tcPr>
            <w:tcW w:w="3209" w:type="dxa"/>
            <w:shd w:val="clear" w:color="auto" w:fill="FFFF99"/>
          </w:tcPr>
          <w:p w14:paraId="180AF13A" w14:textId="77777777" w:rsidR="008E476C" w:rsidRPr="00EA613A" w:rsidRDefault="008E476C" w:rsidP="00755516">
            <w:pPr>
              <w:rPr>
                <w:b/>
                <w:bCs/>
              </w:rPr>
            </w:pPr>
            <w:r w:rsidRPr="00EA613A">
              <w:rPr>
                <w:b/>
                <w:bCs/>
              </w:rPr>
              <w:t>Ehkäisy- ja hallintatoimet</w:t>
            </w:r>
          </w:p>
        </w:tc>
        <w:tc>
          <w:tcPr>
            <w:tcW w:w="3210" w:type="dxa"/>
            <w:shd w:val="clear" w:color="auto" w:fill="FFFF99"/>
          </w:tcPr>
          <w:p w14:paraId="76D4F18B" w14:textId="77777777" w:rsidR="008E476C" w:rsidRPr="00EA613A" w:rsidRDefault="008E476C" w:rsidP="00755516">
            <w:pPr>
              <w:rPr>
                <w:b/>
                <w:bCs/>
              </w:rPr>
            </w:pPr>
            <w:r w:rsidRPr="00EA613A">
              <w:rPr>
                <w:b/>
                <w:bCs/>
              </w:rPr>
              <w:t>Vastuuhenkilö</w:t>
            </w:r>
          </w:p>
        </w:tc>
      </w:tr>
      <w:tr w:rsidR="008E476C" w14:paraId="01A30406" w14:textId="77777777" w:rsidTr="00755516">
        <w:tc>
          <w:tcPr>
            <w:tcW w:w="3209" w:type="dxa"/>
          </w:tcPr>
          <w:p w14:paraId="4CCE8FF2" w14:textId="77B82AAB" w:rsidR="008E476C" w:rsidRDefault="004B3853" w:rsidP="00755516">
            <w:r>
              <w:t>Fysio</w:t>
            </w:r>
            <w:r w:rsidR="007F3072">
              <w:t>terapeutin poissaolo</w:t>
            </w:r>
          </w:p>
        </w:tc>
        <w:tc>
          <w:tcPr>
            <w:tcW w:w="3209" w:type="dxa"/>
          </w:tcPr>
          <w:p w14:paraId="2B751314" w14:textId="3EFEA878" w:rsidR="008E476C" w:rsidRDefault="007F3072" w:rsidP="00755516">
            <w:r>
              <w:t>Perehdytetään Veljeskodin fysioterapeutti sijaistamaan</w:t>
            </w:r>
          </w:p>
        </w:tc>
        <w:tc>
          <w:tcPr>
            <w:tcW w:w="3210" w:type="dxa"/>
          </w:tcPr>
          <w:p w14:paraId="4569A9C7" w14:textId="077B217F" w:rsidR="008E476C" w:rsidRDefault="007F3072" w:rsidP="00755516">
            <w:r>
              <w:t>Tiimin esihenkilö</w:t>
            </w:r>
          </w:p>
        </w:tc>
      </w:tr>
      <w:tr w:rsidR="008E476C" w14:paraId="715E8C18" w14:textId="77777777" w:rsidTr="00755516">
        <w:tc>
          <w:tcPr>
            <w:tcW w:w="3209" w:type="dxa"/>
          </w:tcPr>
          <w:p w14:paraId="65DE0DA7" w14:textId="1F763947" w:rsidR="008E476C" w:rsidRDefault="00974C99" w:rsidP="00755516">
            <w:r>
              <w:t>Asiakkuuksien puute</w:t>
            </w:r>
          </w:p>
        </w:tc>
        <w:tc>
          <w:tcPr>
            <w:tcW w:w="3209" w:type="dxa"/>
          </w:tcPr>
          <w:p w14:paraId="12BEB7B5" w14:textId="21423B74" w:rsidR="008E476C" w:rsidRDefault="00974C99" w:rsidP="00755516">
            <w:r>
              <w:t>Markkinointi</w:t>
            </w:r>
          </w:p>
        </w:tc>
        <w:tc>
          <w:tcPr>
            <w:tcW w:w="3210" w:type="dxa"/>
          </w:tcPr>
          <w:p w14:paraId="399A593F" w14:textId="121EDC6A" w:rsidR="008E476C" w:rsidRDefault="00974C99" w:rsidP="00755516">
            <w:r>
              <w:t>Tiimin esihenkilö</w:t>
            </w:r>
          </w:p>
        </w:tc>
      </w:tr>
    </w:tbl>
    <w:p w14:paraId="63C105BA" w14:textId="77777777" w:rsidR="008E476C" w:rsidRPr="009F7F0B" w:rsidRDefault="008E476C" w:rsidP="009F7F0B">
      <w:pPr>
        <w:spacing w:line="276" w:lineRule="auto"/>
        <w:rPr>
          <w:lang w:eastAsia="fi-FI"/>
        </w:rPr>
      </w:pPr>
    </w:p>
    <w:p w14:paraId="7D728151" w14:textId="6352A5B1" w:rsidR="004B6B07" w:rsidRPr="009F7F0B" w:rsidRDefault="00473E23" w:rsidP="009F7F0B">
      <w:pPr>
        <w:pStyle w:val="Otsikko1"/>
        <w:spacing w:line="276" w:lineRule="auto"/>
        <w:jc w:val="both"/>
        <w:rPr>
          <w:sz w:val="22"/>
          <w:szCs w:val="22"/>
        </w:rPr>
      </w:pPr>
      <w:bookmarkStart w:id="6" w:name="_Toc210735721"/>
      <w:r w:rsidRPr="009F7F0B">
        <w:rPr>
          <w:sz w:val="22"/>
          <w:szCs w:val="22"/>
        </w:rPr>
        <w:lastRenderedPageBreak/>
        <w:t>Palvelun turvallisuuden ja laadun varmistaminen</w:t>
      </w:r>
      <w:bookmarkEnd w:id="6"/>
    </w:p>
    <w:p w14:paraId="6F3975A0" w14:textId="09717007" w:rsidR="00473E23" w:rsidRPr="009F7F0B" w:rsidRDefault="0058148F" w:rsidP="009F7F0B">
      <w:pPr>
        <w:pStyle w:val="Otsikko2"/>
        <w:spacing w:line="276" w:lineRule="auto"/>
        <w:rPr>
          <w:szCs w:val="22"/>
        </w:rPr>
      </w:pPr>
      <w:bookmarkStart w:id="7" w:name="_Toc210735722"/>
      <w:r w:rsidRPr="009F7F0B">
        <w:rPr>
          <w:szCs w:val="22"/>
        </w:rPr>
        <w:t>Palvelun laadulliset edellytykset</w:t>
      </w:r>
      <w:bookmarkEnd w:id="7"/>
    </w:p>
    <w:p w14:paraId="141D543E" w14:textId="55FA8ED2" w:rsidR="00945A8F" w:rsidRPr="009F7F0B" w:rsidRDefault="00945A8F" w:rsidP="009F7F0B">
      <w:pPr>
        <w:spacing w:line="276" w:lineRule="auto"/>
        <w:rPr>
          <w:rFonts w:eastAsia="Arial" w:cs="Arial"/>
        </w:rPr>
      </w:pPr>
      <w:r w:rsidRPr="009F7F0B">
        <w:rPr>
          <w:rFonts w:eastAsia="Arial" w:cs="Arial"/>
        </w:rPr>
        <w:t>Alla on kuvattuna vastuuhenkilön palvelulle asettavat laatuvaatimukset ja laadunhallinnan toteuttamis- sekä arviointitavat.</w:t>
      </w:r>
    </w:p>
    <w:p w14:paraId="293C09F5" w14:textId="77777777" w:rsidR="00EA71AC" w:rsidRPr="009F7F0B" w:rsidRDefault="00EA71AC" w:rsidP="009F7F0B">
      <w:pPr>
        <w:spacing w:line="276" w:lineRule="auto"/>
        <w:rPr>
          <w:rFonts w:eastAsia="Arial" w:cs="Arial"/>
          <w:color w:val="FF0000"/>
        </w:rPr>
      </w:pPr>
    </w:p>
    <w:tbl>
      <w:tblPr>
        <w:tblStyle w:val="TaulukkoRuudukko"/>
        <w:tblW w:w="9694" w:type="dxa"/>
        <w:tblInd w:w="-5" w:type="dxa"/>
        <w:tblLook w:val="04A0" w:firstRow="1" w:lastRow="0" w:firstColumn="1" w:lastColumn="0" w:noHBand="0" w:noVBand="1"/>
      </w:tblPr>
      <w:tblGrid>
        <w:gridCol w:w="1757"/>
        <w:gridCol w:w="2540"/>
        <w:gridCol w:w="2772"/>
        <w:gridCol w:w="2625"/>
      </w:tblGrid>
      <w:tr w:rsidR="00EA71AC" w:rsidRPr="009F7F0B" w14:paraId="6C80CEF0" w14:textId="77777777" w:rsidTr="00004B5E">
        <w:tc>
          <w:tcPr>
            <w:tcW w:w="1757" w:type="dxa"/>
            <w:shd w:val="clear" w:color="auto" w:fill="FFFF99"/>
          </w:tcPr>
          <w:p w14:paraId="3E191211" w14:textId="77777777" w:rsidR="00EA71AC" w:rsidRPr="009F7F0B" w:rsidRDefault="00EA71AC" w:rsidP="009F7F0B">
            <w:pPr>
              <w:pStyle w:val="Luettelokappale"/>
              <w:spacing w:line="276" w:lineRule="auto"/>
              <w:ind w:left="0"/>
              <w:rPr>
                <w:b/>
                <w:bCs/>
              </w:rPr>
            </w:pPr>
            <w:bookmarkStart w:id="8" w:name="_Hlk195644985"/>
            <w:r w:rsidRPr="009F7F0B">
              <w:rPr>
                <w:b/>
                <w:bCs/>
              </w:rPr>
              <w:t>Laatuvaatimus</w:t>
            </w:r>
          </w:p>
        </w:tc>
        <w:tc>
          <w:tcPr>
            <w:tcW w:w="2540" w:type="dxa"/>
            <w:shd w:val="clear" w:color="auto" w:fill="FFFF99"/>
          </w:tcPr>
          <w:p w14:paraId="62D6F722" w14:textId="77777777" w:rsidR="00EA71AC" w:rsidRPr="009F7F0B" w:rsidRDefault="00EA71AC" w:rsidP="009F7F0B">
            <w:pPr>
              <w:pStyle w:val="Luettelokappale"/>
              <w:spacing w:line="276" w:lineRule="auto"/>
              <w:ind w:left="0"/>
              <w:rPr>
                <w:b/>
                <w:bCs/>
              </w:rPr>
            </w:pPr>
            <w:r w:rsidRPr="009F7F0B">
              <w:rPr>
                <w:b/>
                <w:bCs/>
              </w:rPr>
              <w:t>Kuvaus</w:t>
            </w:r>
          </w:p>
        </w:tc>
        <w:tc>
          <w:tcPr>
            <w:tcW w:w="2772" w:type="dxa"/>
            <w:shd w:val="clear" w:color="auto" w:fill="FFFF99"/>
          </w:tcPr>
          <w:p w14:paraId="6BD3AED6" w14:textId="77777777" w:rsidR="00EA71AC" w:rsidRPr="009F7F0B" w:rsidRDefault="00EA71AC" w:rsidP="009F7F0B">
            <w:pPr>
              <w:pStyle w:val="Luettelokappale"/>
              <w:spacing w:line="276" w:lineRule="auto"/>
              <w:ind w:left="0"/>
              <w:rPr>
                <w:b/>
                <w:bCs/>
              </w:rPr>
            </w:pPr>
            <w:r w:rsidRPr="009F7F0B">
              <w:rPr>
                <w:b/>
                <w:bCs/>
              </w:rPr>
              <w:t>Mittarit</w:t>
            </w:r>
          </w:p>
        </w:tc>
        <w:tc>
          <w:tcPr>
            <w:tcW w:w="2625" w:type="dxa"/>
            <w:shd w:val="clear" w:color="auto" w:fill="FFFF99"/>
          </w:tcPr>
          <w:p w14:paraId="32E73FA1" w14:textId="77777777" w:rsidR="00EA71AC" w:rsidRPr="009F7F0B" w:rsidRDefault="00EA71AC" w:rsidP="009F7F0B">
            <w:pPr>
              <w:pStyle w:val="Luettelokappale"/>
              <w:spacing w:line="276" w:lineRule="auto"/>
              <w:ind w:left="0"/>
              <w:rPr>
                <w:b/>
                <w:bCs/>
              </w:rPr>
            </w:pPr>
            <w:r w:rsidRPr="009F7F0B">
              <w:rPr>
                <w:b/>
                <w:bCs/>
              </w:rPr>
              <w:t xml:space="preserve">Keinoja </w:t>
            </w:r>
          </w:p>
        </w:tc>
      </w:tr>
      <w:tr w:rsidR="00EA71AC" w:rsidRPr="009F7F0B" w14:paraId="094E269A" w14:textId="77777777" w:rsidTr="00004B5E">
        <w:tc>
          <w:tcPr>
            <w:tcW w:w="1757" w:type="dxa"/>
            <w:shd w:val="clear" w:color="auto" w:fill="FFFFCC"/>
          </w:tcPr>
          <w:p w14:paraId="248FCA05" w14:textId="72CEE0BC" w:rsidR="00EA71AC" w:rsidRPr="009F7F0B" w:rsidRDefault="00EA71AC" w:rsidP="009F7F0B">
            <w:pPr>
              <w:pStyle w:val="Luettelokappale"/>
              <w:spacing w:line="276" w:lineRule="auto"/>
              <w:ind w:left="0"/>
            </w:pPr>
            <w:r w:rsidRPr="009F7F0B">
              <w:t>Turvallinen palvelu</w:t>
            </w:r>
          </w:p>
        </w:tc>
        <w:tc>
          <w:tcPr>
            <w:tcW w:w="2540" w:type="dxa"/>
          </w:tcPr>
          <w:p w14:paraId="3B45ECF8" w14:textId="77777777" w:rsidR="00EA71AC" w:rsidRPr="009F7F0B" w:rsidRDefault="00EA71AC" w:rsidP="00E0691D">
            <w:pPr>
              <w:pStyle w:val="Luettelokappale"/>
              <w:spacing w:line="276" w:lineRule="auto"/>
              <w:ind w:left="0"/>
              <w:jc w:val="left"/>
            </w:pPr>
            <w:r w:rsidRPr="009F7F0B">
              <w:t>Yksilöllinen tuki ja ohjaus</w:t>
            </w:r>
          </w:p>
          <w:p w14:paraId="04A0C70E" w14:textId="77777777" w:rsidR="00EA71AC" w:rsidRPr="009F7F0B" w:rsidRDefault="00EA71AC" w:rsidP="00E0691D">
            <w:pPr>
              <w:pStyle w:val="Luettelokappale"/>
              <w:spacing w:line="276" w:lineRule="auto"/>
              <w:ind w:left="0"/>
              <w:jc w:val="left"/>
            </w:pPr>
          </w:p>
          <w:p w14:paraId="630E240F" w14:textId="77777777" w:rsidR="00EA71AC" w:rsidRPr="009F7F0B" w:rsidRDefault="00EA71AC" w:rsidP="00E0691D">
            <w:pPr>
              <w:pStyle w:val="Luettelokappale"/>
              <w:spacing w:line="276" w:lineRule="auto"/>
              <w:ind w:left="0"/>
              <w:jc w:val="left"/>
            </w:pPr>
            <w:r w:rsidRPr="009F7F0B">
              <w:t>Kunnioittava kohtaaminen</w:t>
            </w:r>
          </w:p>
        </w:tc>
        <w:tc>
          <w:tcPr>
            <w:tcW w:w="2772" w:type="dxa"/>
          </w:tcPr>
          <w:p w14:paraId="308A348F" w14:textId="77777777" w:rsidR="00EA71AC" w:rsidRPr="009F7F0B" w:rsidRDefault="00EA71AC" w:rsidP="009F7F0B">
            <w:pPr>
              <w:pStyle w:val="Luettelokappale"/>
              <w:spacing w:line="276" w:lineRule="auto"/>
              <w:ind w:left="0"/>
            </w:pPr>
            <w:r w:rsidRPr="009F7F0B">
              <w:t>Asiakastyytyväisyyskysely</w:t>
            </w:r>
          </w:p>
          <w:p w14:paraId="410F1503" w14:textId="77777777" w:rsidR="00EA71AC" w:rsidRPr="009F7F0B" w:rsidRDefault="00EA71AC" w:rsidP="009F7F0B">
            <w:pPr>
              <w:pStyle w:val="Luettelokappale"/>
              <w:spacing w:line="276" w:lineRule="auto"/>
              <w:ind w:left="0"/>
            </w:pPr>
            <w:r w:rsidRPr="009F7F0B">
              <w:t>(2x/vuosi, asiakkuuden päättyessä)</w:t>
            </w:r>
          </w:p>
          <w:p w14:paraId="7AA5DD5E" w14:textId="77777777" w:rsidR="00EA71AC" w:rsidRPr="009F7F0B" w:rsidRDefault="00EA71AC" w:rsidP="009F7F0B">
            <w:pPr>
              <w:pStyle w:val="Luettelokappale"/>
              <w:spacing w:line="276" w:lineRule="auto"/>
              <w:ind w:left="0"/>
            </w:pPr>
          </w:p>
          <w:p w14:paraId="482A51B7" w14:textId="77777777" w:rsidR="00EA71AC" w:rsidRPr="009F7F0B" w:rsidRDefault="00EA71AC" w:rsidP="009F7F0B">
            <w:pPr>
              <w:pStyle w:val="Luettelokappale"/>
              <w:spacing w:line="276" w:lineRule="auto"/>
              <w:ind w:left="0"/>
            </w:pPr>
            <w:r w:rsidRPr="009F7F0B">
              <w:t>NPS: läheiset, tilaaja</w:t>
            </w:r>
          </w:p>
          <w:p w14:paraId="1A8DA8FB" w14:textId="77777777" w:rsidR="00EA71AC" w:rsidRPr="009F7F0B" w:rsidRDefault="00EA71AC" w:rsidP="009F7F0B">
            <w:pPr>
              <w:pStyle w:val="Luettelokappale"/>
              <w:spacing w:line="276" w:lineRule="auto"/>
              <w:ind w:left="0"/>
            </w:pPr>
            <w:r w:rsidRPr="009F7F0B">
              <w:t>(1x/vuosi)</w:t>
            </w:r>
          </w:p>
          <w:p w14:paraId="4798744F" w14:textId="77777777" w:rsidR="00EA71AC" w:rsidRPr="009F7F0B" w:rsidRDefault="00EA71AC" w:rsidP="009F7F0B">
            <w:pPr>
              <w:pStyle w:val="Luettelokappale"/>
              <w:spacing w:line="276" w:lineRule="auto"/>
              <w:ind w:left="0"/>
            </w:pPr>
          </w:p>
          <w:p w14:paraId="3EB2CD58" w14:textId="77777777" w:rsidR="00EA71AC" w:rsidRPr="009F7F0B" w:rsidRDefault="00EA71AC" w:rsidP="009F7F0B">
            <w:pPr>
              <w:pStyle w:val="Luettelokappale"/>
              <w:spacing w:line="276" w:lineRule="auto"/>
              <w:ind w:left="0"/>
            </w:pPr>
            <w:r w:rsidRPr="009F7F0B">
              <w:t xml:space="preserve">Asiakasturvallisuuteen liittyvät poikkeamat </w:t>
            </w:r>
          </w:p>
          <w:p w14:paraId="0DC975D1" w14:textId="1D19F962" w:rsidR="00EA71AC" w:rsidRPr="009F7F0B" w:rsidRDefault="00EA71AC" w:rsidP="009F7F0B">
            <w:pPr>
              <w:pStyle w:val="Luettelokappale"/>
              <w:spacing w:line="276" w:lineRule="auto"/>
              <w:ind w:left="0"/>
              <w:rPr>
                <w:i/>
                <w:iCs/>
                <w:color w:val="FF0000"/>
              </w:rPr>
            </w:pPr>
          </w:p>
        </w:tc>
        <w:tc>
          <w:tcPr>
            <w:tcW w:w="2625" w:type="dxa"/>
            <w:vMerge w:val="restart"/>
          </w:tcPr>
          <w:p w14:paraId="161BFE34" w14:textId="0B5A1F0E" w:rsidR="00EA71AC" w:rsidRPr="009F7F0B" w:rsidRDefault="00EA71AC" w:rsidP="00E0691D">
            <w:pPr>
              <w:pStyle w:val="Luettelokappale"/>
              <w:spacing w:line="276" w:lineRule="auto"/>
              <w:ind w:left="0"/>
              <w:jc w:val="left"/>
            </w:pPr>
            <w:r w:rsidRPr="009F7F0B">
              <w:t>Ajantasaiseen suunnitelmaan perustuva tavoitteellinen työskentely asiakkaan kanssa</w:t>
            </w:r>
          </w:p>
          <w:p w14:paraId="4AF3BFCC" w14:textId="77777777" w:rsidR="00EA71AC" w:rsidRPr="009F7F0B" w:rsidRDefault="00EA71AC" w:rsidP="009F7F0B">
            <w:pPr>
              <w:pStyle w:val="Luettelokappale"/>
              <w:spacing w:line="276" w:lineRule="auto"/>
              <w:ind w:left="0"/>
            </w:pPr>
          </w:p>
          <w:p w14:paraId="36A46511" w14:textId="0845DF11" w:rsidR="00EA71AC" w:rsidRPr="009F7F0B" w:rsidRDefault="00EA71AC" w:rsidP="009F7F0B">
            <w:pPr>
              <w:pStyle w:val="Luettelokappale"/>
              <w:spacing w:line="276" w:lineRule="auto"/>
              <w:ind w:left="0"/>
            </w:pPr>
            <w:r w:rsidRPr="009F7F0B">
              <w:t>Tiimipalaverikäytäntö</w:t>
            </w:r>
          </w:p>
          <w:p w14:paraId="5BC61FEE" w14:textId="77777777" w:rsidR="00EA71AC" w:rsidRPr="009F7F0B" w:rsidRDefault="00EA71AC" w:rsidP="009F7F0B">
            <w:pPr>
              <w:pStyle w:val="Luettelokappale"/>
              <w:spacing w:line="276" w:lineRule="auto"/>
              <w:ind w:left="0"/>
            </w:pPr>
          </w:p>
          <w:p w14:paraId="5AC3D6BC" w14:textId="77777777" w:rsidR="00EA71AC" w:rsidRPr="009F7F0B" w:rsidRDefault="00EA71AC" w:rsidP="009F7F0B">
            <w:pPr>
              <w:pStyle w:val="Luettelokappale"/>
              <w:spacing w:line="276" w:lineRule="auto"/>
              <w:ind w:left="0"/>
            </w:pPr>
            <w:r w:rsidRPr="009F7F0B">
              <w:t>Poikkeamaprosessi</w:t>
            </w:r>
          </w:p>
          <w:p w14:paraId="2611CC01" w14:textId="77777777" w:rsidR="00EA71AC" w:rsidRPr="009F7F0B" w:rsidRDefault="00EA71AC" w:rsidP="009F7F0B">
            <w:pPr>
              <w:pStyle w:val="Luettelokappale"/>
              <w:spacing w:line="276" w:lineRule="auto"/>
              <w:ind w:left="0"/>
            </w:pPr>
          </w:p>
          <w:p w14:paraId="13CC16CF" w14:textId="77777777" w:rsidR="00EA71AC" w:rsidRPr="009F7F0B" w:rsidRDefault="00EA71AC" w:rsidP="009F7F0B">
            <w:pPr>
              <w:pStyle w:val="Luettelokappale"/>
              <w:spacing w:line="276" w:lineRule="auto"/>
              <w:ind w:left="0"/>
            </w:pPr>
            <w:r w:rsidRPr="009F7F0B">
              <w:t xml:space="preserve">Riskienarviointi </w:t>
            </w:r>
          </w:p>
          <w:p w14:paraId="189D6FF6" w14:textId="77777777" w:rsidR="00EA71AC" w:rsidRPr="009F7F0B" w:rsidRDefault="00EA71AC" w:rsidP="009F7F0B">
            <w:pPr>
              <w:pStyle w:val="Luettelokappale"/>
              <w:spacing w:line="276" w:lineRule="auto"/>
              <w:ind w:left="0"/>
            </w:pPr>
          </w:p>
          <w:p w14:paraId="6ADCDE12" w14:textId="77777777" w:rsidR="00EA71AC" w:rsidRPr="009F7F0B" w:rsidRDefault="00EA71AC" w:rsidP="009F7F0B">
            <w:pPr>
              <w:pStyle w:val="Luettelokappale"/>
              <w:spacing w:line="276" w:lineRule="auto"/>
              <w:ind w:left="0"/>
            </w:pPr>
            <w:r w:rsidRPr="009F7F0B">
              <w:t>Omavalvontakyselyt</w:t>
            </w:r>
          </w:p>
          <w:p w14:paraId="36405119" w14:textId="77777777" w:rsidR="00EA71AC" w:rsidRPr="009F7F0B" w:rsidRDefault="00EA71AC" w:rsidP="009F7F0B">
            <w:pPr>
              <w:pStyle w:val="Luettelokappale"/>
              <w:spacing w:line="276" w:lineRule="auto"/>
              <w:ind w:left="0"/>
            </w:pPr>
          </w:p>
          <w:p w14:paraId="5C740FF6" w14:textId="77777777" w:rsidR="00EA71AC" w:rsidRPr="009F7F0B" w:rsidRDefault="00EA71AC" w:rsidP="009F7F0B">
            <w:pPr>
              <w:pStyle w:val="Luettelokappale"/>
              <w:spacing w:line="276" w:lineRule="auto"/>
              <w:ind w:left="0"/>
            </w:pPr>
            <w:r w:rsidRPr="009F7F0B">
              <w:t>Vuosikellon toteuttaminen</w:t>
            </w:r>
          </w:p>
          <w:p w14:paraId="6B952F13" w14:textId="77777777" w:rsidR="00EA71AC" w:rsidRPr="009F7F0B" w:rsidRDefault="00EA71AC" w:rsidP="009F7F0B">
            <w:pPr>
              <w:pStyle w:val="Luettelokappale"/>
              <w:spacing w:line="276" w:lineRule="auto"/>
              <w:ind w:left="0"/>
            </w:pPr>
          </w:p>
          <w:p w14:paraId="553BDC85" w14:textId="77777777" w:rsidR="00EA71AC" w:rsidRPr="009F7F0B" w:rsidRDefault="00EA71AC" w:rsidP="009F7F0B">
            <w:pPr>
              <w:pStyle w:val="Luettelokappale"/>
              <w:spacing w:line="276" w:lineRule="auto"/>
              <w:ind w:left="0"/>
            </w:pPr>
            <w:r w:rsidRPr="009F7F0B">
              <w:t>Koulutussuunnitelma</w:t>
            </w:r>
          </w:p>
          <w:p w14:paraId="7487B474" w14:textId="77777777" w:rsidR="00EA71AC" w:rsidRPr="009F7F0B" w:rsidRDefault="00EA71AC" w:rsidP="009F7F0B">
            <w:pPr>
              <w:pStyle w:val="Luettelokappale"/>
              <w:spacing w:line="276" w:lineRule="auto"/>
              <w:ind w:left="0"/>
            </w:pPr>
          </w:p>
          <w:p w14:paraId="1522B3B0" w14:textId="77777777" w:rsidR="00EA71AC" w:rsidRPr="009F7F0B" w:rsidRDefault="00EA71AC" w:rsidP="009F7F0B">
            <w:pPr>
              <w:pStyle w:val="Luettelokappale"/>
              <w:spacing w:line="276" w:lineRule="auto"/>
              <w:ind w:left="0"/>
            </w:pPr>
            <w:r w:rsidRPr="009F7F0B">
              <w:t>Perehdyttämisprosessi</w:t>
            </w:r>
          </w:p>
          <w:p w14:paraId="6F542FFD" w14:textId="77777777" w:rsidR="00EA71AC" w:rsidRPr="009F7F0B" w:rsidRDefault="00EA71AC" w:rsidP="009F7F0B">
            <w:pPr>
              <w:pStyle w:val="Luettelokappale"/>
              <w:spacing w:line="276" w:lineRule="auto"/>
              <w:ind w:left="0"/>
            </w:pPr>
          </w:p>
          <w:p w14:paraId="0BC200F0" w14:textId="77777777" w:rsidR="00EA71AC" w:rsidRPr="009F7F0B" w:rsidRDefault="00EA71AC" w:rsidP="009F7F0B">
            <w:pPr>
              <w:pStyle w:val="Luettelokappale"/>
              <w:spacing w:line="276" w:lineRule="auto"/>
              <w:ind w:left="0"/>
            </w:pPr>
            <w:r w:rsidRPr="009F7F0B">
              <w:t>Ajantasaiset tehtävänkuvat</w:t>
            </w:r>
          </w:p>
          <w:p w14:paraId="1E5DA34B" w14:textId="77777777" w:rsidR="00EA71AC" w:rsidRPr="009F7F0B" w:rsidRDefault="00EA71AC" w:rsidP="009F7F0B">
            <w:pPr>
              <w:pStyle w:val="Luettelokappale"/>
              <w:spacing w:line="276" w:lineRule="auto"/>
              <w:ind w:left="0"/>
            </w:pPr>
          </w:p>
        </w:tc>
      </w:tr>
      <w:tr w:rsidR="00EA71AC" w:rsidRPr="009F7F0B" w14:paraId="74E8DB61" w14:textId="77777777" w:rsidTr="00004B5E">
        <w:tc>
          <w:tcPr>
            <w:tcW w:w="1757" w:type="dxa"/>
            <w:shd w:val="clear" w:color="auto" w:fill="FFFFCC"/>
          </w:tcPr>
          <w:p w14:paraId="162B97D2" w14:textId="77777777" w:rsidR="00EA71AC" w:rsidRPr="009F7F0B" w:rsidRDefault="00EA71AC" w:rsidP="009F7F0B">
            <w:pPr>
              <w:pStyle w:val="Luettelokappale"/>
              <w:spacing w:line="276" w:lineRule="auto"/>
              <w:ind w:left="0"/>
            </w:pPr>
            <w:r w:rsidRPr="009F7F0B">
              <w:t>Vaikuttava palvelu</w:t>
            </w:r>
          </w:p>
        </w:tc>
        <w:tc>
          <w:tcPr>
            <w:tcW w:w="2540" w:type="dxa"/>
          </w:tcPr>
          <w:p w14:paraId="216C1DC5" w14:textId="77777777" w:rsidR="00EA71AC" w:rsidRPr="009F7F0B" w:rsidRDefault="00EA71AC" w:rsidP="00E0691D">
            <w:pPr>
              <w:spacing w:line="276" w:lineRule="auto"/>
              <w:jc w:val="left"/>
            </w:pPr>
            <w:r w:rsidRPr="009F7F0B">
              <w:t xml:space="preserve">Palvelu vastaa asiakkaan tuentarpeeseen ja tuottaa hänelle hyötyä. </w:t>
            </w:r>
          </w:p>
          <w:p w14:paraId="4BBED72C" w14:textId="77777777" w:rsidR="00EA71AC" w:rsidRPr="009F7F0B" w:rsidRDefault="00EA71AC" w:rsidP="00E0691D">
            <w:pPr>
              <w:pStyle w:val="Luettelokappale"/>
              <w:spacing w:line="276" w:lineRule="auto"/>
              <w:jc w:val="left"/>
            </w:pPr>
          </w:p>
          <w:p w14:paraId="1AA2ABAE" w14:textId="77777777" w:rsidR="00EA71AC" w:rsidRPr="009F7F0B" w:rsidRDefault="00EA71AC" w:rsidP="00E0691D">
            <w:pPr>
              <w:pStyle w:val="Luettelokappale"/>
              <w:spacing w:line="276" w:lineRule="auto"/>
              <w:ind w:left="0"/>
              <w:jc w:val="left"/>
            </w:pPr>
          </w:p>
        </w:tc>
        <w:tc>
          <w:tcPr>
            <w:tcW w:w="2772" w:type="dxa"/>
          </w:tcPr>
          <w:p w14:paraId="70DBCAD8" w14:textId="77777777" w:rsidR="00EA71AC" w:rsidRPr="009F7F0B" w:rsidRDefault="00EA71AC" w:rsidP="009F7F0B">
            <w:pPr>
              <w:pStyle w:val="Luettelokappale"/>
              <w:spacing w:line="276" w:lineRule="auto"/>
              <w:ind w:left="0"/>
            </w:pPr>
            <w:r w:rsidRPr="009F7F0B">
              <w:t>Vaikuttavuusmittarien käyttöaste (%)</w:t>
            </w:r>
          </w:p>
          <w:p w14:paraId="3B01A6D2" w14:textId="77777777" w:rsidR="00EA71AC" w:rsidRPr="009F7F0B" w:rsidRDefault="00EA71AC" w:rsidP="009F7F0B">
            <w:pPr>
              <w:pStyle w:val="Luettelokappale"/>
              <w:spacing w:line="276" w:lineRule="auto"/>
              <w:ind w:left="0"/>
            </w:pPr>
            <w:r w:rsidRPr="009F7F0B">
              <w:t xml:space="preserve"> </w:t>
            </w:r>
          </w:p>
        </w:tc>
        <w:tc>
          <w:tcPr>
            <w:tcW w:w="2625" w:type="dxa"/>
            <w:vMerge/>
          </w:tcPr>
          <w:p w14:paraId="4969A4EC" w14:textId="77777777" w:rsidR="00EA71AC" w:rsidRPr="009F7F0B" w:rsidRDefault="00EA71AC" w:rsidP="009F7F0B">
            <w:pPr>
              <w:pStyle w:val="Luettelokappale"/>
              <w:spacing w:line="276" w:lineRule="auto"/>
              <w:ind w:left="0"/>
            </w:pPr>
          </w:p>
        </w:tc>
      </w:tr>
      <w:tr w:rsidR="00EA71AC" w:rsidRPr="009F7F0B" w14:paraId="1C109190" w14:textId="77777777" w:rsidTr="00004B5E">
        <w:tc>
          <w:tcPr>
            <w:tcW w:w="1757" w:type="dxa"/>
            <w:shd w:val="clear" w:color="auto" w:fill="FFFFCC"/>
          </w:tcPr>
          <w:p w14:paraId="24351CCA" w14:textId="77777777" w:rsidR="00EA71AC" w:rsidRPr="009F7F0B" w:rsidRDefault="00EA71AC" w:rsidP="009F7F0B">
            <w:pPr>
              <w:pStyle w:val="Luettelokappale"/>
              <w:spacing w:line="276" w:lineRule="auto"/>
              <w:ind w:left="0"/>
            </w:pPr>
            <w:r w:rsidRPr="009F7F0B">
              <w:t>Vaatimuksen-</w:t>
            </w:r>
          </w:p>
          <w:p w14:paraId="249E314C" w14:textId="77777777" w:rsidR="00EA71AC" w:rsidRPr="009F7F0B" w:rsidRDefault="00EA71AC" w:rsidP="009F7F0B">
            <w:pPr>
              <w:pStyle w:val="Luettelokappale"/>
              <w:spacing w:line="276" w:lineRule="auto"/>
              <w:ind w:left="0"/>
            </w:pPr>
            <w:r w:rsidRPr="009F7F0B">
              <w:t>mukaisuus</w:t>
            </w:r>
          </w:p>
        </w:tc>
        <w:tc>
          <w:tcPr>
            <w:tcW w:w="2540" w:type="dxa"/>
          </w:tcPr>
          <w:p w14:paraId="63D60820" w14:textId="77777777" w:rsidR="00EA71AC" w:rsidRPr="009F7F0B" w:rsidRDefault="00EA71AC" w:rsidP="009F7F0B">
            <w:pPr>
              <w:pStyle w:val="Luettelokappale"/>
              <w:spacing w:line="276" w:lineRule="auto"/>
              <w:ind w:left="0"/>
            </w:pPr>
            <w:r w:rsidRPr="009F7F0B">
              <w:t>Palvelu täyttää lakien, viranomaisten, sopimusten ja Hoivatien vaatimukset.</w:t>
            </w:r>
          </w:p>
        </w:tc>
        <w:tc>
          <w:tcPr>
            <w:tcW w:w="2772" w:type="dxa"/>
          </w:tcPr>
          <w:p w14:paraId="25029376" w14:textId="77777777" w:rsidR="00EA71AC" w:rsidRPr="009F7F0B" w:rsidRDefault="00EA71AC" w:rsidP="009F7F0B">
            <w:pPr>
              <w:pStyle w:val="Luettelokappale"/>
              <w:spacing w:line="276" w:lineRule="auto"/>
              <w:ind w:left="0"/>
            </w:pPr>
            <w:r w:rsidRPr="009F7F0B">
              <w:t>Omavalvonnan seurantaraportoinnin toteutuminen</w:t>
            </w:r>
          </w:p>
        </w:tc>
        <w:tc>
          <w:tcPr>
            <w:tcW w:w="2625" w:type="dxa"/>
            <w:vMerge/>
          </w:tcPr>
          <w:p w14:paraId="6EDFD58E" w14:textId="77777777" w:rsidR="00EA71AC" w:rsidRPr="009F7F0B" w:rsidRDefault="00EA71AC" w:rsidP="009F7F0B">
            <w:pPr>
              <w:pStyle w:val="Luettelokappale"/>
              <w:spacing w:line="276" w:lineRule="auto"/>
              <w:ind w:left="0"/>
            </w:pPr>
          </w:p>
        </w:tc>
      </w:tr>
      <w:tr w:rsidR="00EA71AC" w:rsidRPr="009F7F0B" w14:paraId="602E26C5" w14:textId="77777777" w:rsidTr="00004B5E">
        <w:tc>
          <w:tcPr>
            <w:tcW w:w="1757" w:type="dxa"/>
            <w:shd w:val="clear" w:color="auto" w:fill="FFFFCC"/>
          </w:tcPr>
          <w:p w14:paraId="42AD0739" w14:textId="77777777" w:rsidR="00EA71AC" w:rsidRPr="009F7F0B" w:rsidRDefault="00EA71AC" w:rsidP="009F7F0B">
            <w:pPr>
              <w:pStyle w:val="Luettelokappale"/>
              <w:spacing w:line="276" w:lineRule="auto"/>
              <w:ind w:left="0"/>
            </w:pPr>
            <w:r w:rsidRPr="009F7F0B">
              <w:t>Osaava ja hyvinvoiva henkilöstö</w:t>
            </w:r>
          </w:p>
        </w:tc>
        <w:tc>
          <w:tcPr>
            <w:tcW w:w="2540" w:type="dxa"/>
          </w:tcPr>
          <w:p w14:paraId="02FADB3F" w14:textId="77777777" w:rsidR="00EA71AC" w:rsidRPr="009F7F0B" w:rsidRDefault="00EA71AC" w:rsidP="00E0691D">
            <w:pPr>
              <w:pStyle w:val="Luettelokappale"/>
              <w:spacing w:line="276" w:lineRule="auto"/>
              <w:ind w:left="0"/>
              <w:jc w:val="left"/>
            </w:pPr>
            <w:r w:rsidRPr="009F7F0B">
              <w:t>Hyvinvoivat työntekijät ovat ammattitaitoisia ja kehittävät toimintaa jatkuvan periaatteen mukaisesti.</w:t>
            </w:r>
          </w:p>
        </w:tc>
        <w:tc>
          <w:tcPr>
            <w:tcW w:w="2772" w:type="dxa"/>
          </w:tcPr>
          <w:p w14:paraId="6CB9A293" w14:textId="77777777" w:rsidR="00EA71AC" w:rsidRPr="009F7F0B" w:rsidRDefault="00EA71AC" w:rsidP="009F7F0B">
            <w:pPr>
              <w:pStyle w:val="Luettelokappale"/>
              <w:spacing w:line="276" w:lineRule="auto"/>
              <w:ind w:left="0"/>
            </w:pPr>
            <w:r w:rsidRPr="009F7F0B">
              <w:t>eNPS ja henkilöstökysely</w:t>
            </w:r>
          </w:p>
          <w:p w14:paraId="289EE56E" w14:textId="77777777" w:rsidR="00EA71AC" w:rsidRPr="009F7F0B" w:rsidRDefault="00EA71AC" w:rsidP="009F7F0B">
            <w:pPr>
              <w:pStyle w:val="Luettelokappale"/>
              <w:spacing w:line="276" w:lineRule="auto"/>
              <w:ind w:left="0"/>
            </w:pPr>
            <w:r w:rsidRPr="009F7F0B">
              <w:t>(2x/vuosi)</w:t>
            </w:r>
          </w:p>
          <w:p w14:paraId="72D47976" w14:textId="77777777" w:rsidR="00EA71AC" w:rsidRPr="009F7F0B" w:rsidRDefault="00EA71AC" w:rsidP="009F7F0B">
            <w:pPr>
              <w:pStyle w:val="Luettelokappale"/>
              <w:spacing w:line="276" w:lineRule="auto"/>
              <w:ind w:left="0"/>
            </w:pPr>
          </w:p>
          <w:p w14:paraId="5C448F2A" w14:textId="77777777" w:rsidR="00EA71AC" w:rsidRPr="009F7F0B" w:rsidRDefault="00EA71AC" w:rsidP="009F7F0B">
            <w:pPr>
              <w:pStyle w:val="Luettelokappale"/>
              <w:spacing w:line="276" w:lineRule="auto"/>
              <w:ind w:left="0"/>
            </w:pPr>
            <w:r w:rsidRPr="009F7F0B">
              <w:t>Vaihtuvuus</w:t>
            </w:r>
          </w:p>
          <w:p w14:paraId="4D351C4B" w14:textId="77777777" w:rsidR="00EA71AC" w:rsidRPr="009F7F0B" w:rsidRDefault="00EA71AC" w:rsidP="009F7F0B">
            <w:pPr>
              <w:pStyle w:val="Luettelokappale"/>
              <w:spacing w:line="276" w:lineRule="auto"/>
              <w:ind w:left="0"/>
            </w:pPr>
          </w:p>
          <w:p w14:paraId="098B4184" w14:textId="77777777" w:rsidR="00EA71AC" w:rsidRPr="009F7F0B" w:rsidRDefault="00EA71AC" w:rsidP="009F7F0B">
            <w:pPr>
              <w:pStyle w:val="Luettelokappale"/>
              <w:spacing w:line="276" w:lineRule="auto"/>
              <w:ind w:left="0"/>
            </w:pPr>
            <w:r w:rsidRPr="009F7F0B">
              <w:t>Sairauspoissaolot</w:t>
            </w:r>
          </w:p>
          <w:p w14:paraId="3E5D1761" w14:textId="77777777" w:rsidR="00EA71AC" w:rsidRPr="009F7F0B" w:rsidRDefault="00EA71AC" w:rsidP="009F7F0B">
            <w:pPr>
              <w:pStyle w:val="Luettelokappale"/>
              <w:spacing w:line="276" w:lineRule="auto"/>
              <w:ind w:left="0"/>
            </w:pPr>
          </w:p>
        </w:tc>
        <w:tc>
          <w:tcPr>
            <w:tcW w:w="2625" w:type="dxa"/>
            <w:vMerge/>
          </w:tcPr>
          <w:p w14:paraId="1456C772" w14:textId="77777777" w:rsidR="00EA71AC" w:rsidRPr="009F7F0B" w:rsidRDefault="00EA71AC" w:rsidP="009F7F0B">
            <w:pPr>
              <w:pStyle w:val="Luettelokappale"/>
              <w:spacing w:line="276" w:lineRule="auto"/>
              <w:ind w:left="0"/>
            </w:pPr>
          </w:p>
        </w:tc>
      </w:tr>
    </w:tbl>
    <w:p w14:paraId="302253D1" w14:textId="77777777" w:rsidR="00B21828" w:rsidRPr="009F7F0B" w:rsidRDefault="00B21828" w:rsidP="009F7F0B">
      <w:pPr>
        <w:spacing w:line="276" w:lineRule="auto"/>
        <w:rPr>
          <w:rFonts w:cs="Arial"/>
        </w:rPr>
      </w:pPr>
      <w:bookmarkStart w:id="9" w:name="_Toc2062388625"/>
      <w:bookmarkStart w:id="10" w:name="_Toc175740433"/>
      <w:bookmarkStart w:id="11" w:name="_Toc175741896"/>
      <w:bookmarkStart w:id="12" w:name="_Toc175741951"/>
      <w:bookmarkStart w:id="13" w:name="_Toc188357430"/>
      <w:bookmarkEnd w:id="8"/>
    </w:p>
    <w:p w14:paraId="2E47A3E5" w14:textId="1ECACFE9" w:rsidR="00B21828" w:rsidRPr="009F7F0B" w:rsidRDefault="00B21828" w:rsidP="009F7F0B">
      <w:pPr>
        <w:spacing w:line="276" w:lineRule="auto"/>
        <w:rPr>
          <w:rFonts w:cs="Arial"/>
        </w:rPr>
      </w:pPr>
      <w:r w:rsidRPr="009F7F0B">
        <w:rPr>
          <w:rFonts w:cs="Arial"/>
        </w:rPr>
        <w:t xml:space="preserve">Fysioterapiapalvelun </w:t>
      </w:r>
      <w:r w:rsidR="003A2048" w:rsidRPr="009F7F0B">
        <w:rPr>
          <w:rFonts w:cs="Arial"/>
        </w:rPr>
        <w:t xml:space="preserve">vastuuhenkilö </w:t>
      </w:r>
      <w:r w:rsidRPr="009F7F0B">
        <w:rPr>
          <w:rFonts w:cs="Arial"/>
        </w:rPr>
        <w:t xml:space="preserve">vastaa riskienhallinnan prosessista. Fysioterapeutti vastaa riskienarvioinnin käytännön prosessista. </w:t>
      </w:r>
    </w:p>
    <w:p w14:paraId="4A564D9B" w14:textId="38822DED" w:rsidR="004B39C4" w:rsidRPr="009F7F0B" w:rsidRDefault="00B21828" w:rsidP="009F7F0B">
      <w:pPr>
        <w:spacing w:line="276" w:lineRule="auto"/>
        <w:rPr>
          <w:rFonts w:cs="Arial"/>
        </w:rPr>
      </w:pPr>
      <w:r w:rsidRPr="009F7F0B">
        <w:rPr>
          <w:rFonts w:cs="Arial"/>
        </w:rPr>
        <w:t xml:space="preserve">Fysioterapiapalvelussa </w:t>
      </w:r>
      <w:r w:rsidR="0010746E" w:rsidRPr="009F7F0B">
        <w:rPr>
          <w:rFonts w:cs="Arial"/>
        </w:rPr>
        <w:t>toimitaan Hoivatielle laaditun poikkeamaprosessin mukaisesti, jossa työnteki</w:t>
      </w:r>
      <w:r w:rsidRPr="009F7F0B">
        <w:rPr>
          <w:rFonts w:cs="Arial"/>
        </w:rPr>
        <w:t xml:space="preserve">jöiden </w:t>
      </w:r>
      <w:r w:rsidR="0010746E" w:rsidRPr="009F7F0B">
        <w:rPr>
          <w:rFonts w:cs="Arial"/>
        </w:rPr>
        <w:t xml:space="preserve">tehtävä on tuoda esiin IMS-toimintajärjestelmän kautta arjessa havaitsemansa </w:t>
      </w:r>
      <w:r w:rsidRPr="009F7F0B">
        <w:rPr>
          <w:rFonts w:cs="Arial"/>
        </w:rPr>
        <w:t xml:space="preserve">muun muassa </w:t>
      </w:r>
      <w:r w:rsidR="00C71ECB" w:rsidRPr="009F7F0B">
        <w:rPr>
          <w:rFonts w:cs="Arial"/>
        </w:rPr>
        <w:t xml:space="preserve">asiakkaiden </w:t>
      </w:r>
      <w:r w:rsidR="0010746E" w:rsidRPr="009F7F0B">
        <w:rPr>
          <w:rFonts w:cs="Arial"/>
        </w:rPr>
        <w:t>turvallisuuteen, tietoturvaan, kestävään kehitykseen sekä arkityöhön ja toimintatapoihin liittyvät poikkeamat (IMS-Raportit-Poikkeamat Hoivatie).</w:t>
      </w:r>
      <w:r w:rsidR="00D52216" w:rsidRPr="009F7F0B">
        <w:rPr>
          <w:rFonts w:cs="Arial"/>
        </w:rPr>
        <w:t xml:space="preserve"> Intranetin etusivulla on pikalinkki poikkeaman ilmoittamiseksi. </w:t>
      </w:r>
      <w:r w:rsidRPr="009F7F0B">
        <w:rPr>
          <w:rFonts w:cs="Arial"/>
        </w:rPr>
        <w:t>Fysioterapeutti osallistuu fysioterapiapalveluun liittyvien asiakasriskien arviointiin myös seuraamalla laiteturvallisuutta ja osallistumalla omavalvontasuunnitelman laatimiseen.</w:t>
      </w:r>
      <w:r w:rsidR="004B39C4" w:rsidRPr="009F7F0B">
        <w:rPr>
          <w:rFonts w:cs="Arial"/>
        </w:rPr>
        <w:t xml:space="preserve"> </w:t>
      </w:r>
    </w:p>
    <w:p w14:paraId="39153F96" w14:textId="159D0A87" w:rsidR="004B39C4" w:rsidRPr="009F7F0B" w:rsidRDefault="00626A71" w:rsidP="009F7F0B">
      <w:pPr>
        <w:shd w:val="clear" w:color="auto" w:fill="FFFFFF"/>
        <w:spacing w:before="240" w:after="240" w:line="276" w:lineRule="auto"/>
        <w:ind w:left="-75" w:right="-90"/>
        <w:rPr>
          <w:rFonts w:eastAsia="Times New Roman" w:cs="Arial"/>
          <w:color w:val="4D4D4D"/>
          <w:lang w:eastAsia="fi-FI"/>
        </w:rPr>
      </w:pPr>
      <w:r w:rsidRPr="009F7F0B">
        <w:rPr>
          <w:rFonts w:cs="Arial"/>
        </w:rPr>
        <w:lastRenderedPageBreak/>
        <w:t xml:space="preserve">Lähtökohta on, että systemaattisella omavalvonnalla </w:t>
      </w:r>
      <w:r w:rsidR="00DB3568" w:rsidRPr="009F7F0B">
        <w:rPr>
          <w:rFonts w:cs="Arial"/>
        </w:rPr>
        <w:t xml:space="preserve">pyritään ennalta ehkäisemään laatu- ja turvallisuusriskien realisoituminen. </w:t>
      </w:r>
      <w:r w:rsidR="007A7620" w:rsidRPr="009F7F0B">
        <w:rPr>
          <w:rFonts w:cs="Arial"/>
        </w:rPr>
        <w:t xml:space="preserve">Riskejä voidaan paikantaa myös </w:t>
      </w:r>
      <w:r w:rsidR="004B39C4" w:rsidRPr="009F7F0B">
        <w:rPr>
          <w:rFonts w:cs="Arial"/>
        </w:rPr>
        <w:t>mahdollis</w:t>
      </w:r>
      <w:r w:rsidR="007A7620" w:rsidRPr="009F7F0B">
        <w:rPr>
          <w:rFonts w:cs="Arial"/>
        </w:rPr>
        <w:t xml:space="preserve">ten </w:t>
      </w:r>
      <w:r w:rsidR="004B39C4" w:rsidRPr="009F7F0B">
        <w:rPr>
          <w:rFonts w:cs="Arial"/>
        </w:rPr>
        <w:t>fysioterapiapalvelu</w:t>
      </w:r>
      <w:r w:rsidR="00BC4E88" w:rsidRPr="009F7F0B">
        <w:rPr>
          <w:rFonts w:cs="Arial"/>
        </w:rPr>
        <w:t xml:space="preserve">n tiloihin kohdistettujen </w:t>
      </w:r>
      <w:r w:rsidR="004B39C4" w:rsidRPr="009F7F0B">
        <w:rPr>
          <w:rFonts w:eastAsia="Times New Roman" w:cs="Arial"/>
          <w:color w:val="4D4D4D"/>
          <w:lang w:eastAsia="fi-FI"/>
        </w:rPr>
        <w:t>viranomaistarkastu</w:t>
      </w:r>
      <w:r w:rsidR="00BC4E88" w:rsidRPr="009F7F0B">
        <w:rPr>
          <w:rFonts w:eastAsia="Times New Roman" w:cs="Arial"/>
          <w:color w:val="4D4D4D"/>
          <w:lang w:eastAsia="fi-FI"/>
        </w:rPr>
        <w:t>sten</w:t>
      </w:r>
      <w:r w:rsidR="004B39C4" w:rsidRPr="009F7F0B">
        <w:rPr>
          <w:rFonts w:eastAsia="Times New Roman" w:cs="Arial"/>
          <w:color w:val="4D4D4D"/>
          <w:lang w:eastAsia="fi-FI"/>
        </w:rPr>
        <w:t>, asiakkaiden tekem</w:t>
      </w:r>
      <w:r w:rsidR="00BC4E88" w:rsidRPr="009F7F0B">
        <w:rPr>
          <w:rFonts w:eastAsia="Times New Roman" w:cs="Arial"/>
          <w:color w:val="4D4D4D"/>
          <w:lang w:eastAsia="fi-FI"/>
        </w:rPr>
        <w:t xml:space="preserve">ien </w:t>
      </w:r>
      <w:r w:rsidR="004B39C4" w:rsidRPr="009F7F0B">
        <w:rPr>
          <w:rFonts w:eastAsia="Times New Roman" w:cs="Arial"/>
          <w:color w:val="4D4D4D"/>
          <w:lang w:eastAsia="fi-FI"/>
        </w:rPr>
        <w:t>muistutu</w:t>
      </w:r>
      <w:r w:rsidR="00BC4E88" w:rsidRPr="009F7F0B">
        <w:rPr>
          <w:rFonts w:eastAsia="Times New Roman" w:cs="Arial"/>
          <w:color w:val="4D4D4D"/>
          <w:lang w:eastAsia="fi-FI"/>
        </w:rPr>
        <w:t>sten</w:t>
      </w:r>
      <w:r w:rsidR="0071125C" w:rsidRPr="009F7F0B">
        <w:rPr>
          <w:rFonts w:eastAsia="Times New Roman" w:cs="Arial"/>
          <w:color w:val="4D4D4D"/>
          <w:lang w:eastAsia="fi-FI"/>
        </w:rPr>
        <w:t xml:space="preserve"> tai </w:t>
      </w:r>
      <w:r w:rsidR="004B39C4" w:rsidRPr="009F7F0B">
        <w:rPr>
          <w:rFonts w:eastAsia="Times New Roman" w:cs="Arial"/>
          <w:color w:val="4D4D4D"/>
          <w:lang w:eastAsia="fi-FI"/>
        </w:rPr>
        <w:t>kehityskeskustelu</w:t>
      </w:r>
      <w:r w:rsidR="0071125C" w:rsidRPr="009F7F0B">
        <w:rPr>
          <w:rFonts w:eastAsia="Times New Roman" w:cs="Arial"/>
          <w:color w:val="4D4D4D"/>
          <w:lang w:eastAsia="fi-FI"/>
        </w:rPr>
        <w:t>iden yhteydessä</w:t>
      </w:r>
      <w:r w:rsidR="004B39C4" w:rsidRPr="009F7F0B">
        <w:rPr>
          <w:rFonts w:eastAsia="Times New Roman" w:cs="Arial"/>
          <w:color w:val="4D4D4D"/>
          <w:lang w:eastAsia="fi-FI"/>
        </w:rPr>
        <w:t xml:space="preserve">. Fysioterapiapalveluun liittyvistä, mahdollisista riskeistä saadaan tietoa myös asiakkailta ja heidän läheisiltään. Asiakaspalautekyselyt asiakkaiden kuulemiseksi toteutetaan kaksi kertaa vuodessa sekä aina asiakkuuden päättyessä. Läheispalaute kerätään kerran vuodessa sekä asiakkuuden päättyessä.  </w:t>
      </w:r>
    </w:p>
    <w:p w14:paraId="79CE8F6D" w14:textId="7F351D41" w:rsidR="004B39C4" w:rsidRPr="009F7F0B" w:rsidRDefault="004B39C4"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 xml:space="preserve">Hoivatien verkkosivuilla on jatkuva, avoin palautteenantokanava sekä väärinkäytösepäilyiden </w:t>
      </w:r>
      <w:r w:rsidRPr="009F7F0B">
        <w:rPr>
          <w:rFonts w:eastAsia="Times New Roman" w:cs="Arial"/>
          <w:i/>
          <w:iCs/>
          <w:color w:val="4D4D4D"/>
          <w:lang w:eastAsia="fi-FI"/>
        </w:rPr>
        <w:t>Whistle Blowing -</w:t>
      </w:r>
      <w:r w:rsidRPr="009F7F0B">
        <w:rPr>
          <w:rFonts w:eastAsia="Times New Roman" w:cs="Arial"/>
          <w:color w:val="4D4D4D"/>
          <w:lang w:eastAsia="fi-FI"/>
        </w:rPr>
        <w:t xml:space="preserve">ilmoituskanava. Ilmoituksen voi tehdä </w:t>
      </w:r>
      <w:hyperlink r:id="rId12" w:history="1">
        <w:r w:rsidRPr="009F7F0B">
          <w:rPr>
            <w:rStyle w:val="Hyperlinkki"/>
            <w:rFonts w:eastAsia="Times New Roman" w:cs="Arial"/>
            <w:lang w:eastAsia="fi-FI"/>
          </w:rPr>
          <w:t>tämän linkin kautta.</w:t>
        </w:r>
      </w:hyperlink>
      <w:r w:rsidRPr="009F7F0B">
        <w:rPr>
          <w:rFonts w:eastAsia="Times New Roman" w:cs="Arial"/>
          <w:color w:val="4D4D4D"/>
          <w:lang w:eastAsia="fi-FI"/>
        </w:rPr>
        <w:t xml:space="preserve"> </w:t>
      </w:r>
    </w:p>
    <w:p w14:paraId="25C1AE83" w14:textId="7B03FFAD" w:rsidR="00D16B0D" w:rsidRPr="009F7F0B" w:rsidRDefault="00D16B0D"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 xml:space="preserve">Riskienhallinnan välineenä toimivat myös suunnitelmalliset omavalvontapäivät sekä ulkoiset auditoinnit. Fysioterapiapalvelulla on kansainvälinen ISO 9001 laatusertifikaatti ja ISO 14001 ympäristösertifikaatti. </w:t>
      </w:r>
    </w:p>
    <w:p w14:paraId="1D67281F" w14:textId="20349288" w:rsidR="000F5E3F" w:rsidRPr="009F7F0B" w:rsidRDefault="004B39C4" w:rsidP="009F7F0B">
      <w:pPr>
        <w:spacing w:line="276" w:lineRule="auto"/>
        <w:rPr>
          <w:rFonts w:eastAsia="Times New Roman" w:cs="Arial"/>
          <w:color w:val="4D4D4D"/>
          <w:lang w:eastAsia="fi-FI"/>
        </w:rPr>
      </w:pPr>
      <w:r w:rsidRPr="009F7F0B">
        <w:rPr>
          <w:rFonts w:eastAsia="Times New Roman" w:cs="Arial"/>
          <w:color w:val="4D4D4D"/>
          <w:lang w:eastAsia="fi-FI"/>
        </w:rPr>
        <w:t xml:space="preserve">Tilaturvallisuuteen liittyviä riskejä arvioidaan kerran vuodessa ja perehdyttämisen yhteydessä turvallisuuskävelyn yhteydessä. Esihenkilö vastaa turvallisuuskävelyn toteuttamisesta Hoivatien ohjeistuksen mukaisesti. </w:t>
      </w:r>
    </w:p>
    <w:p w14:paraId="2C35AD74" w14:textId="77777777" w:rsidR="000F3F14" w:rsidRPr="009F7F0B" w:rsidRDefault="0070347F" w:rsidP="009F7F0B">
      <w:pPr>
        <w:spacing w:line="276" w:lineRule="auto"/>
        <w:rPr>
          <w:rFonts w:cs="Arial"/>
        </w:rPr>
      </w:pPr>
      <w:r w:rsidRPr="009F7F0B">
        <w:rPr>
          <w:rFonts w:eastAsia="Times New Roman" w:cs="Arial"/>
          <w:color w:val="4D4D4D"/>
          <w:lang w:eastAsia="fi-FI"/>
        </w:rPr>
        <w:t xml:space="preserve">Fysioterapiapalvelussa asiakasriskin voivat aiheuttaa myös </w:t>
      </w:r>
      <w:r w:rsidR="00CC441C" w:rsidRPr="009F7F0B">
        <w:rPr>
          <w:rFonts w:eastAsia="Times New Roman" w:cs="Arial"/>
          <w:color w:val="4D4D4D"/>
          <w:lang w:eastAsia="fi-FI"/>
        </w:rPr>
        <w:t xml:space="preserve">esimerkiksi </w:t>
      </w:r>
      <w:r w:rsidRPr="009F7F0B">
        <w:rPr>
          <w:rFonts w:eastAsia="Times New Roman" w:cs="Arial"/>
          <w:color w:val="4D4D4D"/>
          <w:lang w:eastAsia="fi-FI"/>
        </w:rPr>
        <w:t>erilaiset</w:t>
      </w:r>
      <w:r w:rsidR="000139DB" w:rsidRPr="009F7F0B">
        <w:rPr>
          <w:rFonts w:eastAsia="Times New Roman" w:cs="Arial"/>
          <w:color w:val="4D4D4D"/>
          <w:lang w:eastAsia="fi-FI"/>
        </w:rPr>
        <w:t xml:space="preserve"> kosketuspinnoilta leviävät </w:t>
      </w:r>
      <w:r w:rsidR="00CC441C" w:rsidRPr="009F7F0B">
        <w:rPr>
          <w:rFonts w:eastAsia="Times New Roman" w:cs="Arial"/>
          <w:color w:val="4D4D4D"/>
          <w:lang w:eastAsia="fi-FI"/>
        </w:rPr>
        <w:t xml:space="preserve">tartuntataudit. </w:t>
      </w:r>
      <w:r w:rsidR="000139DB" w:rsidRPr="009F7F0B">
        <w:rPr>
          <w:rFonts w:eastAsia="Times New Roman" w:cs="Arial"/>
          <w:color w:val="4D4D4D"/>
          <w:lang w:eastAsia="fi-FI"/>
        </w:rPr>
        <w:t>Esihenkilö varmistaa, että i</w:t>
      </w:r>
      <w:r w:rsidR="000F5E3F" w:rsidRPr="009F7F0B">
        <w:rPr>
          <w:rFonts w:cs="Arial"/>
        </w:rPr>
        <w:t xml:space="preserve">nfektioaikana </w:t>
      </w:r>
      <w:r w:rsidR="000139DB" w:rsidRPr="009F7F0B">
        <w:rPr>
          <w:rFonts w:cs="Arial"/>
        </w:rPr>
        <w:t xml:space="preserve">lisätään </w:t>
      </w:r>
      <w:r w:rsidR="000F5E3F" w:rsidRPr="009F7F0B">
        <w:rPr>
          <w:rFonts w:cs="Arial"/>
        </w:rPr>
        <w:t>tehostettua kosketuspintojen puhdistusta.</w:t>
      </w:r>
      <w:r w:rsidR="000F3F14" w:rsidRPr="009F7F0B">
        <w:rPr>
          <w:rFonts w:cs="Arial"/>
        </w:rPr>
        <w:t xml:space="preserve"> Henkilökunta käyttää tarvittaessa maskia. </w:t>
      </w:r>
    </w:p>
    <w:p w14:paraId="7DFB662A" w14:textId="08D750B6" w:rsidR="00D52216" w:rsidRPr="009F7F0B" w:rsidRDefault="00D52216" w:rsidP="009F7F0B">
      <w:pPr>
        <w:spacing w:line="276" w:lineRule="auto"/>
        <w:rPr>
          <w:rFonts w:cs="Arial"/>
        </w:rPr>
      </w:pPr>
      <w:r w:rsidRPr="009F7F0B">
        <w:rPr>
          <w:rFonts w:cs="Arial"/>
        </w:rPr>
        <w:t>Palvelusta vastaava johtaja vastaa siitä, että työntekijä tietää velvollisuutensa ilmoittaa asiakkaan turvallisuuteen liittyvästä epäkohdasta tai epäkohdan uhasta valvontalaki 29§ mukaisesti.</w:t>
      </w:r>
      <w:r w:rsidR="004B39C4" w:rsidRPr="009F7F0B">
        <w:rPr>
          <w:rFonts w:cs="Arial"/>
        </w:rPr>
        <w:t xml:space="preserve"> Ilmoitusvelvollisuus on osa perehdytysprosessia ja esihenkilöt muistuttavat siitä työntekijöitä säännöllisesti. </w:t>
      </w:r>
      <w:r w:rsidRPr="009F7F0B">
        <w:rPr>
          <w:rFonts w:cs="Arial"/>
        </w:rPr>
        <w:t xml:space="preserve">Sosiaali- ja terveydenhuollon toimintayksikön henkilöstön on ilmoitettava havaitsemastaan epäkohdasta tai sen uhasta, joka voi vaarantaa asiakkaan tai potilaan turvallisuuden. </w:t>
      </w:r>
    </w:p>
    <w:p w14:paraId="224257FA" w14:textId="4F4D447A" w:rsidR="00D52216" w:rsidRPr="009F7F0B" w:rsidRDefault="00D52216" w:rsidP="009F7F0B">
      <w:pPr>
        <w:spacing w:line="276" w:lineRule="auto"/>
        <w:rPr>
          <w:rFonts w:cs="Arial"/>
        </w:rPr>
      </w:pPr>
      <w:r w:rsidRPr="009F7F0B">
        <w:rPr>
          <w:rFonts w:cs="Arial"/>
        </w:rPr>
        <w:t>Hoivatiellä on ilmoitusmenettelystä oheistus</w:t>
      </w:r>
      <w:r w:rsidR="00E0691D">
        <w:rPr>
          <w:rFonts w:cs="Arial"/>
        </w:rPr>
        <w:t>.</w:t>
      </w:r>
      <w:r w:rsidRPr="009F7F0B">
        <w:rPr>
          <w:rFonts w:cs="Arial"/>
        </w:rPr>
        <w:t xml:space="preserve"> Epäkohtailmoitus tehdään sähköisen raportoinnin kautta toimintajärjestelmässä. Ilmoitus osoitetaan palvelujohtajalle, joka aloittaa selvitystyön yhdessä palvelusta vastaavan </w:t>
      </w:r>
      <w:r w:rsidR="00E0691D">
        <w:rPr>
          <w:rFonts w:cs="Arial"/>
        </w:rPr>
        <w:t>esihenkilö</w:t>
      </w:r>
      <w:r w:rsidRPr="009F7F0B">
        <w:rPr>
          <w:rFonts w:cs="Arial"/>
        </w:rPr>
        <w:t xml:space="preserve">n kanssa. </w:t>
      </w:r>
    </w:p>
    <w:bookmarkEnd w:id="9"/>
    <w:bookmarkEnd w:id="10"/>
    <w:bookmarkEnd w:id="11"/>
    <w:bookmarkEnd w:id="12"/>
    <w:bookmarkEnd w:id="13"/>
    <w:p w14:paraId="239DFDF1" w14:textId="45C8CA9C" w:rsidR="00D52216" w:rsidRPr="009F7F0B" w:rsidRDefault="00D87A38" w:rsidP="009F7F0B">
      <w:pPr>
        <w:spacing w:line="276" w:lineRule="auto"/>
        <w:rPr>
          <w:rFonts w:cs="Arial"/>
        </w:rPr>
      </w:pPr>
      <w:r w:rsidRPr="009F7F0B">
        <w:rPr>
          <w:rFonts w:cs="Arial"/>
        </w:rPr>
        <w:t xml:space="preserve">Yksikön turvallisuussuunnitelma ja sen sisältämä työn vaarojen selvittäminen ja riskien arviointi sekä pelastussuunnitelma ovat keskeinen osa </w:t>
      </w:r>
      <w:r w:rsidR="00B21828" w:rsidRPr="009F7F0B">
        <w:rPr>
          <w:rFonts w:cs="Arial"/>
        </w:rPr>
        <w:t>myös fysioterapiapalvelun riskienhallintaa</w:t>
      </w:r>
      <w:r w:rsidRPr="009F7F0B">
        <w:rPr>
          <w:rFonts w:cs="Arial"/>
        </w:rPr>
        <w:t xml:space="preserve">. </w:t>
      </w:r>
    </w:p>
    <w:p w14:paraId="26A3F2A4" w14:textId="78F4F9AF" w:rsidR="00715FAB" w:rsidRPr="009F7F0B" w:rsidRDefault="00494FA9" w:rsidP="009F7F0B">
      <w:pPr>
        <w:spacing w:line="276" w:lineRule="auto"/>
        <w:rPr>
          <w:rFonts w:cs="Arial"/>
        </w:rPr>
      </w:pPr>
      <w:r w:rsidRPr="009F7F0B">
        <w:rPr>
          <w:rFonts w:cs="Arial"/>
        </w:rPr>
        <w:t xml:space="preserve">Hoivatie on </w:t>
      </w:r>
      <w:r w:rsidR="00573645" w:rsidRPr="009F7F0B">
        <w:rPr>
          <w:rFonts w:cs="Arial"/>
        </w:rPr>
        <w:t xml:space="preserve">työntekijöille </w:t>
      </w:r>
      <w:r w:rsidRPr="009F7F0B">
        <w:rPr>
          <w:rFonts w:cs="Arial"/>
        </w:rPr>
        <w:t>savuton</w:t>
      </w:r>
      <w:r w:rsidR="00573645" w:rsidRPr="009F7F0B">
        <w:rPr>
          <w:rFonts w:cs="Arial"/>
        </w:rPr>
        <w:t xml:space="preserve">; </w:t>
      </w:r>
      <w:r w:rsidR="00715FAB" w:rsidRPr="009F7F0B">
        <w:rPr>
          <w:rFonts w:cs="Arial"/>
        </w:rPr>
        <w:t xml:space="preserve">ohjeistus </w:t>
      </w:r>
      <w:r w:rsidR="00D52216" w:rsidRPr="009F7F0B">
        <w:rPr>
          <w:rFonts w:cs="Arial"/>
        </w:rPr>
        <w:t>toimintajärjestelmässä.</w:t>
      </w:r>
    </w:p>
    <w:p w14:paraId="5514238E" w14:textId="56329C57" w:rsidR="00D8551E" w:rsidRPr="009F7F0B" w:rsidRDefault="00D16B0D" w:rsidP="009F7F0B">
      <w:pPr>
        <w:pStyle w:val="Otsikko2"/>
        <w:spacing w:line="276" w:lineRule="auto"/>
        <w:rPr>
          <w:rFonts w:cs="Arial"/>
          <w:szCs w:val="22"/>
        </w:rPr>
      </w:pPr>
      <w:bookmarkStart w:id="14" w:name="_Toc210735723"/>
      <w:r w:rsidRPr="009F7F0B">
        <w:rPr>
          <w:rFonts w:cs="Arial"/>
          <w:szCs w:val="22"/>
        </w:rPr>
        <w:t>Riskien, läheltä piti -tilanteiden ja epäkohtien käsittely</w:t>
      </w:r>
      <w:bookmarkEnd w:id="14"/>
    </w:p>
    <w:p w14:paraId="71A573ED" w14:textId="067B4E70" w:rsidR="00B31971" w:rsidRPr="00240665" w:rsidRDefault="00B31971" w:rsidP="00B31971">
      <w:pPr>
        <w:shd w:val="clear" w:color="auto" w:fill="FFFFFF"/>
        <w:spacing w:before="240" w:after="240" w:line="276" w:lineRule="auto"/>
        <w:ind w:left="-75" w:right="-90"/>
        <w:rPr>
          <w:rFonts w:eastAsia="Times New Roman" w:cs="Arial"/>
          <w:lang w:eastAsia="fi-FI"/>
        </w:rPr>
      </w:pPr>
      <w:r w:rsidRPr="00240665">
        <w:rPr>
          <w:rFonts w:eastAsia="Times New Roman" w:cs="Arial"/>
          <w:lang w:eastAsia="fi-FI"/>
        </w:rPr>
        <w:t xml:space="preserve">Riskienhallinta on organisoitu siten, että riskit kartoitetaan aihealuetta koskevissa suunnitelmissa, joissa myös määritellään ennalta ehkäisevät toimenpiteet ja vastuut. Suunnitelmien (turvallisuus, valmius- ja jatkuvuudenhallinta, omavalvontasuunnitelma, elintarvikehygienia, puhtaanapito) toteutumista seurataan säännönmukaisesti osana arkea esimerkiksi viikkotiimeissä. Määritellyt vastuuhenkilöt päivittävät suunnitelmat tarvittaessa ja vuosikellon mukaan. Henkilökunta osallistuu riskienhallintaan tunnistamalla arjessa mahdollisia riskejä ja raportoimalla niistä esimerkiksi poikkeamahavaintoina vastuuhenkilölle. </w:t>
      </w:r>
    </w:p>
    <w:p w14:paraId="03A304A6" w14:textId="77777777" w:rsidR="009A5D02" w:rsidRDefault="009A5D02" w:rsidP="00B31971">
      <w:pPr>
        <w:shd w:val="clear" w:color="auto" w:fill="FFFFFF"/>
        <w:spacing w:before="240" w:after="240" w:line="276" w:lineRule="auto"/>
        <w:ind w:left="-75" w:right="-90"/>
        <w:rPr>
          <w:rFonts w:eastAsia="Times New Roman" w:cs="Arial"/>
          <w:color w:val="4D4D4D"/>
          <w:lang w:eastAsia="fi-FI"/>
        </w:rPr>
      </w:pPr>
      <w:r>
        <w:rPr>
          <w:rFonts w:eastAsia="Times New Roman" w:cs="Arial"/>
          <w:color w:val="4D4D4D"/>
          <w:lang w:eastAsia="fi-FI"/>
        </w:rPr>
        <w:lastRenderedPageBreak/>
        <w:t>Fysioterapiapalveluihin</w:t>
      </w:r>
      <w:r w:rsidR="00B31971" w:rsidRPr="00B31971">
        <w:rPr>
          <w:rFonts w:eastAsia="Times New Roman" w:cs="Arial"/>
          <w:color w:val="4D4D4D"/>
          <w:lang w:eastAsia="fi-FI"/>
        </w:rPr>
        <w:t xml:space="preserve"> on nimetty myös turvallisuuskoordinaattori, joka osallistuu </w:t>
      </w:r>
      <w:proofErr w:type="gramStart"/>
      <w:r w:rsidR="00B31971" w:rsidRPr="00B31971">
        <w:rPr>
          <w:rFonts w:eastAsia="Times New Roman" w:cs="Arial"/>
          <w:color w:val="4D4D4D"/>
          <w:lang w:eastAsia="fi-FI"/>
        </w:rPr>
        <w:t>3 – 4</w:t>
      </w:r>
      <w:proofErr w:type="gramEnd"/>
      <w:r w:rsidR="00B31971" w:rsidRPr="00B31971">
        <w:rPr>
          <w:rFonts w:eastAsia="Times New Roman" w:cs="Arial"/>
          <w:color w:val="4D4D4D"/>
          <w:lang w:eastAsia="fi-FI"/>
        </w:rPr>
        <w:t xml:space="preserve"> kertaa vuodessa kokoontuvaan liiketoimintakohtaiseen turvallisuuskoordinaattoritiimin. Tiimi on Hoivatien yhteinen turvallisuuteen liittyvien asioiden kehittämisfoorumi ja paikka jakaa toimivia turvallisuuskäytäntöjä.</w:t>
      </w:r>
    </w:p>
    <w:p w14:paraId="0A8A1AA4" w14:textId="3EF19F55" w:rsidR="00830F77" w:rsidRPr="00830F77" w:rsidRDefault="005C3AF4" w:rsidP="00830F77">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Työntekijä kirjaa havaitsemansa poikkeama</w:t>
      </w:r>
      <w:r w:rsidR="00996BA6">
        <w:rPr>
          <w:rFonts w:eastAsia="Times New Roman" w:cs="Arial"/>
          <w:color w:val="4D4D4D"/>
          <w:lang w:eastAsia="fi-FI"/>
        </w:rPr>
        <w:t>n Domacareen (asiakkaaseen kohdistunut) että</w:t>
      </w:r>
      <w:r w:rsidRPr="009F7F0B">
        <w:rPr>
          <w:rFonts w:eastAsia="Times New Roman" w:cs="Arial"/>
          <w:color w:val="4D4D4D"/>
          <w:lang w:eastAsia="fi-FI"/>
        </w:rPr>
        <w:t xml:space="preserve"> IMS-toimintajärjestelmään. Esihenkilö käsittelee poikkeaman Hoivatien poikkeamaprosessin mukaisesti. Käsittely dokumentoidaan poikkeamaraporttipohjaan. Mikäli poikkeama on vaarantanut asiakkaan turvallisuuden, siitä keskustellaan asiakkaan itsensä, tarvittaessa hänen läheisensä sekä mahdollisen palvelun tilaajan kanssa. Mikäli on tapahtunut vakava vaaratilanne, palvelujohtaja vastaa asian ilmoittamisesta myös valvontaviranomaiselle Hoivatien ohjeistuksen mukaisesti. </w:t>
      </w:r>
    </w:p>
    <w:p w14:paraId="24538246" w14:textId="4742A9D3" w:rsidR="00830F77" w:rsidRDefault="00830F77" w:rsidP="00B31971">
      <w:pPr>
        <w:shd w:val="clear" w:color="auto" w:fill="FFFFFF"/>
        <w:spacing w:before="240" w:after="240" w:line="276" w:lineRule="auto"/>
        <w:ind w:left="-75" w:right="-90"/>
        <w:rPr>
          <w:rFonts w:cs="Arial"/>
        </w:rPr>
      </w:pPr>
      <w:r w:rsidRPr="00830F77">
        <w:rPr>
          <w:rFonts w:cs="Arial"/>
        </w:rPr>
        <w:t>Jos arvioinnin perusteella todetaan, että asiakas tarvitsee edunvalvontaa, huolesta keskustellaan ensin vastuusosiaalityöntekijän kanssa. Yksikön vastuuhenkilö tai sosiaalityöntekijä tekee asiasta kirjallisen ilmoituksen Digi- ja väestötietovirastolle (DVV).</w:t>
      </w:r>
    </w:p>
    <w:p w14:paraId="2F7A51E3" w14:textId="77777777" w:rsidR="00830F77" w:rsidRPr="00830F77" w:rsidRDefault="00830F77" w:rsidP="00B31971">
      <w:pPr>
        <w:shd w:val="clear" w:color="auto" w:fill="FFFFFF"/>
        <w:spacing w:before="240" w:after="240" w:line="276" w:lineRule="auto"/>
        <w:ind w:left="-75" w:right="-90"/>
        <w:rPr>
          <w:rFonts w:cs="Arial"/>
        </w:rPr>
      </w:pPr>
    </w:p>
    <w:p w14:paraId="25862F4E" w14:textId="00FA4438" w:rsidR="005C3AF4" w:rsidRPr="009F7F0B" w:rsidRDefault="005C3AF4" w:rsidP="009F7F0B">
      <w:pPr>
        <w:pStyle w:val="Otsikko2"/>
        <w:spacing w:line="276" w:lineRule="auto"/>
        <w:rPr>
          <w:rFonts w:cs="Arial"/>
          <w:szCs w:val="22"/>
        </w:rPr>
      </w:pPr>
      <w:bookmarkStart w:id="15" w:name="_Toc210735724"/>
      <w:r w:rsidRPr="009F7F0B">
        <w:rPr>
          <w:rFonts w:cs="Arial"/>
          <w:szCs w:val="22"/>
        </w:rPr>
        <w:t>Epäkohtien korjaaminen</w:t>
      </w:r>
      <w:bookmarkEnd w:id="15"/>
    </w:p>
    <w:p w14:paraId="0674821D" w14:textId="6E188D0A" w:rsidR="005C3AF4" w:rsidRPr="009F7F0B" w:rsidRDefault="005C3AF4" w:rsidP="009F7F0B">
      <w:pPr>
        <w:spacing w:line="276" w:lineRule="auto"/>
        <w:rPr>
          <w:rFonts w:eastAsia="Times New Roman" w:cs="Arial"/>
          <w:color w:val="4D4D4D"/>
          <w:lang w:eastAsia="fi-FI"/>
        </w:rPr>
      </w:pPr>
      <w:r w:rsidRPr="009F7F0B">
        <w:rPr>
          <w:rFonts w:cs="Arial"/>
        </w:rPr>
        <w:t>Esihenkilö vastaa siitä, että korjaavat toimenpiteet suoritetaan viivytyksettä. Mikäli epäkohta koskee asiakasta, hänet pidetään tiiviisti mukana koko prosessin ajan. Mikäli asiaan liittyy esimerkiksi työohje, työohjeesta vastaava</w:t>
      </w:r>
      <w:r w:rsidR="008A4510" w:rsidRPr="009F7F0B">
        <w:rPr>
          <w:rFonts w:cs="Arial"/>
        </w:rPr>
        <w:t xml:space="preserve"> Hoivatien työntekijä</w:t>
      </w:r>
      <w:r w:rsidRPr="009F7F0B">
        <w:rPr>
          <w:rFonts w:cs="Arial"/>
        </w:rPr>
        <w:t xml:space="preserve"> vastaa sen päivittämisestä uuden ohjeistuksen mukaisesti. Esihenkilö vastaa siitä, että k</w:t>
      </w:r>
      <w:r w:rsidRPr="009F7F0B">
        <w:rPr>
          <w:rFonts w:eastAsia="Times New Roman" w:cs="Arial"/>
          <w:color w:val="4D4D4D"/>
          <w:lang w:eastAsia="fi-FI"/>
        </w:rPr>
        <w:t xml:space="preserve">orjaavien toimenpiteiden vaikuttavuutta seurataan työntekijän kanssa esimerkiksi kuukauden tai kolmen kuukauden kuluttua tapahtuneesta. </w:t>
      </w:r>
    </w:p>
    <w:p w14:paraId="07BD294C" w14:textId="77777777" w:rsidR="009A5FA4" w:rsidRPr="009F7F0B" w:rsidRDefault="005C3AF4"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 xml:space="preserve">Yksikön vastaava vastaa siitä, että johto on tietoinen kaikista vakavista poikkeamista. </w:t>
      </w:r>
    </w:p>
    <w:p w14:paraId="03397862" w14:textId="0DC3EF63" w:rsidR="004E5A4F" w:rsidRPr="009F7F0B" w:rsidRDefault="009A5FA4" w:rsidP="009F7F0B">
      <w:pPr>
        <w:pStyle w:val="Otsikko2"/>
        <w:spacing w:line="276" w:lineRule="auto"/>
        <w:jc w:val="left"/>
        <w:rPr>
          <w:rFonts w:eastAsia="Times New Roman"/>
          <w:color w:val="4D4D4D"/>
          <w:szCs w:val="22"/>
          <w:lang w:eastAsia="fi-FI"/>
        </w:rPr>
      </w:pPr>
      <w:bookmarkStart w:id="16" w:name="_Toc210735725"/>
      <w:r w:rsidRPr="009F7F0B">
        <w:rPr>
          <w:szCs w:val="22"/>
        </w:rPr>
        <w:t>Toimitilat ja välineet</w:t>
      </w:r>
      <w:bookmarkEnd w:id="16"/>
      <w:r w:rsidR="004E5A4F" w:rsidRPr="009F7F0B">
        <w:rPr>
          <w:szCs w:val="22"/>
        </w:rPr>
        <w:br/>
      </w:r>
    </w:p>
    <w:p w14:paraId="40B5F7DA" w14:textId="63DB992F" w:rsidR="009A5FA4" w:rsidRPr="009F7F0B" w:rsidRDefault="004E5A4F" w:rsidP="009F7F0B">
      <w:pPr>
        <w:spacing w:line="276" w:lineRule="auto"/>
        <w:rPr>
          <w:rFonts w:cs="Arial"/>
          <w:i/>
          <w:iCs/>
          <w:color w:val="EE0000"/>
        </w:rPr>
      </w:pPr>
      <w:r w:rsidRPr="009F7F0B">
        <w:rPr>
          <w:rFonts w:cs="Arial"/>
        </w:rPr>
        <w:t>Tuotamme fysioterapiaa asiakkaan kotiin, asumisyksiköihin ja omassa toimipisteessämme</w:t>
      </w:r>
      <w:r w:rsidR="009A5FA4" w:rsidRPr="009F7F0B">
        <w:rPr>
          <w:rFonts w:cs="Arial"/>
        </w:rPr>
        <w:t xml:space="preserve">, osoite </w:t>
      </w:r>
      <w:r w:rsidRPr="009F7F0B">
        <w:rPr>
          <w:rFonts w:cs="Arial"/>
        </w:rPr>
        <w:t>Isokatu 88.</w:t>
      </w:r>
    </w:p>
    <w:p w14:paraId="4ECC0B7C" w14:textId="28605BBB" w:rsidR="004E5A4F" w:rsidRPr="009F7F0B" w:rsidRDefault="00657EBE" w:rsidP="009F7F0B">
      <w:pPr>
        <w:spacing w:line="276" w:lineRule="auto"/>
        <w:rPr>
          <w:rFonts w:cs="Arial"/>
          <w:i/>
          <w:iCs/>
          <w:color w:val="EE0000"/>
        </w:rPr>
      </w:pPr>
      <w:r w:rsidRPr="009F7F0B">
        <w:rPr>
          <w:rFonts w:cs="Arial"/>
        </w:rPr>
        <w:t>Isokadun kiinteistön</w:t>
      </w:r>
      <w:r w:rsidR="004E5A4F" w:rsidRPr="009F7F0B">
        <w:rPr>
          <w:rFonts w:cs="Arial"/>
        </w:rPr>
        <w:t xml:space="preserve"> pääsisäänkäynnin ovet aukeavat</w:t>
      </w:r>
      <w:r w:rsidRPr="009F7F0B">
        <w:rPr>
          <w:rFonts w:cs="Arial"/>
        </w:rPr>
        <w:t xml:space="preserve"> ovikelloa soittamalla ja</w:t>
      </w:r>
      <w:r w:rsidR="004E5A4F" w:rsidRPr="009F7F0B">
        <w:rPr>
          <w:rFonts w:cs="Arial"/>
        </w:rPr>
        <w:t xml:space="preserve"> sähköisesti. Fysioterapian vastaanottotila sekä kuntosali ovat kiinteistön kellarikerroksessa, jonne on pääsy hissillä. Siellä on käytettävissä saniteettitilat ja pukuhuoneet, ja kaikki tilat ovat suunniteltu esteettömiksi ja turvallisiksi. </w:t>
      </w:r>
    </w:p>
    <w:p w14:paraId="04E1839F" w14:textId="151F61F4" w:rsidR="004E5A4F" w:rsidRPr="009F7F0B" w:rsidRDefault="004E5A4F" w:rsidP="009F7F0B">
      <w:pPr>
        <w:spacing w:line="276" w:lineRule="auto"/>
        <w:rPr>
          <w:rFonts w:cs="Arial"/>
        </w:rPr>
      </w:pPr>
      <w:r w:rsidRPr="009F7F0B">
        <w:rPr>
          <w:rFonts w:cs="Arial"/>
        </w:rPr>
        <w:t>Toimitiloissa on käytössä sähköhoitopöytä, kuntosalilaitteet ja pienvälineitä kuten kuminauhaa ja palloja. Kaikki terveydenhuollon laitteet on merkitty</w:t>
      </w:r>
      <w:r w:rsidR="00EE09B1">
        <w:rPr>
          <w:rFonts w:cs="Arial"/>
        </w:rPr>
        <w:t xml:space="preserve"> Bernerin</w:t>
      </w:r>
      <w:r w:rsidR="00D931F1">
        <w:rPr>
          <w:rFonts w:cs="Arial"/>
        </w:rPr>
        <w:t xml:space="preserve"> </w:t>
      </w:r>
      <w:r w:rsidR="0079469C">
        <w:rPr>
          <w:rFonts w:cs="Arial"/>
        </w:rPr>
        <w:t>(</w:t>
      </w:r>
      <w:r w:rsidR="00D931F1">
        <w:rPr>
          <w:rFonts w:cs="Arial"/>
        </w:rPr>
        <w:t>Trackinno</w:t>
      </w:r>
      <w:r w:rsidR="0079469C">
        <w:rPr>
          <w:rFonts w:cs="Arial"/>
        </w:rPr>
        <w:t>)</w:t>
      </w:r>
      <w:r w:rsidRPr="009F7F0B">
        <w:rPr>
          <w:rFonts w:cs="Arial"/>
        </w:rPr>
        <w:t xml:space="preserve"> sähköiseen laiterekisteriin. Laitevastaava </w:t>
      </w:r>
      <w:r w:rsidR="00E07FA6" w:rsidRPr="009F7F0B">
        <w:rPr>
          <w:rFonts w:cs="Arial"/>
        </w:rPr>
        <w:t>vastaa</w:t>
      </w:r>
      <w:r w:rsidRPr="009F7F0B">
        <w:rPr>
          <w:rFonts w:cs="Arial"/>
        </w:rPr>
        <w:t xml:space="preserve"> yhdessä esihenkilön kanssa terveydenhuollon laitteiden rekisteröinnistä, huolloista ja kalibroinneista laitevalmistajan määrittelemällä tavalla. </w:t>
      </w:r>
    </w:p>
    <w:p w14:paraId="5A8320A2" w14:textId="4946D318" w:rsidR="004E5A4F" w:rsidRPr="009F7F0B" w:rsidRDefault="004E5A4F" w:rsidP="009F7F0B">
      <w:pPr>
        <w:spacing w:line="276" w:lineRule="auto"/>
        <w:rPr>
          <w:rFonts w:cs="Arial"/>
        </w:rPr>
      </w:pPr>
      <w:r w:rsidRPr="009F7F0B">
        <w:rPr>
          <w:rFonts w:cs="Arial"/>
        </w:rPr>
        <w:t>Kuntosali- ja muiden terveydenhuollon laitteiden huollosta vastaa valtuutettu ja hyväksytty huoltoyhtiö</w:t>
      </w:r>
      <w:r w:rsidR="00E0691D">
        <w:rPr>
          <w:rFonts w:cs="Arial"/>
        </w:rPr>
        <w:t xml:space="preserve"> Fysioline.</w:t>
      </w:r>
      <w:r w:rsidR="00BD5438">
        <w:rPr>
          <w:rFonts w:cs="Arial"/>
        </w:rPr>
        <w:t xml:space="preserve"> </w:t>
      </w:r>
      <w:r w:rsidR="007712AF">
        <w:rPr>
          <w:rFonts w:cs="Arial"/>
        </w:rPr>
        <w:t>Kaikki l</w:t>
      </w:r>
      <w:r w:rsidR="00BD5438">
        <w:rPr>
          <w:rFonts w:cs="Arial"/>
        </w:rPr>
        <w:t>aitteet</w:t>
      </w:r>
      <w:r w:rsidR="007712AF">
        <w:rPr>
          <w:rFonts w:cs="Arial"/>
        </w:rPr>
        <w:t xml:space="preserve"> (myös kotikäynneillä käytettävät)</w:t>
      </w:r>
      <w:r w:rsidR="00BD5438">
        <w:rPr>
          <w:rFonts w:cs="Arial"/>
        </w:rPr>
        <w:t xml:space="preserve"> huolletaan säännöllisesti kerran vuodessa tai tarvittaessa</w:t>
      </w:r>
      <w:r w:rsidR="003C7ADB">
        <w:rPr>
          <w:rFonts w:cs="Arial"/>
        </w:rPr>
        <w:t xml:space="preserve"> ja dokumentointi löytyy</w:t>
      </w:r>
      <w:r w:rsidR="007712AF">
        <w:rPr>
          <w:rFonts w:cs="Arial"/>
        </w:rPr>
        <w:t xml:space="preserve"> huoltorekisteristä.</w:t>
      </w:r>
      <w:r w:rsidRPr="009F7F0B">
        <w:rPr>
          <w:rFonts w:cs="Arial"/>
        </w:rPr>
        <w:t xml:space="preserve"> </w:t>
      </w:r>
    </w:p>
    <w:p w14:paraId="7387D7B1" w14:textId="3B1BB52B" w:rsidR="004E5A4F" w:rsidRPr="009F7F0B" w:rsidRDefault="004E5A4F" w:rsidP="009F7F0B">
      <w:pPr>
        <w:spacing w:line="276" w:lineRule="auto"/>
        <w:rPr>
          <w:rFonts w:cs="Arial"/>
        </w:rPr>
      </w:pPr>
      <w:r w:rsidRPr="009F7F0B">
        <w:rPr>
          <w:rFonts w:cs="Arial"/>
        </w:rPr>
        <w:t>Käytössämme on myös pienlaitteita, joita on helppo kuljettaa mukana kotikäynneillä esim. käden puristusvoiman mittari</w:t>
      </w:r>
      <w:r w:rsidR="00657EBE" w:rsidRPr="009F7F0B">
        <w:rPr>
          <w:rFonts w:cs="Arial"/>
        </w:rPr>
        <w:t>, motomed jne</w:t>
      </w:r>
      <w:r w:rsidRPr="009F7F0B">
        <w:rPr>
          <w:rFonts w:cs="Arial"/>
        </w:rPr>
        <w:t>.</w:t>
      </w:r>
    </w:p>
    <w:p w14:paraId="3D6A9045" w14:textId="77777777" w:rsidR="004E5A4F" w:rsidRPr="009F7F0B" w:rsidRDefault="004E5A4F" w:rsidP="009F7F0B">
      <w:pPr>
        <w:spacing w:line="276" w:lineRule="auto"/>
        <w:rPr>
          <w:rFonts w:cs="Arial"/>
        </w:rPr>
      </w:pPr>
      <w:r w:rsidRPr="009F7F0B">
        <w:rPr>
          <w:rFonts w:cs="Arial"/>
        </w:rPr>
        <w:lastRenderedPageBreak/>
        <w:t>Jos työntekijä havaitsee laitteisiin liittyvän häiriön, vian tai näihin johtavan ilmeisen uhan, hänellä on velvollisuus ilmoittaa asiasta viipymättä vastuuhenkilölle, joka etenee asiassa Hoivatien ohjeistuksen ja Fimean ohjeistuksen mukaisesti.</w:t>
      </w:r>
    </w:p>
    <w:p w14:paraId="3C2D815B" w14:textId="77777777" w:rsidR="004E5A4F" w:rsidRPr="009F7F0B" w:rsidRDefault="004E5A4F" w:rsidP="009F7F0B">
      <w:pPr>
        <w:spacing w:line="276" w:lineRule="auto"/>
        <w:rPr>
          <w:rFonts w:cs="Arial"/>
        </w:rPr>
      </w:pPr>
      <w:r w:rsidRPr="009F7F0B">
        <w:rPr>
          <w:rFonts w:cs="Arial"/>
        </w:rPr>
        <w:t>Laitteiden turvallisuudesta ja mahdollisista vaaratilanneilmoituksista vastaa: Jenni Torkell, p. 050 312 5780, jenni.torkell@hoivatie.fi</w:t>
      </w:r>
    </w:p>
    <w:p w14:paraId="38C8552E" w14:textId="77777777" w:rsidR="004E5A4F" w:rsidRPr="009F7F0B" w:rsidRDefault="004E5A4F" w:rsidP="009F7F0B">
      <w:pPr>
        <w:spacing w:line="276" w:lineRule="auto"/>
        <w:rPr>
          <w:rFonts w:cs="Arial"/>
          <w:color w:val="4472C4" w:themeColor="accent1"/>
        </w:rPr>
      </w:pPr>
      <w:r w:rsidRPr="009F7F0B">
        <w:rPr>
          <w:rFonts w:cs="Arial"/>
        </w:rPr>
        <w:t xml:space="preserve">Linkki Valviran määräyksiin: </w:t>
      </w:r>
      <w:hyperlink r:id="rId13" w:history="1">
        <w:r w:rsidRPr="009F7F0B">
          <w:rPr>
            <w:rStyle w:val="Hyperlinkki"/>
            <w:rFonts w:cs="Arial"/>
          </w:rPr>
          <w:t>https://www.valvira.fi/-/maarays-4-2010-terveydenhuollon-laitteesta-ja-tarvikkeesta-tehtavaammattimaisen-kayttajan-vaaratilanneilmoitus</w:t>
        </w:r>
      </w:hyperlink>
    </w:p>
    <w:p w14:paraId="7878865F" w14:textId="77777777" w:rsidR="004E5A4F" w:rsidRPr="009F7F0B" w:rsidRDefault="004E5A4F" w:rsidP="009F7F0B">
      <w:pPr>
        <w:shd w:val="clear" w:color="auto" w:fill="FFFFFF"/>
        <w:spacing w:before="240" w:after="240" w:line="276" w:lineRule="auto"/>
        <w:ind w:left="-75" w:right="-90"/>
        <w:rPr>
          <w:rFonts w:eastAsia="Times New Roman" w:cs="Arial"/>
          <w:lang w:eastAsia="fi-FI"/>
        </w:rPr>
      </w:pPr>
      <w:r w:rsidRPr="009F7F0B">
        <w:rPr>
          <w:rFonts w:eastAsia="Times New Roman" w:cs="Arial"/>
          <w:lang w:eastAsia="fi-FI"/>
        </w:rPr>
        <w:t xml:space="preserve">Katutason yleisissä tiloissa on kameravalvonta. Samassa rakennuksessa toimivan Vesperkodin henkilöstö tekee iltaisin ja viikonloppuisin tarkastuskierroksen kiinteistön tiloissa ja varmistavat ovien lukitukset. </w:t>
      </w:r>
    </w:p>
    <w:p w14:paraId="42C7E159" w14:textId="16E70550" w:rsidR="004E5A4F" w:rsidRPr="009F7F0B" w:rsidRDefault="004E5A4F" w:rsidP="009F7F0B">
      <w:pPr>
        <w:shd w:val="clear" w:color="auto" w:fill="FFFFFF"/>
        <w:spacing w:before="240" w:after="240" w:line="276" w:lineRule="auto"/>
        <w:ind w:left="-75" w:right="-90"/>
        <w:rPr>
          <w:rFonts w:eastAsia="Times New Roman" w:cs="Arial"/>
          <w:lang w:eastAsia="fi-FI"/>
        </w:rPr>
      </w:pPr>
      <w:r w:rsidRPr="009F7F0B">
        <w:rPr>
          <w:rFonts w:eastAsia="Times New Roman" w:cs="Arial"/>
          <w:lang w:eastAsia="fi-FI"/>
        </w:rPr>
        <w:t>Kiinteistöön on tehty paloturvallisuustarkastus</w:t>
      </w:r>
      <w:r w:rsidR="00AE059B" w:rsidRPr="009F7F0B">
        <w:rPr>
          <w:rFonts w:eastAsia="Times New Roman" w:cs="Arial"/>
          <w:lang w:eastAsia="fi-FI"/>
        </w:rPr>
        <w:t xml:space="preserve"> </w:t>
      </w:r>
      <w:r w:rsidR="00657EBE" w:rsidRPr="009F7F0B">
        <w:rPr>
          <w:rFonts w:eastAsia="Times New Roman" w:cs="Arial"/>
          <w:lang w:eastAsia="fi-FI"/>
        </w:rPr>
        <w:t>19.10.2023</w:t>
      </w:r>
      <w:r w:rsidRPr="009F7F0B">
        <w:rPr>
          <w:rFonts w:eastAsia="Times New Roman" w:cs="Arial"/>
          <w:lang w:eastAsia="fi-FI"/>
        </w:rPr>
        <w:t xml:space="preserve"> ja laadittu pelastussuunnitelma. Kiinteistöön on merkitty hätäpoistumistiet, kiinteistössä on sprinklerijärjestelmä, sammutuspeittoja, paloposteja, jauhesammutin sekä automaattinen paloilmoitinjärjestelmä.</w:t>
      </w:r>
    </w:p>
    <w:p w14:paraId="091CF079" w14:textId="77777777" w:rsidR="004E5A4F" w:rsidRPr="009F7F0B" w:rsidRDefault="004E5A4F" w:rsidP="009F7F0B">
      <w:pPr>
        <w:shd w:val="clear" w:color="auto" w:fill="FFFFFF"/>
        <w:spacing w:before="240" w:after="240" w:line="276" w:lineRule="auto"/>
        <w:ind w:left="-75" w:right="-90"/>
        <w:rPr>
          <w:rFonts w:cs="Arial"/>
        </w:rPr>
      </w:pPr>
      <w:r w:rsidRPr="009F7F0B">
        <w:rPr>
          <w:rFonts w:eastAsia="Times New Roman" w:cs="Arial"/>
          <w:lang w:eastAsia="fi-FI"/>
        </w:rPr>
        <w:t xml:space="preserve">Tilojen puhtaudesta vastaavat </w:t>
      </w:r>
      <w:r w:rsidRPr="009F7F0B">
        <w:rPr>
          <w:rFonts w:cs="Arial"/>
        </w:rPr>
        <w:t xml:space="preserve">samassa kiinteistössä toimivan Oulun Vesperkodin kaksi hoiva-avustajaa. Puhtaanapito toteutetaan Oulun Vesperkodin puhtaanapidon omavalvontasuunnitelman mukaisesti. </w:t>
      </w:r>
    </w:p>
    <w:p w14:paraId="3641FCF7" w14:textId="37B2E6F4" w:rsidR="004E5A4F" w:rsidRPr="009F7F0B" w:rsidRDefault="004E5A4F" w:rsidP="009F7F0B">
      <w:pPr>
        <w:shd w:val="clear" w:color="auto" w:fill="FFFFFF"/>
        <w:spacing w:before="240" w:after="240" w:line="276" w:lineRule="auto"/>
        <w:ind w:left="-75" w:right="-90"/>
        <w:rPr>
          <w:rFonts w:cs="Arial"/>
        </w:rPr>
      </w:pPr>
      <w:r w:rsidRPr="009F7F0B">
        <w:rPr>
          <w:rFonts w:cs="Arial"/>
        </w:rPr>
        <w:t>Kuntosalin siisteydestä huolehtivat myös kuntosalia käyttävät päivätoiminnan ohjaajat. Ohjaaja siistii myös keittiötilan aina sitä käytettäessä. Kodinkoneet ja laitteet puhdistetaan vähintään kerran kuukaudessa, jääkaapit kerran viikossa.</w:t>
      </w:r>
      <w:r w:rsidR="00670E0E" w:rsidRPr="009F7F0B">
        <w:rPr>
          <w:rFonts w:cs="Arial"/>
        </w:rPr>
        <w:t xml:space="preserve"> Ajantasainen kemikaaliluettelo sijaitsee 1 kerroksen siivousvarastossa.</w:t>
      </w:r>
    </w:p>
    <w:p w14:paraId="085BB54A" w14:textId="77777777" w:rsidR="00657EBE" w:rsidRPr="009F7F0B" w:rsidRDefault="00657EBE" w:rsidP="009F7F0B">
      <w:pPr>
        <w:shd w:val="clear" w:color="auto" w:fill="FFFFFF"/>
        <w:spacing w:before="240" w:after="240" w:line="276" w:lineRule="auto"/>
        <w:ind w:left="-75" w:right="-90"/>
        <w:rPr>
          <w:rFonts w:cs="Arial"/>
        </w:rPr>
      </w:pPr>
    </w:p>
    <w:p w14:paraId="1684303C" w14:textId="3A15C7D9" w:rsidR="00F761AD" w:rsidRPr="009F7F0B" w:rsidRDefault="00F761AD" w:rsidP="009F7F0B">
      <w:pPr>
        <w:pStyle w:val="Otsikko2"/>
        <w:spacing w:line="276" w:lineRule="auto"/>
        <w:rPr>
          <w:szCs w:val="22"/>
        </w:rPr>
      </w:pPr>
      <w:bookmarkStart w:id="17" w:name="_Toc210735726"/>
      <w:r w:rsidRPr="009F7F0B">
        <w:rPr>
          <w:szCs w:val="22"/>
        </w:rPr>
        <w:t>Asiakas- ja potilastietojen käsittely sekä tietosuoja</w:t>
      </w:r>
      <w:bookmarkEnd w:id="17"/>
    </w:p>
    <w:p w14:paraId="7EDA4E91" w14:textId="16865D8F" w:rsidR="005D5F64" w:rsidRPr="009F7F0B" w:rsidRDefault="005D5F64" w:rsidP="009F7F0B">
      <w:pPr>
        <w:spacing w:line="276" w:lineRule="auto"/>
        <w:rPr>
          <w:color w:val="000000" w:themeColor="text1"/>
        </w:rPr>
      </w:pPr>
      <w:r w:rsidRPr="009F7F0B">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4F3BD437" w14:textId="77777777" w:rsidR="00416AC2" w:rsidRPr="009F7F0B" w:rsidRDefault="0062048D" w:rsidP="009F7F0B">
      <w:pPr>
        <w:spacing w:line="276" w:lineRule="auto"/>
        <w:rPr>
          <w:color w:val="000000" w:themeColor="text1"/>
        </w:rPr>
      </w:pPr>
      <w:r w:rsidRPr="009F7F0B">
        <w:rPr>
          <w:color w:val="000000" w:themeColor="text1"/>
        </w:rPr>
        <w:t>Henkilötietojen suojaan ja laadukkaaseen kirjaamiseen liittyvät työohjeet löytyvät Hoivatien IMS-toimintajärjestelmästä ja sähköisestä oppimisympäristöstä. Niiden läpikäynti on osa perehdyttämisprosessia.</w:t>
      </w:r>
    </w:p>
    <w:p w14:paraId="0F8CAD83" w14:textId="7C98EFFE" w:rsidR="0096344B" w:rsidRPr="009F7F0B" w:rsidRDefault="0096344B" w:rsidP="009F7F0B">
      <w:pPr>
        <w:spacing w:line="276" w:lineRule="auto"/>
        <w:rPr>
          <w:color w:val="000000" w:themeColor="text1"/>
        </w:rPr>
      </w:pPr>
      <w:r w:rsidRPr="009F7F0B">
        <w:rPr>
          <w:color w:val="000000" w:themeColor="text1"/>
        </w:rPr>
        <w:t>Hoivatien kaikissa palveluissa käytetään Kanta-sertifioitua ja Valviran tietojärjestelmärekisteristä löytyvää DomaCare-asiakas- ja potilastietojärjestelmää.</w:t>
      </w:r>
    </w:p>
    <w:p w14:paraId="0A63A2FB" w14:textId="77777777" w:rsidR="00416AC2" w:rsidRPr="009F7F0B" w:rsidRDefault="00F761AD" w:rsidP="009F7F0B">
      <w:pPr>
        <w:spacing w:line="276" w:lineRule="auto"/>
        <w:rPr>
          <w:rFonts w:eastAsia="Times New Roman" w:cs="Arial"/>
          <w:color w:val="4D4D4D"/>
          <w:lang w:eastAsia="fi-FI"/>
        </w:rPr>
      </w:pPr>
      <w:r w:rsidRPr="009F7F0B">
        <w:rPr>
          <w:rFonts w:eastAsia="Times New Roman" w:cs="Arial"/>
          <w:color w:val="333333"/>
          <w:lang w:eastAsia="fi-FI"/>
        </w:rPr>
        <w:t xml:space="preserve">Fysioterapiapalvelussa asiakkaiden henkilötietoja käsitellään huolellisesti, vain ennalta määriteltyyn tarkoitukseen. Työntekijöitä sitoo salassapito- ja vaitiolovelvollisuus. </w:t>
      </w:r>
      <w:r w:rsidRPr="009F7F0B">
        <w:rPr>
          <w:rFonts w:eastAsia="Times New Roman" w:cs="Arial"/>
          <w:color w:val="4D4D4D"/>
          <w:lang w:eastAsia="fi-FI"/>
        </w:rPr>
        <w:t xml:space="preserve">Lain ja viranomaismääräysten noudattaminen asiakastiedon käsittelyssä on jokaisen työntekijän vastuulla. </w:t>
      </w:r>
      <w:r w:rsidRPr="009F7F0B">
        <w:rPr>
          <w:rFonts w:eastAsia="Times New Roman" w:cs="Arial"/>
          <w:color w:val="333333"/>
          <w:lang w:eastAsia="fi-FI"/>
        </w:rPr>
        <w:t xml:space="preserve">Työntekijät suorittavat vuosittain tietoturvaa koskevan koulutuksen.  </w:t>
      </w:r>
      <w:r w:rsidRPr="009F7F0B">
        <w:rPr>
          <w:rFonts w:eastAsia="Times New Roman" w:cs="Arial"/>
          <w:color w:val="4D4D4D"/>
          <w:lang w:eastAsia="fi-FI"/>
        </w:rPr>
        <w:t xml:space="preserve">Mikäli työntekijä tästä huolimatta kokee, ettei hänellä ole riittävästi tietoa, hän on velvollinen kertomaan asiasta esihenkilölle. Yksikön esihenkilö valvoo tietosuojan ja tietoturvan toteutumista. </w:t>
      </w:r>
    </w:p>
    <w:p w14:paraId="110B4641" w14:textId="109A6F64" w:rsidR="00F761AD" w:rsidRPr="009F7F0B" w:rsidRDefault="00416AC2" w:rsidP="009F7F0B">
      <w:pPr>
        <w:spacing w:line="276" w:lineRule="auto"/>
        <w:rPr>
          <w:rFonts w:eastAsia="Times New Roman" w:cs="Arial"/>
          <w:color w:val="333333"/>
          <w:lang w:eastAsia="fi-FI"/>
        </w:rPr>
      </w:pPr>
      <w:r w:rsidRPr="009F7F0B">
        <w:rPr>
          <w:color w:val="000000" w:themeColor="text1"/>
        </w:rPr>
        <w:lastRenderedPageBreak/>
        <w:t xml:space="preserve">Asiakastietojärjestelmän käyttöoikeuksien hallinta perustuu rooleihin ja yksiköihin. Työntekijän tehtävänimikkeen tulee ilmetä asiakaskirjauksissa ja sen vuoksi se on tallennettava asiakastietojärjestelmän käyttöoikeuksiin. Näin varmistetaan, että työntekijällä on pääsy ainoastaan työtehtävässä vaadittaviin asiakastietoihin ja kirjauksia luettaessa ilmenee, missä roolissa työntekijä on dokumenttia kirjannut. </w:t>
      </w:r>
      <w:r w:rsidR="00F761AD" w:rsidRPr="00890C83">
        <w:rPr>
          <w:rFonts w:eastAsia="Times New Roman" w:cs="Arial"/>
          <w:lang w:eastAsia="fi-FI"/>
        </w:rPr>
        <w:t>Esihenkilö seuraa</w:t>
      </w:r>
      <w:r w:rsidR="00890C83" w:rsidRPr="00890C83">
        <w:rPr>
          <w:rFonts w:eastAsia="Times New Roman" w:cs="Arial"/>
          <w:lang w:eastAsia="fi-FI"/>
        </w:rPr>
        <w:t xml:space="preserve"> säännöllisesti</w:t>
      </w:r>
      <w:r w:rsidR="00F761AD" w:rsidRPr="00890C83">
        <w:rPr>
          <w:rFonts w:eastAsia="Times New Roman" w:cs="Arial"/>
          <w:lang w:eastAsia="fi-FI"/>
        </w:rPr>
        <w:t xml:space="preserve"> kirjaamisen tasoa ja näin varmistaa kirjaamisen vaatimuksenmukaisuuden.</w:t>
      </w:r>
    </w:p>
    <w:p w14:paraId="7892D5B8" w14:textId="76D29DFA" w:rsidR="00F761AD" w:rsidRPr="009F7F0B" w:rsidRDefault="00F761AD"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Hoivatie toimii fysioterapiapalvelun potilastietojen rekisterinpitäjänä. Asiakkailla on muun muassa oikeus saada tieto siitä, mitä tietoja hänestä on tallennettu. Asiakas voi pyytää nähtäväksi</w:t>
      </w:r>
      <w:r w:rsidR="00D125A2">
        <w:rPr>
          <w:rFonts w:eastAsia="Times New Roman" w:cs="Arial"/>
          <w:color w:val="4D4D4D"/>
          <w:lang w:eastAsia="fi-FI"/>
        </w:rPr>
        <w:t xml:space="preserve"> </w:t>
      </w:r>
      <w:r w:rsidRPr="009F7F0B">
        <w:rPr>
          <w:rFonts w:eastAsia="Times New Roman" w:cs="Arial"/>
          <w:color w:val="4D4D4D"/>
          <w:lang w:eastAsia="fi-FI"/>
        </w:rPr>
        <w:t>henkilötietojaan</w:t>
      </w:r>
      <w:r w:rsidR="00890C83">
        <w:rPr>
          <w:rFonts w:eastAsia="Times New Roman" w:cs="Arial"/>
          <w:color w:val="4D4D4D"/>
          <w:lang w:eastAsia="fi-FI"/>
        </w:rPr>
        <w:t xml:space="preserve"> </w:t>
      </w:r>
      <w:hyperlink r:id="rId14" w:history="1">
        <w:r w:rsidRPr="009F7F0B">
          <w:rPr>
            <w:rStyle w:val="Hyperlinkki"/>
            <w:rFonts w:eastAsia="Times New Roman" w:cs="Arial"/>
            <w:lang w:eastAsia="fi-FI"/>
          </w:rPr>
          <w:t>oheisella</w:t>
        </w:r>
        <w:r w:rsidR="00670E0E" w:rsidRPr="009F7F0B">
          <w:rPr>
            <w:rStyle w:val="Hyperlinkki"/>
            <w:rFonts w:eastAsia="Times New Roman" w:cs="Arial"/>
            <w:lang w:eastAsia="fi-FI"/>
          </w:rPr>
          <w:t xml:space="preserve"> </w:t>
        </w:r>
        <w:r w:rsidRPr="009F7F0B">
          <w:rPr>
            <w:rStyle w:val="Hyperlinkki"/>
            <w:rFonts w:eastAsia="Times New Roman" w:cs="Arial"/>
            <w:lang w:eastAsia="fi-FI"/>
          </w:rPr>
          <w:t>lomakkeella</w:t>
        </w:r>
      </w:hyperlink>
      <w:r w:rsidR="00890C83">
        <w:rPr>
          <w:rFonts w:eastAsia="Times New Roman" w:cs="Arial"/>
          <w:color w:val="4D4D4D"/>
          <w:lang w:eastAsia="fi-FI"/>
        </w:rPr>
        <w:t xml:space="preserve"> </w:t>
      </w:r>
      <w:r w:rsidRPr="009F7F0B">
        <w:rPr>
          <w:rFonts w:eastAsia="Times New Roman" w:cs="Arial"/>
          <w:color w:val="4D4D4D"/>
          <w:lang w:eastAsia="fi-FI"/>
        </w:rPr>
        <w:t>tai vapaamuotoisesti laaditulla kirjallisella pyynnöllä. Pyynnöstä tulee käydä selville; henkilön tiedot, jonka tietoja pyyntö koskee (henkilötunnus, nimi, osoite) ja miltä ajalta ja mihin palveluun liittyen tiedot halutaan.</w:t>
      </w:r>
    </w:p>
    <w:p w14:paraId="341DF732" w14:textId="77777777" w:rsidR="00F761AD" w:rsidRPr="009F7F0B" w:rsidRDefault="00F761AD"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Hoivatie toimittaa tiedot mahdollisimman pian ilman aiheetonta viivytystä, kuukauden sisällä pyynnön vastaanottamisesta. Tiedot toimitetaan lähtökohtaisesti maksutta. Mikäli pyyntö on ilmeisen perusteeton ja kohtuuton, erityisesti jos pyyntöjä esitetään toistuvasti, Hoivatie voi periä tietojen toimittamisesta aiheutuneet kustannukset tai kieltäytyä kokonaan toimittamasta tietoja. Tällaisessa tapauksessa Hoivatien vastauksessa on perustelu pyynnön perusteettomuudesta tai kohtuuttomuudesta. Mikäli Hoivatie ei toimita tietoja, asiakas saa siitä kirjallisen todistuksen, samassa yhteydessä kerrotaan mahdollisuudesta tehdä valitus valvontaviranomaiselle.</w:t>
      </w:r>
    </w:p>
    <w:p w14:paraId="7CA0FCAC" w14:textId="5A4E7114" w:rsidR="00F761AD" w:rsidRPr="009F7F0B" w:rsidRDefault="00F761AD"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 xml:space="preserve">Mikäli asiakassuhde perustuu hyvinvointialueen toimeksiantoon tai asiakas on saanut fysioterapiaan palvelusetelin, kyseinen hyvinvointialue toimii rekisterinpitäjänä. Näiden rekistereiden osalta asiakkaan täytyy olla yhteydessä suoraan omaan hyvinvointialueeseen. Työntekijä ohjaa asiakasta asiassa Hoivatien tietohallinnon ohjeistuksen mukaisesti. </w:t>
      </w:r>
      <w:r w:rsidR="00C144FE">
        <w:rPr>
          <w:rFonts w:eastAsia="Times New Roman" w:cs="Arial"/>
          <w:color w:val="4D4D4D"/>
          <w:lang w:eastAsia="fi-FI"/>
        </w:rPr>
        <w:t>Mikäli asiakassuhde perustuu</w:t>
      </w:r>
      <w:r w:rsidR="007E48C3">
        <w:rPr>
          <w:rFonts w:eastAsia="Times New Roman" w:cs="Arial"/>
          <w:color w:val="4D4D4D"/>
          <w:lang w:eastAsia="fi-FI"/>
        </w:rPr>
        <w:t xml:space="preserve"> </w:t>
      </w:r>
      <w:r w:rsidR="00357862">
        <w:rPr>
          <w:rFonts w:eastAsia="Times New Roman" w:cs="Arial"/>
          <w:color w:val="4D4D4D"/>
          <w:lang w:eastAsia="fi-FI"/>
        </w:rPr>
        <w:t>omakustanteiseksi</w:t>
      </w:r>
      <w:r w:rsidR="007E48C3">
        <w:rPr>
          <w:rFonts w:eastAsia="Times New Roman" w:cs="Arial"/>
          <w:color w:val="4D4D4D"/>
          <w:lang w:eastAsia="fi-FI"/>
        </w:rPr>
        <w:t xml:space="preserve"> niin </w:t>
      </w:r>
      <w:r w:rsidR="00357862">
        <w:rPr>
          <w:rFonts w:eastAsia="Times New Roman" w:cs="Arial"/>
          <w:color w:val="4D4D4D"/>
          <w:lang w:eastAsia="fi-FI"/>
        </w:rPr>
        <w:t>tällöin rekisterinpitäjänä toimii Hoivatie.</w:t>
      </w:r>
    </w:p>
    <w:p w14:paraId="470A4593" w14:textId="37B085CD" w:rsidR="00F761AD" w:rsidRPr="009F7F0B" w:rsidRDefault="00F761AD"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 xml:space="preserve">Terveyspalveluiden asiakkaalla on oikeus saada tietää, kuka on käsitellyt hänen </w:t>
      </w:r>
      <w:r w:rsidR="00BD5438" w:rsidRPr="009F7F0B">
        <w:rPr>
          <w:rFonts w:eastAsia="Times New Roman" w:cs="Arial"/>
          <w:color w:val="4D4D4D"/>
          <w:lang w:eastAsia="fi-FI"/>
        </w:rPr>
        <w:t>henkilötietojansa</w:t>
      </w:r>
      <w:r w:rsidR="003441B6" w:rsidRPr="009F7F0B">
        <w:rPr>
          <w:rFonts w:eastAsia="Times New Roman" w:cs="Arial"/>
          <w:color w:val="4D4D4D"/>
          <w:lang w:eastAsia="fi-FI"/>
        </w:rPr>
        <w:t>,</w:t>
      </w:r>
      <w:r w:rsidRPr="009F7F0B">
        <w:rPr>
          <w:rFonts w:eastAsia="Times New Roman" w:cs="Arial"/>
          <w:color w:val="4D4D4D"/>
          <w:lang w:eastAsia="fi-FI"/>
        </w:rPr>
        <w:t xml:space="preserve"> ja mikä on ollut käytön peruste. Hän voi pyytää selvitystä, jos hän epäilee tietojensa väärinkäyttöä.</w:t>
      </w:r>
    </w:p>
    <w:p w14:paraId="701BF23D" w14:textId="77777777" w:rsidR="00F761AD" w:rsidRPr="009F7F0B" w:rsidRDefault="00F761AD"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Hoivatien tietohallinto valvoo pistokokein asiakastietojen käyttöä.  Sosiaali- ja terveydenhuollossa asiakastietojen käsittelyn perusteena on asiakas- tai hoitosuhde, muu työtehtävä tai muu lakiin perustuva oikeus. Ammattihenkilöt ja muut asiakastietoja työssään käsittelevät henkilöt saavat käsitellä vain lakisääteisen tehtävän edellyttämiä välttämättömiä asiakastietoja. Mikäli Hoivatie ei suostu lokitietopyyntöön, asiakas saa siitä kirjallisen vastauksen. Vastaus sisältää kieltäytymisen syyn ja ohjeet, kuinka asiakas tehdä valituksen valvontaviranomaiselle. Fysioterapian asiakas voi pyytää lokitietojaan laatimalla vapaamuotoisen Lokitieto- ja selvityspyynnön tai </w:t>
      </w:r>
      <w:hyperlink r:id="rId15" w:history="1">
        <w:r w:rsidRPr="009F7F0B">
          <w:rPr>
            <w:rStyle w:val="Hyperlinkki"/>
            <w:rFonts w:eastAsia="Times New Roman" w:cs="Arial"/>
            <w:lang w:eastAsia="fi-FI"/>
          </w:rPr>
          <w:t>oheisella lomakkeella</w:t>
        </w:r>
      </w:hyperlink>
      <w:r w:rsidRPr="009F7F0B">
        <w:rPr>
          <w:rFonts w:eastAsia="Times New Roman" w:cs="Arial"/>
          <w:color w:val="4D4D4D"/>
          <w:lang w:eastAsia="fi-FI"/>
        </w:rPr>
        <w:t> ja lähettämällä sen allekirjoitettuna osoitteeseen: Hoivatie Oy, Tietosuojavastaava, Kauppurienkatu 8 A 4. krs, 90100 OULU.</w:t>
      </w:r>
    </w:p>
    <w:p w14:paraId="7B290631" w14:textId="77777777" w:rsidR="00F761AD" w:rsidRPr="009F7F0B" w:rsidRDefault="00F761AD"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 xml:space="preserve">Lisätietoa tietosuojaan liittyvistä asioista verkkosivulta: </w:t>
      </w:r>
      <w:hyperlink r:id="rId16" w:history="1">
        <w:r w:rsidRPr="009F7F0B">
          <w:rPr>
            <w:rStyle w:val="Hyperlinkki"/>
            <w:rFonts w:eastAsia="Times New Roman" w:cs="Arial"/>
            <w:lang w:eastAsia="fi-FI"/>
          </w:rPr>
          <w:t>https://www.hoivatie.fi/fi/tietosuoja/</w:t>
        </w:r>
      </w:hyperlink>
    </w:p>
    <w:p w14:paraId="6FDF85B3" w14:textId="77777777" w:rsidR="00F761AD" w:rsidRPr="009F7F0B" w:rsidRDefault="00F761AD"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Tietosuojan liittyvien poikkeamien raportointi on yksi osa Hoivatien poikkeamaprosessia. Jos työntekijä havaitsee vakavan tietosuoja tai tietoturvapoikkeaman hän on velvollinen ilmoittamaan siitä välittömästi ja kirjaamaan myöhemmin poikkeaman. Esihenkilö käsittelee poikkeamat, asiasta keskustellaan viivytyksettä, paikannetaan juurisyy, suunnitellaan mahdolliset muutostarpeet ja kirjataan poikkeamaraporttiin tai tiimimuistioon sekä seurataan toimenpiteiden vaikuttavuutta. Tietosuojaan liittyvien riskien arviointi on myös osa yksikön turvallisuussuunnitelman tekemistä.</w:t>
      </w:r>
    </w:p>
    <w:p w14:paraId="6D1926A0" w14:textId="77777777" w:rsidR="00F761AD" w:rsidRPr="009F7F0B" w:rsidRDefault="00F761AD"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lastRenderedPageBreak/>
        <w:t xml:space="preserve">Henkilötietoja sisältävät, hävitettävät asiakirjat hävitetään tietoturvallisella tavalla; yksikössä on tietosuojasäiliö. </w:t>
      </w:r>
    </w:p>
    <w:p w14:paraId="78EBB90A" w14:textId="77777777" w:rsidR="00F761AD" w:rsidRPr="009F7F0B" w:rsidRDefault="00F761AD"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Asiakkaan henkilötietoja sisältävät sähköpostit lähetetään tietoturvallisesti salattuna. IMS-toimintajärjestelmässä on henkilökunnalle työohje liittyen sosiaalisen median turvalliseen ja asianmukaiseen käyttöön.</w:t>
      </w:r>
    </w:p>
    <w:p w14:paraId="319E90A2" w14:textId="77777777" w:rsidR="003441B6" w:rsidRPr="009F7F0B" w:rsidRDefault="003441B6" w:rsidP="009F7F0B">
      <w:pPr>
        <w:spacing w:line="276" w:lineRule="auto"/>
        <w:rPr>
          <w:color w:val="000000" w:themeColor="text1"/>
        </w:rPr>
      </w:pPr>
      <w:r w:rsidRPr="009F7F0B">
        <w:rPr>
          <w:color w:val="000000" w:themeColor="text1"/>
        </w:rPr>
        <w:t>Asiakastietojärjestelmän käyttöä koskevat työohjeet löytyvät Hoivatien toimintajärjestelmästä (IMS)</w:t>
      </w:r>
      <w:r w:rsidRPr="009F7F0B">
        <w:rPr>
          <w:i/>
          <w:iCs/>
          <w:color w:val="000000" w:themeColor="text1"/>
        </w:rPr>
        <w:t xml:space="preserve"> </w:t>
      </w:r>
      <w:r w:rsidRPr="009F7F0B">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2B1F5CB0" w14:textId="02BB6CF5" w:rsidR="003441B6" w:rsidRPr="009F7F0B" w:rsidRDefault="003441B6" w:rsidP="009F7F0B">
      <w:pPr>
        <w:spacing w:line="276" w:lineRule="auto"/>
        <w:rPr>
          <w:color w:val="000000" w:themeColor="text1"/>
        </w:rPr>
      </w:pPr>
      <w:r w:rsidRPr="009F7F0B">
        <w:rPr>
          <w:color w:val="000000" w:themeColor="text1"/>
        </w:rPr>
        <w:t xml:space="preserve">Hoivatiellä on asiakastietolain mukainen tietoturvasuunnitelma ja se katselmoidaan ja päivitetään vuosittain Hoivatien tietohallinnon toimesta. Hoivatien tietoturvasuunnitelma on päivitetty </w:t>
      </w:r>
      <w:r w:rsidR="009F7F0B" w:rsidRPr="009F7F0B">
        <w:rPr>
          <w:color w:val="000000" w:themeColor="text1"/>
        </w:rPr>
        <w:t>24</w:t>
      </w:r>
      <w:r w:rsidRPr="009F7F0B">
        <w:rPr>
          <w:color w:val="000000" w:themeColor="text1"/>
        </w:rPr>
        <w:t>.</w:t>
      </w:r>
      <w:r w:rsidR="009F7F0B" w:rsidRPr="009F7F0B">
        <w:rPr>
          <w:color w:val="000000" w:themeColor="text1"/>
        </w:rPr>
        <w:t>2</w:t>
      </w:r>
      <w:r w:rsidRPr="009F7F0B">
        <w:rPr>
          <w:color w:val="000000" w:themeColor="text1"/>
        </w:rPr>
        <w:t>.202</w:t>
      </w:r>
      <w:r w:rsidR="009F7F0B" w:rsidRPr="009F7F0B">
        <w:rPr>
          <w:color w:val="000000" w:themeColor="text1"/>
        </w:rPr>
        <w:t>5</w:t>
      </w:r>
      <w:r w:rsidRPr="009F7F0B">
        <w:rPr>
          <w:color w:val="000000" w:themeColor="text1"/>
        </w:rPr>
        <w:t xml:space="preserve">. </w:t>
      </w:r>
    </w:p>
    <w:p w14:paraId="0626AAA6" w14:textId="6486931D" w:rsidR="00F761AD" w:rsidRPr="009F7F0B" w:rsidRDefault="00F761AD"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 xml:space="preserve">Yksikölle on laadittu salassa pidettävien henkilötietojen käsittelyä koskeva seloste. Rekistereihin liittyvät tietosuojaselosteet ovat Hoivatien verkkosivulla sekä yksikön ilmoitustaululla. </w:t>
      </w:r>
    </w:p>
    <w:p w14:paraId="146D5915" w14:textId="77777777" w:rsidR="00F761AD" w:rsidRPr="009F7F0B" w:rsidRDefault="00F761AD" w:rsidP="009F7F0B">
      <w:pPr>
        <w:shd w:val="clear" w:color="auto" w:fill="FFFFFF"/>
        <w:spacing w:before="240" w:after="240" w:line="276" w:lineRule="auto"/>
        <w:ind w:left="-75" w:right="-90"/>
        <w:rPr>
          <w:rFonts w:eastAsia="Times New Roman" w:cs="Arial"/>
          <w:color w:val="4D4D4D"/>
          <w:lang w:eastAsia="fi-FI"/>
        </w:rPr>
      </w:pPr>
      <w:bookmarkStart w:id="18" w:name="_Toc1562178527"/>
      <w:bookmarkStart w:id="19" w:name="_Toc175740441"/>
      <w:bookmarkStart w:id="20" w:name="_Toc175741904"/>
      <w:bookmarkStart w:id="21" w:name="_Toc175741968"/>
      <w:r w:rsidRPr="009F7F0B">
        <w:rPr>
          <w:rFonts w:eastAsia="Times New Roman" w:cs="Arial"/>
          <w:color w:val="4D4D4D"/>
          <w:lang w:eastAsia="fi-FI"/>
        </w:rPr>
        <w:t xml:space="preserve">Fysioterapian henkilöstö perehdytetään ikääntyneiden palveluiden perehdyttämissuunnitelman mukaisesti sekä tietosuoja- ja tietoturvakäytäntöihin että työtehtävään liittyviin tietojärjestelmiin. Fysioterapiapalvelussa työskentelevät ovat allekirjoittaneet tietosuojasitoumuksen työsopimuksen yhteydessä. Tietosuojasitoumus pitää sisällään muun muassa asiakastietojen käsittelyyn liittyvän salassapitosopimuksen. </w:t>
      </w:r>
    </w:p>
    <w:p w14:paraId="50908E3A" w14:textId="77777777" w:rsidR="00670E0E" w:rsidRPr="009F7F0B" w:rsidRDefault="00F761AD"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 xml:space="preserve">Fysioterapian henkilökunta suorittaa vuosittaisen tietosuojaa ja tietoturvaa käsittelevän koulutuksen verkko-oppimisympäristössä. Lisäksi henkilökunta suorittaa oppimisympäristössä, </w:t>
      </w:r>
      <w:r w:rsidR="00670E0E" w:rsidRPr="009F7F0B">
        <w:rPr>
          <w:rFonts w:eastAsia="Times New Roman" w:cs="Arial"/>
          <w:color w:val="4D4D4D"/>
          <w:lang w:eastAsia="fi-FI"/>
        </w:rPr>
        <w:t>perehtymisen</w:t>
      </w:r>
      <w:r w:rsidRPr="009F7F0B">
        <w:rPr>
          <w:rFonts w:eastAsia="Times New Roman" w:cs="Arial"/>
          <w:color w:val="4D4D4D"/>
          <w:lang w:eastAsia="fi-FI"/>
        </w:rPr>
        <w:t xml:space="preserve"> yhteydessä ja kahden vuoden välein laadukkaaseen kirjaamiseen liittyvän koulutuksen. Suoritetut koulutukset dokumentoidaan seurannan varmistamiseksi.</w:t>
      </w:r>
    </w:p>
    <w:p w14:paraId="4AC6036C" w14:textId="713670C1" w:rsidR="00734BBD" w:rsidRPr="009F7F0B" w:rsidRDefault="00CF638F" w:rsidP="009F7F0B">
      <w:pPr>
        <w:shd w:val="clear" w:color="auto" w:fill="FFFFFF"/>
        <w:spacing w:before="240" w:after="240" w:line="276" w:lineRule="auto"/>
        <w:ind w:left="-75" w:right="-90"/>
        <w:rPr>
          <w:rFonts w:eastAsia="Times New Roman" w:cs="Arial"/>
          <w:color w:val="4D4D4D"/>
          <w:lang w:eastAsia="fi-FI"/>
        </w:rPr>
      </w:pPr>
      <w:r w:rsidRPr="009F7F0B">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r w:rsidR="00734BBD" w:rsidRPr="009F7F0B">
        <w:rPr>
          <w:color w:val="000000" w:themeColor="text1"/>
        </w:rPr>
        <w:t xml:space="preserve"> Hoivatiellä on tietohallintopalvelun dokumentoima tietojärjestelmien toipumissuunnitelma, jonka se katselmoi ja päivittää vuosittain.</w:t>
      </w:r>
    </w:p>
    <w:p w14:paraId="7453C217" w14:textId="5C92CC25" w:rsidR="00F761AD" w:rsidRPr="009F7F0B" w:rsidRDefault="00F761AD" w:rsidP="009F7F0B">
      <w:pPr>
        <w:shd w:val="clear" w:color="auto" w:fill="FFFFFF"/>
        <w:spacing w:before="240" w:after="240" w:line="276" w:lineRule="auto"/>
        <w:ind w:left="-75" w:right="-90"/>
        <w:rPr>
          <w:rFonts w:eastAsia="Times New Roman" w:cs="Arial"/>
          <w:color w:val="000000"/>
          <w:lang w:eastAsia="fi-FI"/>
        </w:rPr>
      </w:pPr>
      <w:r w:rsidRPr="009F7F0B">
        <w:rPr>
          <w:rFonts w:eastAsia="Times New Roman" w:cs="Arial"/>
          <w:color w:val="4D4D4D"/>
          <w:lang w:eastAsia="fi-FI"/>
        </w:rPr>
        <w:t xml:space="preserve">Hoivatiellä on nimetty tietosuojavastaava, joka antaa asiantuntija-apua potilas- ja asiakastietojen käsittelyssä. </w:t>
      </w:r>
      <w:r w:rsidRPr="009F7F0B">
        <w:rPr>
          <w:rFonts w:eastAsia="Times New Roman" w:cs="Arial"/>
          <w:color w:val="000000"/>
          <w:lang w:eastAsia="fi-FI"/>
        </w:rPr>
        <w:t xml:space="preserve">Tietosuojavastaava: </w:t>
      </w:r>
      <w:r w:rsidR="00D125A2">
        <w:rPr>
          <w:rFonts w:eastAsia="Times New Roman" w:cs="Arial"/>
          <w:color w:val="000000"/>
          <w:lang w:eastAsia="fi-FI"/>
        </w:rPr>
        <w:t>Casandra Ander</w:t>
      </w:r>
      <w:r w:rsidR="00E65BC6">
        <w:rPr>
          <w:rFonts w:eastAsia="Times New Roman" w:cs="Arial"/>
          <w:color w:val="000000"/>
          <w:lang w:eastAsia="fi-FI"/>
        </w:rPr>
        <w:t>s</w:t>
      </w:r>
      <w:r w:rsidR="00D125A2">
        <w:rPr>
          <w:rFonts w:eastAsia="Times New Roman" w:cs="Arial"/>
          <w:color w:val="000000"/>
          <w:lang w:eastAsia="fi-FI"/>
        </w:rPr>
        <w:t>son-Aho</w:t>
      </w:r>
      <w:r w:rsidRPr="009F7F0B">
        <w:rPr>
          <w:rFonts w:eastAsia="Times New Roman" w:cs="Arial"/>
          <w:color w:val="000000"/>
          <w:lang w:eastAsia="fi-FI"/>
        </w:rPr>
        <w:t xml:space="preserve">, </w:t>
      </w:r>
      <w:hyperlink r:id="rId17" w:history="1">
        <w:r w:rsidRPr="009F7F0B">
          <w:rPr>
            <w:rStyle w:val="Hyperlinkki"/>
            <w:rFonts w:eastAsia="Times New Roman" w:cs="Arial"/>
            <w:lang w:eastAsia="fi-FI"/>
          </w:rPr>
          <w:t>tietosuojavastaava@hoivatie.fi</w:t>
        </w:r>
      </w:hyperlink>
      <w:r w:rsidRPr="009F7F0B">
        <w:rPr>
          <w:rFonts w:eastAsia="Times New Roman" w:cs="Arial"/>
          <w:color w:val="000000"/>
          <w:lang w:eastAsia="fi-FI"/>
        </w:rPr>
        <w:t xml:space="preserve"> </w:t>
      </w:r>
    </w:p>
    <w:p w14:paraId="08EB4F19" w14:textId="77777777" w:rsidR="009F7F0B" w:rsidRPr="009F7F0B" w:rsidRDefault="009F7F0B" w:rsidP="009F7F0B">
      <w:pPr>
        <w:shd w:val="clear" w:color="auto" w:fill="FFFFFF"/>
        <w:spacing w:before="240" w:after="240" w:line="276" w:lineRule="auto"/>
        <w:ind w:left="-75" w:right="-90"/>
        <w:rPr>
          <w:rFonts w:eastAsia="Times New Roman" w:cs="Arial"/>
          <w:color w:val="4D4D4D"/>
          <w:lang w:eastAsia="fi-FI"/>
        </w:rPr>
      </w:pPr>
    </w:p>
    <w:p w14:paraId="4C49F16D" w14:textId="1E28A59F" w:rsidR="00F761AD" w:rsidRPr="009F7F0B" w:rsidRDefault="003C3AA1" w:rsidP="009F7F0B">
      <w:pPr>
        <w:pStyle w:val="Otsikko2"/>
        <w:spacing w:line="276" w:lineRule="auto"/>
        <w:rPr>
          <w:szCs w:val="22"/>
          <w:lang w:eastAsia="fi-FI"/>
        </w:rPr>
      </w:pPr>
      <w:bookmarkStart w:id="22" w:name="_Toc210735727"/>
      <w:r w:rsidRPr="009F7F0B">
        <w:rPr>
          <w:szCs w:val="22"/>
          <w:lang w:eastAsia="fi-FI"/>
        </w:rPr>
        <w:t>Infektioiden torjunta ja yleiset hygieniakäytännöt</w:t>
      </w:r>
      <w:bookmarkEnd w:id="22"/>
    </w:p>
    <w:p w14:paraId="148331E7" w14:textId="39540E1D" w:rsidR="00670E0E" w:rsidRPr="009F7F0B" w:rsidRDefault="00670E0E" w:rsidP="009F7F0B">
      <w:pPr>
        <w:spacing w:line="276" w:lineRule="auto"/>
        <w:rPr>
          <w:rFonts w:cs="Arial"/>
        </w:rPr>
      </w:pPr>
      <w:r w:rsidRPr="009F7F0B">
        <w:rPr>
          <w:rFonts w:cs="Arial"/>
        </w:rPr>
        <w:t>Pyrimme torjumaan infektioita huolehtimalla asiakkaiden hyvästä käsihygieniasta ja tilojen siisteydestä sekä hoitajien aseptisella työskentelyllä. Vierailijoita ohjeistetaan käsihuuhteen käytöstä ja epidemia aikoina</w:t>
      </w:r>
      <w:r w:rsidR="009A2066" w:rsidRPr="009F7F0B">
        <w:rPr>
          <w:rFonts w:cs="Arial"/>
        </w:rPr>
        <w:t xml:space="preserve"> ohjataan suu-nenäsuojaimen käyttöä. Käsihuuhdetta on saatavilla sisäänkäyntien välittömässä läheisyydessä, hisseissä, yhteisissä tiloissa ja kuntosalilla.</w:t>
      </w:r>
    </w:p>
    <w:p w14:paraId="7E105F97" w14:textId="53C7E0C5" w:rsidR="009A2066" w:rsidRPr="009F7F0B" w:rsidRDefault="009A2066" w:rsidP="009F7F0B">
      <w:pPr>
        <w:spacing w:line="276" w:lineRule="auto"/>
        <w:rPr>
          <w:rFonts w:cs="Arial"/>
        </w:rPr>
      </w:pPr>
      <w:r w:rsidRPr="009F7F0B">
        <w:rPr>
          <w:rFonts w:cs="Arial"/>
        </w:rPr>
        <w:lastRenderedPageBreak/>
        <w:t>Epidemia tilanteissa tehostetaan siivousta. Fysioterapiapalveluiden osalta noudatetaan Oulun Vesperkodin puhtaanapidon omavalvontasuunnitelmaa ja hygieniasuunnitelmaa. Hygieniasuunnitelma sisältää ohjeita infektioiden torjuntaan.</w:t>
      </w:r>
    </w:p>
    <w:p w14:paraId="3AA7D8F0" w14:textId="2E7225D5" w:rsidR="009A2066" w:rsidRPr="009F7F0B" w:rsidRDefault="009A2066" w:rsidP="009F7F0B">
      <w:pPr>
        <w:spacing w:line="276" w:lineRule="auto"/>
        <w:rPr>
          <w:rFonts w:cs="Arial"/>
        </w:rPr>
      </w:pPr>
      <w:r w:rsidRPr="009F7F0B">
        <w:rPr>
          <w:rFonts w:cs="Arial"/>
        </w:rPr>
        <w:t>Infektioiden torjuntaa koskevissa kysymyksissä, yhteys: Kimi Valkonen, Oulun Vesperkodin tiimivastaava, p. 050</w:t>
      </w:r>
      <w:r w:rsidR="00D125A2">
        <w:rPr>
          <w:rFonts w:cs="Arial"/>
        </w:rPr>
        <w:t xml:space="preserve"> </w:t>
      </w:r>
      <w:r w:rsidRPr="009F7F0B">
        <w:rPr>
          <w:rFonts w:cs="Arial"/>
        </w:rPr>
        <w:t>312 5622 tai kimi.valkonen@hoivatie.fi</w:t>
      </w:r>
    </w:p>
    <w:bookmarkEnd w:id="18"/>
    <w:bookmarkEnd w:id="19"/>
    <w:bookmarkEnd w:id="20"/>
    <w:bookmarkEnd w:id="21"/>
    <w:p w14:paraId="5E12E33C" w14:textId="615BE090" w:rsidR="00F761AD" w:rsidRPr="009F7F0B" w:rsidRDefault="00602591" w:rsidP="009F7F0B">
      <w:pPr>
        <w:spacing w:line="276" w:lineRule="auto"/>
      </w:pPr>
      <w:r w:rsidRPr="009F7F0B">
        <w:t xml:space="preserve">Yksikön jätehuollosta vastaa </w:t>
      </w:r>
      <w:r w:rsidR="009A2066" w:rsidRPr="009F7F0B">
        <w:t>Kempeleen jätekuljetus</w:t>
      </w:r>
      <w:r w:rsidRPr="009F7F0B">
        <w:t xml:space="preserve">. </w:t>
      </w:r>
      <w:r w:rsidR="00E848AB" w:rsidRPr="009F7F0B">
        <w:t xml:space="preserve">Fysioterapeutti ja siistijät varmistavat, että jätteiden </w:t>
      </w:r>
      <w:r w:rsidR="002A3E3F" w:rsidRPr="009F7F0B">
        <w:t xml:space="preserve">lajittelu ja </w:t>
      </w:r>
      <w:r w:rsidR="00E848AB" w:rsidRPr="009F7F0B">
        <w:t xml:space="preserve">käsittely toteutetaan Hoivatien </w:t>
      </w:r>
      <w:r w:rsidR="006D74FF" w:rsidRPr="009F7F0B">
        <w:t xml:space="preserve">ympäristöohjelman </w:t>
      </w:r>
      <w:r w:rsidR="00E848AB" w:rsidRPr="009F7F0B">
        <w:t xml:space="preserve">mukaisesti. </w:t>
      </w:r>
      <w:r w:rsidR="00137A12" w:rsidRPr="009F7F0B">
        <w:t>Tietosuojajätteille on kiinteistössä lukollisessa siivoushuoneessa oma sinetillinen jäteastia, johon tietosuojajäte laitetaan. Vesperkodin henkilökunta huolehtii tietosuojajäteastian tyhjennyksen tilauksesta. Henkilökunta huolehtii ongelmajätteet kuten paristot asian kuuluviin pisteisiin.</w:t>
      </w:r>
    </w:p>
    <w:p w14:paraId="2B7171D8" w14:textId="77777777" w:rsidR="009A2066" w:rsidRPr="009F7F0B" w:rsidRDefault="009A2066" w:rsidP="009F7F0B">
      <w:pPr>
        <w:spacing w:line="276" w:lineRule="auto"/>
      </w:pPr>
    </w:p>
    <w:p w14:paraId="5A19C431" w14:textId="17AC93C3" w:rsidR="0069640B" w:rsidRPr="009F7F0B" w:rsidRDefault="0069640B" w:rsidP="009F7F0B">
      <w:pPr>
        <w:pStyle w:val="Otsikko2"/>
        <w:spacing w:line="276" w:lineRule="auto"/>
        <w:rPr>
          <w:szCs w:val="22"/>
        </w:rPr>
      </w:pPr>
      <w:bookmarkStart w:id="23" w:name="_Toc210735728"/>
      <w:r w:rsidRPr="009F7F0B">
        <w:rPr>
          <w:szCs w:val="22"/>
        </w:rPr>
        <w:t>Lääkehoito</w:t>
      </w:r>
      <w:bookmarkEnd w:id="23"/>
    </w:p>
    <w:p w14:paraId="5E849A8B" w14:textId="629DA794" w:rsidR="0069640B" w:rsidRPr="009F7F0B" w:rsidRDefault="0069640B" w:rsidP="009F7F0B">
      <w:pPr>
        <w:spacing w:line="276" w:lineRule="auto"/>
      </w:pPr>
      <w:r w:rsidRPr="009F7F0B">
        <w:t xml:space="preserve">Fysioterapiapalvelussa ei toteuteta lääkehoitoa. </w:t>
      </w:r>
    </w:p>
    <w:p w14:paraId="5C043CFE" w14:textId="77777777" w:rsidR="009A2066" w:rsidRPr="009F7F0B" w:rsidRDefault="009A2066" w:rsidP="009F7F0B">
      <w:pPr>
        <w:spacing w:line="276" w:lineRule="auto"/>
      </w:pPr>
    </w:p>
    <w:p w14:paraId="148565F3" w14:textId="0921908F" w:rsidR="00C44B7E" w:rsidRPr="00C44B7E" w:rsidRDefault="0069640B" w:rsidP="00C44B7E">
      <w:pPr>
        <w:pStyle w:val="Otsikko2"/>
        <w:spacing w:line="276" w:lineRule="auto"/>
        <w:rPr>
          <w:szCs w:val="22"/>
        </w:rPr>
      </w:pPr>
      <w:bookmarkStart w:id="24" w:name="_Toc210735729"/>
      <w:r w:rsidRPr="009F7F0B">
        <w:rPr>
          <w:szCs w:val="22"/>
        </w:rPr>
        <w:t>Lääkinnälliset laitteet</w:t>
      </w:r>
      <w:bookmarkEnd w:id="24"/>
    </w:p>
    <w:p w14:paraId="3DB46DD6" w14:textId="39E42F8C" w:rsidR="00137A12" w:rsidRPr="009F7F0B" w:rsidRDefault="00137A12" w:rsidP="009F7F0B">
      <w:pPr>
        <w:spacing w:line="276" w:lineRule="auto"/>
        <w:rPr>
          <w:rFonts w:cs="Arial"/>
        </w:rPr>
      </w:pPr>
      <w:r w:rsidRPr="009F7F0B">
        <w:rPr>
          <w:rFonts w:cs="Arial"/>
        </w:rPr>
        <w:t>Terveydenhuollon laitteella tarkoitetaan terveydenhuollon laitteista ja tarvikkeista annetun lain</w:t>
      </w:r>
      <w:r w:rsidR="009F7F0B">
        <w:rPr>
          <w:rFonts w:cs="Arial"/>
        </w:rPr>
        <w:t xml:space="preserve"> </w:t>
      </w:r>
      <w:r w:rsidRPr="009F7F0B">
        <w:rPr>
          <w:rFonts w:cs="Arial"/>
        </w:rPr>
        <w:t>(629/2010) 5 §:n mukaan instrumenttia, laitteistoa, välinettä, ohjelmistoa, materiaalia tai muuta</w:t>
      </w:r>
      <w:r w:rsidR="009F7F0B">
        <w:rPr>
          <w:rFonts w:cs="Arial"/>
        </w:rPr>
        <w:t xml:space="preserve"> </w:t>
      </w:r>
      <w:r w:rsidRPr="009F7F0B">
        <w:rPr>
          <w:rFonts w:cs="Arial"/>
        </w:rPr>
        <w:t>yksinään tai yhdistelmänä käytettävää laitetta tai tarviketta, jonka valmistaja on tarkoittanut muun</w:t>
      </w:r>
      <w:r w:rsidR="009F7F0B">
        <w:rPr>
          <w:rFonts w:cs="Arial"/>
        </w:rPr>
        <w:t xml:space="preserve"> </w:t>
      </w:r>
      <w:r w:rsidRPr="009F7F0B">
        <w:rPr>
          <w:rFonts w:cs="Arial"/>
        </w:rPr>
        <w:t>muassa ihmisen sairauden diagnosointiin, ehkäisyyn, tarkkailuun, hoitoon tai lievitykseen.</w:t>
      </w:r>
      <w:r w:rsidR="009F7F0B">
        <w:rPr>
          <w:rFonts w:cs="Arial"/>
        </w:rPr>
        <w:t xml:space="preserve"> </w:t>
      </w:r>
    </w:p>
    <w:p w14:paraId="607392EA" w14:textId="39F1E11E" w:rsidR="00137A12" w:rsidRPr="009F7F0B" w:rsidRDefault="00137A12" w:rsidP="009F7F0B">
      <w:pPr>
        <w:spacing w:line="276" w:lineRule="auto"/>
        <w:rPr>
          <w:rFonts w:cs="Arial"/>
        </w:rPr>
      </w:pPr>
      <w:r w:rsidRPr="009F7F0B">
        <w:rPr>
          <w:rFonts w:cs="Arial"/>
        </w:rPr>
        <w:t>Omavalvontasuunnitelmassa toimintayksikölle nimetään ammattimaisesti käytettävien laitteiden ja</w:t>
      </w:r>
      <w:r w:rsidR="009F7F0B">
        <w:rPr>
          <w:rFonts w:cs="Arial"/>
        </w:rPr>
        <w:t xml:space="preserve"> </w:t>
      </w:r>
      <w:r w:rsidRPr="009F7F0B">
        <w:rPr>
          <w:rFonts w:cs="Arial"/>
        </w:rPr>
        <w:t>tarvikkeiden turvallisuudesta vastaava henkilö, joka huolehtii vaaratilanteita koskevien ilmoitusten</w:t>
      </w:r>
      <w:r w:rsidR="009F7F0B">
        <w:rPr>
          <w:rFonts w:cs="Arial"/>
        </w:rPr>
        <w:t xml:space="preserve"> </w:t>
      </w:r>
      <w:r w:rsidRPr="009F7F0B">
        <w:rPr>
          <w:rFonts w:cs="Arial"/>
        </w:rPr>
        <w:t>ja muiden laitteisiin liittyvien määräysten noudattamisesta.</w:t>
      </w:r>
    </w:p>
    <w:p w14:paraId="4CD7F8BE" w14:textId="5B65F8D8" w:rsidR="00137A12" w:rsidRPr="009F7F0B" w:rsidRDefault="00137A12" w:rsidP="009F7F0B">
      <w:pPr>
        <w:spacing w:line="276" w:lineRule="auto"/>
        <w:rPr>
          <w:rFonts w:cs="Arial"/>
        </w:rPr>
      </w:pPr>
      <w:r w:rsidRPr="009F7F0B">
        <w:rPr>
          <w:rFonts w:cs="Arial"/>
        </w:rPr>
        <w:t xml:space="preserve">Vastuuhenkilön nimi ja yhteystiedot: Jenni Torkell, p. 050 312 5780, </w:t>
      </w:r>
      <w:hyperlink r:id="rId18" w:history="1">
        <w:r w:rsidRPr="009F7F0B">
          <w:rPr>
            <w:rStyle w:val="Hyperlinkki"/>
            <w:rFonts w:cs="Arial"/>
          </w:rPr>
          <w:t>jenni.torkell@hoivatie.fi</w:t>
        </w:r>
      </w:hyperlink>
    </w:p>
    <w:p w14:paraId="6C5C8291" w14:textId="4F210ADB" w:rsidR="00137A12" w:rsidRPr="009F7F0B" w:rsidRDefault="00137A12" w:rsidP="009F7F0B">
      <w:pPr>
        <w:spacing w:line="276" w:lineRule="auto"/>
        <w:rPr>
          <w:rFonts w:cs="Arial"/>
        </w:rPr>
      </w:pPr>
      <w:r w:rsidRPr="009F7F0B">
        <w:rPr>
          <w:rFonts w:cs="Arial"/>
        </w:rPr>
        <w:t xml:space="preserve">Linkki Valviran määräyksiin: </w:t>
      </w:r>
      <w:hyperlink r:id="rId19" w:history="1">
        <w:r w:rsidR="009F7F0B" w:rsidRPr="009F7F0B">
          <w:rPr>
            <w:rStyle w:val="Hyperlinkki"/>
            <w:rFonts w:cs="Arial"/>
            <w:color w:val="4472C4" w:themeColor="accent1"/>
          </w:rPr>
          <w:t>https://www.valvira.fi/-/maarays-4-2010-terveydenhuollon-laitteesta-ja-</w:t>
        </w:r>
      </w:hyperlink>
      <w:r w:rsidR="009F7F0B" w:rsidRPr="009F7F0B">
        <w:rPr>
          <w:rFonts w:cs="Arial"/>
          <w:color w:val="4472C4" w:themeColor="accent1"/>
          <w:u w:val="single"/>
        </w:rPr>
        <w:t xml:space="preserve"> </w:t>
      </w:r>
      <w:r w:rsidRPr="009F7F0B">
        <w:rPr>
          <w:rFonts w:cs="Arial"/>
          <w:color w:val="4472C4" w:themeColor="accent1"/>
          <w:u w:val="single"/>
        </w:rPr>
        <w:t>tarvikkeesta-tehtavaammattimaisen-kayttajan-vaaratilanneilmoitus</w:t>
      </w:r>
    </w:p>
    <w:p w14:paraId="2E4F5A2B" w14:textId="1DF04EED" w:rsidR="00137A12" w:rsidRPr="009F7F0B" w:rsidRDefault="00137A12" w:rsidP="009F7F0B">
      <w:pPr>
        <w:spacing w:line="276" w:lineRule="auto"/>
        <w:rPr>
          <w:rFonts w:cs="Arial"/>
        </w:rPr>
      </w:pPr>
      <w:r w:rsidRPr="009F7F0B">
        <w:rPr>
          <w:rFonts w:cs="Arial"/>
        </w:rPr>
        <w:t>Käytössämme on pienlaitteita, joita on helppo kuljettaa mukana kotikäynneillä esim. käden</w:t>
      </w:r>
      <w:r w:rsidR="009F7F0B">
        <w:rPr>
          <w:rFonts w:cs="Arial"/>
        </w:rPr>
        <w:t xml:space="preserve"> </w:t>
      </w:r>
      <w:r w:rsidRPr="009F7F0B">
        <w:rPr>
          <w:rFonts w:cs="Arial"/>
        </w:rPr>
        <w:t>puristusvoiman mittari. Kotona annettavan fysioterapian osalta käytössä on mukana kuljetettava</w:t>
      </w:r>
      <w:r w:rsidR="009F7F0B">
        <w:rPr>
          <w:rFonts w:cs="Arial"/>
        </w:rPr>
        <w:t xml:space="preserve"> </w:t>
      </w:r>
      <w:r w:rsidRPr="009F7F0B">
        <w:rPr>
          <w:rFonts w:cs="Arial"/>
        </w:rPr>
        <w:t>matkahoitopöytä. Toimitiloissa on käytössä sähköhoitopöytä, kuntosalilaitteet ja pienvälineitä kuten</w:t>
      </w:r>
      <w:r w:rsidR="009F7F0B">
        <w:rPr>
          <w:rFonts w:cs="Arial"/>
        </w:rPr>
        <w:t xml:space="preserve"> </w:t>
      </w:r>
      <w:r w:rsidRPr="009F7F0B">
        <w:rPr>
          <w:rFonts w:cs="Arial"/>
        </w:rPr>
        <w:t>kuminauhaa ja palloja. Kaikki terveydenhuollon laitteet merkitään sähköiseen laiterekisteriin.</w:t>
      </w:r>
      <w:r w:rsidR="009F7F0B">
        <w:rPr>
          <w:rFonts w:cs="Arial"/>
        </w:rPr>
        <w:t xml:space="preserve"> </w:t>
      </w:r>
      <w:r w:rsidRPr="009F7F0B">
        <w:rPr>
          <w:rFonts w:cs="Arial"/>
        </w:rPr>
        <w:t>Laitevastaava yhdessä esihenkilön kanssa vastaa terveydenhuollon laitteiden rekisteröinnistä,</w:t>
      </w:r>
      <w:r w:rsidR="009F7F0B">
        <w:rPr>
          <w:rFonts w:cs="Arial"/>
        </w:rPr>
        <w:t xml:space="preserve"> </w:t>
      </w:r>
      <w:r w:rsidRPr="009F7F0B">
        <w:rPr>
          <w:rFonts w:cs="Arial"/>
        </w:rPr>
        <w:t>huolloista ja kalibroinneista määräajoin.</w:t>
      </w:r>
    </w:p>
    <w:p w14:paraId="4832F9FA" w14:textId="37A490C4" w:rsidR="00666B33" w:rsidRPr="009F7F0B" w:rsidRDefault="00137A12" w:rsidP="009F7F0B">
      <w:pPr>
        <w:spacing w:line="276" w:lineRule="auto"/>
        <w:rPr>
          <w:rFonts w:cs="Arial"/>
        </w:rPr>
      </w:pPr>
      <w:r w:rsidRPr="009F7F0B">
        <w:rPr>
          <w:rFonts w:cs="Arial"/>
        </w:rPr>
        <w:t>Häiriön, vian tai näihin johtavan ilmeisen uhan havaitessaan, henkilöstöllä on velvollisuus ilmoittaa</w:t>
      </w:r>
      <w:r w:rsidR="009F7F0B">
        <w:rPr>
          <w:rFonts w:cs="Arial"/>
        </w:rPr>
        <w:t xml:space="preserve"> </w:t>
      </w:r>
      <w:r w:rsidRPr="009F7F0B">
        <w:rPr>
          <w:rFonts w:cs="Arial"/>
        </w:rPr>
        <w:t>asiasta viipymättä palvelusta vastaavalle, joka tilanteen mukaisesti laittaa sen myös</w:t>
      </w:r>
      <w:r w:rsidR="009F7F0B">
        <w:rPr>
          <w:rFonts w:cs="Arial"/>
        </w:rPr>
        <w:t xml:space="preserve"> </w:t>
      </w:r>
      <w:r w:rsidRPr="009F7F0B">
        <w:rPr>
          <w:rFonts w:cs="Arial"/>
        </w:rPr>
        <w:t>työsuojelutoimikunnalle käsittelyyn. Mahdollisia toiminnan häiriöitä käsitellään henkilöstön kanssa</w:t>
      </w:r>
      <w:r w:rsidR="009F7F0B">
        <w:rPr>
          <w:rFonts w:cs="Arial"/>
        </w:rPr>
        <w:t xml:space="preserve"> </w:t>
      </w:r>
      <w:r w:rsidRPr="009F7F0B">
        <w:rPr>
          <w:rFonts w:cs="Arial"/>
        </w:rPr>
        <w:t>tarvittaessa viikkopalaverissa.</w:t>
      </w:r>
    </w:p>
    <w:p w14:paraId="0452B042" w14:textId="3BF6BF6F" w:rsidR="00F81931" w:rsidRDefault="00A07F3A" w:rsidP="00F81931">
      <w:r>
        <w:t xml:space="preserve">Fysioterapiapalveluiden </w:t>
      </w:r>
      <w:r w:rsidR="00F81931" w:rsidRPr="00F108EA">
        <w:t xml:space="preserve">toiminnan keskeisimpien </w:t>
      </w:r>
      <w:r w:rsidR="00F81931" w:rsidRPr="00F108EA">
        <w:rPr>
          <w:bCs/>
        </w:rPr>
        <w:t>turvallisuutta ja laatua</w:t>
      </w:r>
      <w:r w:rsidR="00F81931" w:rsidRPr="00F108EA">
        <w:t xml:space="preserve"> koskevien riskien tunnistaminen</w:t>
      </w:r>
      <w:r w:rsidR="00F81931">
        <w:t xml:space="preserve"> </w:t>
      </w:r>
      <w:r w:rsidR="00F81931" w:rsidRPr="00F108EA">
        <w:t>ja hallinta</w:t>
      </w:r>
    </w:p>
    <w:p w14:paraId="47478D7B" w14:textId="77777777" w:rsidR="003A3227" w:rsidRPr="00F108EA" w:rsidRDefault="003A3227" w:rsidP="00F81931"/>
    <w:tbl>
      <w:tblPr>
        <w:tblStyle w:val="TaulukkoRuudukko"/>
        <w:tblW w:w="0" w:type="auto"/>
        <w:tblLook w:val="04A0" w:firstRow="1" w:lastRow="0" w:firstColumn="1" w:lastColumn="0" w:noHBand="0" w:noVBand="1"/>
      </w:tblPr>
      <w:tblGrid>
        <w:gridCol w:w="3209"/>
        <w:gridCol w:w="3209"/>
        <w:gridCol w:w="3210"/>
      </w:tblGrid>
      <w:tr w:rsidR="00FF337D" w14:paraId="61E364E9" w14:textId="77777777" w:rsidTr="00755516">
        <w:tc>
          <w:tcPr>
            <w:tcW w:w="3209" w:type="dxa"/>
            <w:shd w:val="clear" w:color="auto" w:fill="FFFF99"/>
          </w:tcPr>
          <w:p w14:paraId="03838632" w14:textId="77777777" w:rsidR="00FF337D" w:rsidRPr="00304296" w:rsidRDefault="00FF337D" w:rsidP="00755516">
            <w:pPr>
              <w:spacing w:line="276" w:lineRule="auto"/>
              <w:rPr>
                <w:rFonts w:eastAsia="Arial" w:cs="Arial"/>
                <w:b/>
                <w:bCs/>
                <w:sz w:val="24"/>
                <w:szCs w:val="24"/>
              </w:rPr>
            </w:pPr>
            <w:r w:rsidRPr="00304296">
              <w:rPr>
                <w:rFonts w:eastAsia="Arial" w:cs="Arial"/>
                <w:b/>
                <w:bCs/>
                <w:sz w:val="24"/>
                <w:szCs w:val="24"/>
              </w:rPr>
              <w:lastRenderedPageBreak/>
              <w:t>Tunnistettu riski</w:t>
            </w:r>
          </w:p>
        </w:tc>
        <w:tc>
          <w:tcPr>
            <w:tcW w:w="3209" w:type="dxa"/>
            <w:shd w:val="clear" w:color="auto" w:fill="FFFF99"/>
          </w:tcPr>
          <w:p w14:paraId="67BFCF01" w14:textId="77777777" w:rsidR="00FF337D" w:rsidRPr="00304296" w:rsidRDefault="00FF337D" w:rsidP="00755516">
            <w:pPr>
              <w:spacing w:line="276" w:lineRule="auto"/>
              <w:rPr>
                <w:rFonts w:eastAsia="Arial" w:cs="Arial"/>
                <w:b/>
                <w:bCs/>
                <w:sz w:val="24"/>
                <w:szCs w:val="24"/>
              </w:rPr>
            </w:pPr>
            <w:r w:rsidRPr="00304296">
              <w:rPr>
                <w:rFonts w:eastAsia="Arial" w:cs="Arial"/>
                <w:b/>
                <w:bCs/>
                <w:sz w:val="24"/>
                <w:szCs w:val="24"/>
              </w:rPr>
              <w:t>Ehkäisy- ja hallintatoimet</w:t>
            </w:r>
          </w:p>
        </w:tc>
        <w:tc>
          <w:tcPr>
            <w:tcW w:w="3210" w:type="dxa"/>
            <w:shd w:val="clear" w:color="auto" w:fill="FFFF99"/>
          </w:tcPr>
          <w:p w14:paraId="447544F6" w14:textId="77777777" w:rsidR="00FF337D" w:rsidRPr="00304296" w:rsidRDefault="00FF337D" w:rsidP="00755516">
            <w:pPr>
              <w:spacing w:line="276" w:lineRule="auto"/>
              <w:rPr>
                <w:rFonts w:eastAsia="Arial" w:cs="Arial"/>
                <w:b/>
                <w:bCs/>
                <w:sz w:val="24"/>
                <w:szCs w:val="24"/>
              </w:rPr>
            </w:pPr>
            <w:r w:rsidRPr="00304296">
              <w:rPr>
                <w:rFonts w:eastAsia="Arial" w:cs="Arial"/>
                <w:b/>
                <w:bCs/>
                <w:sz w:val="24"/>
                <w:szCs w:val="24"/>
              </w:rPr>
              <w:t>Vastuuhenkilö</w:t>
            </w:r>
          </w:p>
        </w:tc>
      </w:tr>
      <w:tr w:rsidR="00FF337D" w14:paraId="577D5CEB" w14:textId="77777777" w:rsidTr="00755516">
        <w:tc>
          <w:tcPr>
            <w:tcW w:w="3209" w:type="dxa"/>
          </w:tcPr>
          <w:p w14:paraId="6BA32CC9" w14:textId="4A9BC17B" w:rsidR="00FF337D" w:rsidRDefault="003A3227" w:rsidP="00755516">
            <w:pPr>
              <w:spacing w:line="276" w:lineRule="auto"/>
              <w:rPr>
                <w:rFonts w:eastAsia="Arial" w:cs="Arial"/>
                <w:sz w:val="24"/>
                <w:szCs w:val="24"/>
              </w:rPr>
            </w:pPr>
            <w:r>
              <w:rPr>
                <w:rFonts w:eastAsia="Arial" w:cs="Arial"/>
                <w:sz w:val="24"/>
                <w:szCs w:val="24"/>
              </w:rPr>
              <w:t>Laitteen rikkoutuminen</w:t>
            </w:r>
          </w:p>
        </w:tc>
        <w:tc>
          <w:tcPr>
            <w:tcW w:w="3209" w:type="dxa"/>
          </w:tcPr>
          <w:p w14:paraId="6DFA1BAB" w14:textId="012D95DC" w:rsidR="00FF337D" w:rsidRDefault="00D1557E" w:rsidP="00D125A2">
            <w:pPr>
              <w:spacing w:line="276" w:lineRule="auto"/>
              <w:jc w:val="left"/>
              <w:rPr>
                <w:rFonts w:eastAsia="Arial" w:cs="Arial"/>
                <w:sz w:val="24"/>
                <w:szCs w:val="24"/>
              </w:rPr>
            </w:pPr>
            <w:r>
              <w:rPr>
                <w:rFonts w:eastAsia="Arial" w:cs="Arial"/>
                <w:sz w:val="24"/>
                <w:szCs w:val="24"/>
              </w:rPr>
              <w:t>Säännöllinen huolto ja seuranta</w:t>
            </w:r>
          </w:p>
        </w:tc>
        <w:tc>
          <w:tcPr>
            <w:tcW w:w="3210" w:type="dxa"/>
          </w:tcPr>
          <w:p w14:paraId="2F046AAE" w14:textId="768F9F22" w:rsidR="00FF337D" w:rsidRDefault="00D1557E" w:rsidP="00D125A2">
            <w:pPr>
              <w:spacing w:line="276" w:lineRule="auto"/>
              <w:jc w:val="left"/>
              <w:rPr>
                <w:rFonts w:eastAsia="Arial" w:cs="Arial"/>
                <w:sz w:val="24"/>
                <w:szCs w:val="24"/>
              </w:rPr>
            </w:pPr>
            <w:r>
              <w:rPr>
                <w:rFonts w:eastAsia="Arial" w:cs="Arial"/>
                <w:sz w:val="24"/>
                <w:szCs w:val="24"/>
              </w:rPr>
              <w:t xml:space="preserve">Fysioterapeutti </w:t>
            </w:r>
            <w:r w:rsidR="00D125A2">
              <w:rPr>
                <w:rFonts w:eastAsia="Arial" w:cs="Arial"/>
                <w:sz w:val="24"/>
                <w:szCs w:val="24"/>
              </w:rPr>
              <w:t>ja tiimin</w:t>
            </w:r>
            <w:r>
              <w:rPr>
                <w:rFonts w:eastAsia="Arial" w:cs="Arial"/>
                <w:sz w:val="24"/>
                <w:szCs w:val="24"/>
              </w:rPr>
              <w:t xml:space="preserve"> esihenkilö</w:t>
            </w:r>
          </w:p>
        </w:tc>
      </w:tr>
    </w:tbl>
    <w:p w14:paraId="6CC959B6" w14:textId="77777777" w:rsidR="00FF337D" w:rsidRPr="009F7F0B" w:rsidRDefault="00FF337D" w:rsidP="009F7F0B">
      <w:pPr>
        <w:spacing w:line="276" w:lineRule="auto"/>
        <w:rPr>
          <w:rFonts w:cs="Arial"/>
        </w:rPr>
      </w:pPr>
    </w:p>
    <w:p w14:paraId="0F414021" w14:textId="1C91FB17" w:rsidR="00AF1603" w:rsidRPr="009F7F0B" w:rsidRDefault="00AF1603" w:rsidP="009F7F0B">
      <w:pPr>
        <w:pStyle w:val="Otsikko1"/>
        <w:spacing w:line="276" w:lineRule="auto"/>
        <w:jc w:val="both"/>
        <w:rPr>
          <w:rFonts w:cs="Arial"/>
          <w:sz w:val="22"/>
          <w:szCs w:val="22"/>
        </w:rPr>
      </w:pPr>
      <w:bookmarkStart w:id="25" w:name="_Toc210735730"/>
      <w:r w:rsidRPr="009F7F0B">
        <w:rPr>
          <w:rFonts w:cs="Arial"/>
          <w:sz w:val="22"/>
          <w:szCs w:val="22"/>
        </w:rPr>
        <w:t>Asiakastyöhön osallistuva henkilöstö</w:t>
      </w:r>
      <w:bookmarkEnd w:id="25"/>
    </w:p>
    <w:p w14:paraId="1F2B256A" w14:textId="77777777" w:rsidR="001A3D02" w:rsidRPr="009F7F0B" w:rsidRDefault="001A3D02" w:rsidP="009F7F0B">
      <w:pPr>
        <w:spacing w:line="276" w:lineRule="auto"/>
      </w:pPr>
    </w:p>
    <w:p w14:paraId="5545DE6B" w14:textId="11877DDC" w:rsidR="00AF1603" w:rsidRPr="009F7F0B" w:rsidRDefault="00AF1603" w:rsidP="009F7F0B">
      <w:pPr>
        <w:spacing w:line="276" w:lineRule="auto"/>
        <w:rPr>
          <w:rFonts w:cs="Arial"/>
          <w:highlight w:val="yellow"/>
        </w:rPr>
      </w:pPr>
      <w:r w:rsidRPr="009F7F0B">
        <w:rPr>
          <w:rFonts w:cs="Arial"/>
        </w:rPr>
        <w:t xml:space="preserve">Terveydenhuollon palveluita yksikössämme tuottaa yksi (1) fysioterapeutti. </w:t>
      </w:r>
      <w:r w:rsidR="00463B3D" w:rsidRPr="009F7F0B">
        <w:rPr>
          <w:rFonts w:cs="Arial"/>
        </w:rPr>
        <w:t xml:space="preserve">Sijaisia </w:t>
      </w:r>
      <w:r w:rsidR="00362232" w:rsidRPr="009F7F0B">
        <w:rPr>
          <w:rFonts w:cs="Arial"/>
        </w:rPr>
        <w:t xml:space="preserve">tai opiskelijoita </w:t>
      </w:r>
      <w:r w:rsidR="00463B3D" w:rsidRPr="009F7F0B">
        <w:rPr>
          <w:rFonts w:cs="Arial"/>
        </w:rPr>
        <w:t xml:space="preserve">ei käytetä. </w:t>
      </w:r>
      <w:r w:rsidR="00137A12" w:rsidRPr="009F7F0B">
        <w:rPr>
          <w:rFonts w:cs="Arial"/>
        </w:rPr>
        <w:t>Sairastapauksessa Veljeskodin fysioterapeutti tekee tarvittavat asiakaskäynnit,</w:t>
      </w:r>
    </w:p>
    <w:p w14:paraId="6D0CB095" w14:textId="6B2FE3D4" w:rsidR="00AF1603" w:rsidRPr="009F7F0B" w:rsidRDefault="00AF1603" w:rsidP="009F7F0B">
      <w:pPr>
        <w:spacing w:line="276" w:lineRule="auto"/>
        <w:rPr>
          <w:rFonts w:cs="Arial"/>
        </w:rPr>
      </w:pPr>
      <w:r w:rsidRPr="009F7F0B">
        <w:rPr>
          <w:rFonts w:cs="Arial"/>
        </w:rPr>
        <w:t>Hoivatien työntekijät rekrytoidaan ohjeistuksen mukaisesti. Esihenkilö on yhdessä palvelujohta</w:t>
      </w:r>
      <w:r w:rsidR="00004D86" w:rsidRPr="009F7F0B">
        <w:rPr>
          <w:rFonts w:cs="Arial"/>
        </w:rPr>
        <w:t>ja</w:t>
      </w:r>
      <w:r w:rsidRPr="009F7F0B">
        <w:rPr>
          <w:rFonts w:cs="Arial"/>
        </w:rPr>
        <w:t xml:space="preserve">an, joka vastaa rekrytointiluvan ja työpaikkailmoituksen luomisesta </w:t>
      </w:r>
      <w:r w:rsidR="00004D86" w:rsidRPr="009F7F0B">
        <w:rPr>
          <w:rFonts w:cs="Arial"/>
        </w:rPr>
        <w:t>Talentadore</w:t>
      </w:r>
      <w:r w:rsidRPr="009F7F0B">
        <w:rPr>
          <w:rFonts w:cs="Arial"/>
        </w:rPr>
        <w:t xml:space="preserve"> järjestelmään. </w:t>
      </w:r>
    </w:p>
    <w:p w14:paraId="1ADF3BF1" w14:textId="77777777" w:rsidR="00AF1603" w:rsidRPr="009F7F0B" w:rsidRDefault="00AF1603" w:rsidP="009F7F0B">
      <w:pPr>
        <w:spacing w:line="276" w:lineRule="auto"/>
        <w:rPr>
          <w:rFonts w:cs="Arial"/>
        </w:rPr>
      </w:pPr>
      <w:r w:rsidRPr="009F7F0B">
        <w:rPr>
          <w:rFonts w:cs="Arial"/>
        </w:rPr>
        <w:t>Hoivatien henkilöstöhallinto huolehtii ilmoitusten tarkistuksen ja julkaisun ilmoituskanaviin. Esihenkilö vastaa hakemusten käsittelystä, hakijoiden kontaktoinnista sekä rekrytointiprosessin päättämisestä. Hoivatien tukipalveluissa työskentelee rekrytoinnin asiantuntija, joka auttaa tarvittaessa esihenkilöitä rekrytointiprosessin eri vaiheissa.</w:t>
      </w:r>
    </w:p>
    <w:p w14:paraId="010B511D" w14:textId="77777777" w:rsidR="00AF1603" w:rsidRPr="009F7F0B" w:rsidRDefault="00AF1603" w:rsidP="009F7F0B">
      <w:pPr>
        <w:spacing w:line="276" w:lineRule="auto"/>
        <w:rPr>
          <w:rFonts w:cs="Arial"/>
        </w:rPr>
      </w:pPr>
      <w:r w:rsidRPr="009F7F0B">
        <w:rPr>
          <w:rFonts w:cs="Arial"/>
        </w:rPr>
        <w:t>Esihenkilön vastuulla on tarkistaa työntekijää koskevat rekisteritiedot terveydenhuollon ammattihenkilöiden keskusrekisteristä (JulkiTerhikki) sekä huomioida pätevyysvaatimukset. Tarkastus kirjataan henkilöstöjärjestelmään. Iäkkäiden kanssa työskentelyä varten esihenkilö pyytää työntekijää lisäksi toimittamaan rikosrekisteriotteen vähintään kolme kuukautta kestävissä työsuhteissa.</w:t>
      </w:r>
    </w:p>
    <w:p w14:paraId="2A3380BB" w14:textId="77777777" w:rsidR="00AF1603" w:rsidRPr="009F7F0B" w:rsidRDefault="00AF1603" w:rsidP="009F7F0B">
      <w:pPr>
        <w:spacing w:line="276" w:lineRule="auto"/>
        <w:rPr>
          <w:rFonts w:cs="Arial"/>
        </w:rPr>
      </w:pPr>
      <w:r w:rsidRPr="009F7F0B">
        <w:rPr>
          <w:rFonts w:cs="Arial"/>
        </w:rPr>
        <w:t>Sosiaali- ja terveydenhuollon ammattihenkilöillä pitää olla hoitamiensa tehtävien edellyttämä riittävä suullinen ja kirjallinen kielitaito, jonka arviointi on esihenkilön vastuulla.</w:t>
      </w:r>
    </w:p>
    <w:p w14:paraId="14DE4C72" w14:textId="77777777" w:rsidR="00AF1603" w:rsidRPr="009F7F0B" w:rsidRDefault="00AF1603" w:rsidP="009F7F0B">
      <w:pPr>
        <w:spacing w:line="276" w:lineRule="auto"/>
        <w:rPr>
          <w:rFonts w:cs="Arial"/>
        </w:rPr>
      </w:pPr>
      <w:r w:rsidRPr="009F7F0B">
        <w:rPr>
          <w:rFonts w:cs="Arial"/>
        </w:rPr>
        <w:t>Esihenkilö varmistaa työntekijän soveltuvuutta ja luotettavuutta haastattelemalla sekä aikaisempien todistusten ja mahdollisten suosittelijoiden avulla. Toistaiseksi voimassa olevaan sekä määräaikaiseen työsuhteeseen kuuluu koeaika, jonka aikana esihenkilö arvioi työntekijän soveltuvuutta.</w:t>
      </w:r>
    </w:p>
    <w:p w14:paraId="2F276D78" w14:textId="77777777" w:rsidR="00AF1603" w:rsidRPr="009F7F0B" w:rsidRDefault="00AF1603" w:rsidP="009F7F0B">
      <w:pPr>
        <w:spacing w:line="276" w:lineRule="auto"/>
        <w:rPr>
          <w:rFonts w:cs="Arial"/>
        </w:rPr>
      </w:pPr>
      <w:r w:rsidRPr="009F7F0B">
        <w:rPr>
          <w:rFonts w:cs="Arial"/>
        </w:rPr>
        <w:t xml:space="preserve">Työntekijöiden perehdyttäminen on suunnitelmallista. Perehdyttäminen toteutetaan Hoivatien iäkkäiden palveluihin laaditun strukturoidun perehdyttämissuunnitelman avulla.  Perehdytyksessä huomioidaan muun muassa työtehtävään liittyvät vastuut, potilasasiakirjamerkinnät, laitteiden, välineiden ja suojainten käyttö sekä turvallinen, tehokas ja laadukas työskentelytapa. Toteutunut perehdytys vahvistetaan työntekijän ja esihenkilön allekirjoituksilla. Täytetty suunnitelmalomake tallennetaan henkilöstöjärjestelmään. </w:t>
      </w:r>
    </w:p>
    <w:p w14:paraId="1A523346" w14:textId="6911EA85" w:rsidR="00AF1603" w:rsidRPr="009F7F0B" w:rsidRDefault="00004D86" w:rsidP="009F7F0B">
      <w:pPr>
        <w:spacing w:line="276" w:lineRule="auto"/>
        <w:rPr>
          <w:rFonts w:cs="Arial"/>
        </w:rPr>
      </w:pPr>
      <w:r w:rsidRPr="009F7F0B">
        <w:rPr>
          <w:rFonts w:cs="Arial"/>
        </w:rPr>
        <w:t>Perehdyttämisellä</w:t>
      </w:r>
      <w:r w:rsidR="00AF1603" w:rsidRPr="009F7F0B">
        <w:rPr>
          <w:rFonts w:cs="Arial"/>
        </w:rPr>
        <w:t xml:space="preserve"> pyritään työntekijän osaamisen varmistamiseen sekä mahdollisimman nopeaan, joustavaan ja kitkattomaan sopeutumiseen uuteen työhönsä, organisaatioon sekä muuhun henkilöstöön. Esihenkilö vastaa perehdytyksen järjestämisestä; jossa selvitetään mm. työtehtävään liittyvät vastuut ja valtuudet, työvaiheet, potilasasiakirjamerkinnät, laitteiden, välineiden ja suojainten käyttö sekä turvallinen, tehokas ja laadukas työskentelytapa. Perehdytys toteutetaan ikääntyneiden palveluiden perehdyttämissuunnitelman mukaisesti. Perehdytyksestä tehdään tarvittaessa väliarviointi ja tehdään loppuarviointi perehdytyksen onnistumisesta. Dokumentti allekirjoitetaan ja tallennetaan henkilöstöjärjestelmään. </w:t>
      </w:r>
    </w:p>
    <w:p w14:paraId="5E85BCB3" w14:textId="6C30AC57" w:rsidR="00AF1603" w:rsidRPr="009F7F0B" w:rsidRDefault="00AF1603" w:rsidP="009F7F0B">
      <w:pPr>
        <w:spacing w:line="276" w:lineRule="auto"/>
        <w:rPr>
          <w:rFonts w:cs="Arial"/>
        </w:rPr>
      </w:pPr>
      <w:r w:rsidRPr="009F7F0B">
        <w:rPr>
          <w:rFonts w:cs="Arial"/>
        </w:rPr>
        <w:t xml:space="preserve">Hoivatien tavoitteena on hyvinvoiva Hoivatieläinen. Rungon henkilöstön hyvinvoinnin tukemiseen antavat varhaisen tuen malli, päihde- ja riippuvuusohjelma sekä laaditut tienviitat vastuulliseen </w:t>
      </w:r>
      <w:r w:rsidRPr="009F7F0B">
        <w:rPr>
          <w:rFonts w:cs="Arial"/>
        </w:rPr>
        <w:lastRenderedPageBreak/>
        <w:t>työkäyttäytymiseen. Lisäksi työterveyden toimintasuunnitelma ja työsuojelun toimintaohjelma ovat tärkeä osa tukea. Tavoitteiden suuntaista toimintaa tuetaan systemaattisella perehdyttämisellä ja kehityskeskusteluilla.</w:t>
      </w:r>
      <w:r w:rsidR="00362232" w:rsidRPr="009F7F0B">
        <w:rPr>
          <w:rFonts w:cs="Arial"/>
        </w:rPr>
        <w:t xml:space="preserve"> Hoivatie pyytää henkilöstöpalautetta kaksi kertaa vuodessa</w:t>
      </w:r>
      <w:r w:rsidR="00955B00" w:rsidRPr="009F7F0B">
        <w:rPr>
          <w:rFonts w:cs="Arial"/>
        </w:rPr>
        <w:t xml:space="preserve">. Esihenkilö käy tulokset läpi ja suunnittelee tarvittaessa kehittämistoimenpiteet. </w:t>
      </w:r>
      <w:r w:rsidR="00507AAA" w:rsidRPr="009F7F0B">
        <w:rPr>
          <w:rFonts w:cs="Arial"/>
        </w:rPr>
        <w:t xml:space="preserve">Käsitelty palaute tallennetaan ksikön toimintajärjestelmään. </w:t>
      </w:r>
    </w:p>
    <w:p w14:paraId="01E8B8E4" w14:textId="73DDCF32" w:rsidR="00507AAA" w:rsidRDefault="00507AAA" w:rsidP="009F7F0B">
      <w:pPr>
        <w:spacing w:line="276" w:lineRule="auto"/>
        <w:rPr>
          <w:rFonts w:cs="Arial"/>
        </w:rPr>
      </w:pPr>
      <w:r w:rsidRPr="009F7F0B">
        <w:rPr>
          <w:rFonts w:cs="Arial"/>
        </w:rPr>
        <w:t xml:space="preserve">Esihenkilö varmistaa myös, että yksikössä </w:t>
      </w:r>
      <w:r w:rsidR="005F76BA" w:rsidRPr="009F7F0B">
        <w:rPr>
          <w:rFonts w:cs="Arial"/>
        </w:rPr>
        <w:t xml:space="preserve">laaditaan vuosittain työsuojeluviranomaisen edellyttämä työn vaarojen arviointi. Lisäksi käytössä on laajat työterveyshuollon palvelut, </w:t>
      </w:r>
      <w:r w:rsidR="00C13AB8" w:rsidRPr="009F7F0B">
        <w:rPr>
          <w:rFonts w:cs="Arial"/>
        </w:rPr>
        <w:t>työsuojelutoiminkunta sekä kolmen vuoden välein suoritettava ensiapu- ja alkusammutuskoulutus.</w:t>
      </w:r>
    </w:p>
    <w:p w14:paraId="150E00D9" w14:textId="4D299033" w:rsidR="00C33ED2" w:rsidRDefault="0090375B" w:rsidP="00C33ED2">
      <w:r w:rsidRPr="0090375B">
        <w:t xml:space="preserve">Fysioterapiapalveluiden </w:t>
      </w:r>
      <w:r w:rsidR="00C33ED2" w:rsidRPr="00F108EA">
        <w:t xml:space="preserve">toiminnan keskeisimpien </w:t>
      </w:r>
      <w:r w:rsidR="00C33ED2" w:rsidRPr="00F108EA">
        <w:rPr>
          <w:bCs/>
        </w:rPr>
        <w:t>henkilöstön riittävyyttä ja osaamista</w:t>
      </w:r>
      <w:r w:rsidR="00C33ED2" w:rsidRPr="00F108EA">
        <w:t xml:space="preserve"> koskevien riskien tunnistaminen</w:t>
      </w:r>
      <w:r w:rsidR="00C33ED2">
        <w:t xml:space="preserve"> </w:t>
      </w:r>
      <w:r w:rsidR="00C33ED2" w:rsidRPr="00F108EA">
        <w:t>ja hallinta</w:t>
      </w:r>
      <w:r w:rsidR="00C33ED2">
        <w:t>.</w:t>
      </w:r>
    </w:p>
    <w:tbl>
      <w:tblPr>
        <w:tblStyle w:val="TaulukkoRuudukko"/>
        <w:tblW w:w="0" w:type="auto"/>
        <w:tblLook w:val="04A0" w:firstRow="1" w:lastRow="0" w:firstColumn="1" w:lastColumn="0" w:noHBand="0" w:noVBand="1"/>
      </w:tblPr>
      <w:tblGrid>
        <w:gridCol w:w="3209"/>
        <w:gridCol w:w="3209"/>
        <w:gridCol w:w="3210"/>
      </w:tblGrid>
      <w:tr w:rsidR="002D7B17" w14:paraId="402BC565" w14:textId="77777777" w:rsidTr="00755516">
        <w:tc>
          <w:tcPr>
            <w:tcW w:w="3209" w:type="dxa"/>
            <w:shd w:val="clear" w:color="auto" w:fill="FFFF99"/>
          </w:tcPr>
          <w:p w14:paraId="50B99060" w14:textId="77777777" w:rsidR="002D7B17" w:rsidRPr="00A141F6" w:rsidRDefault="002D7B17" w:rsidP="00755516">
            <w:pPr>
              <w:rPr>
                <w:b/>
                <w:bCs/>
              </w:rPr>
            </w:pPr>
            <w:r w:rsidRPr="00A141F6">
              <w:rPr>
                <w:b/>
                <w:bCs/>
              </w:rPr>
              <w:t>Tunnistettu riski</w:t>
            </w:r>
          </w:p>
        </w:tc>
        <w:tc>
          <w:tcPr>
            <w:tcW w:w="3209" w:type="dxa"/>
            <w:shd w:val="clear" w:color="auto" w:fill="FFFF99"/>
          </w:tcPr>
          <w:p w14:paraId="79E48764" w14:textId="77777777" w:rsidR="002D7B17" w:rsidRPr="00A141F6" w:rsidRDefault="002D7B17" w:rsidP="00755516">
            <w:pPr>
              <w:rPr>
                <w:b/>
                <w:bCs/>
              </w:rPr>
            </w:pPr>
            <w:r w:rsidRPr="00A141F6">
              <w:rPr>
                <w:b/>
                <w:bCs/>
              </w:rPr>
              <w:t>Ehkäisy- ja hallintatoimet</w:t>
            </w:r>
          </w:p>
        </w:tc>
        <w:tc>
          <w:tcPr>
            <w:tcW w:w="3210" w:type="dxa"/>
            <w:shd w:val="clear" w:color="auto" w:fill="FFFF99"/>
          </w:tcPr>
          <w:p w14:paraId="4F2B0355" w14:textId="77777777" w:rsidR="002D7B17" w:rsidRPr="00A141F6" w:rsidRDefault="002D7B17" w:rsidP="00755516">
            <w:pPr>
              <w:rPr>
                <w:b/>
                <w:bCs/>
              </w:rPr>
            </w:pPr>
            <w:r w:rsidRPr="00A141F6">
              <w:rPr>
                <w:b/>
                <w:bCs/>
              </w:rPr>
              <w:t>Vastuuhenkilö</w:t>
            </w:r>
          </w:p>
        </w:tc>
      </w:tr>
      <w:tr w:rsidR="002D7B17" w14:paraId="186C0286" w14:textId="77777777" w:rsidTr="00755516">
        <w:tc>
          <w:tcPr>
            <w:tcW w:w="3209" w:type="dxa"/>
          </w:tcPr>
          <w:p w14:paraId="6A4094A5" w14:textId="43A7A605" w:rsidR="002D7B17" w:rsidRDefault="00E27E5D" w:rsidP="00755516">
            <w:r>
              <w:t>Sijaispula</w:t>
            </w:r>
          </w:p>
        </w:tc>
        <w:tc>
          <w:tcPr>
            <w:tcW w:w="3209" w:type="dxa"/>
          </w:tcPr>
          <w:p w14:paraId="4A937FCB" w14:textId="2C2122F8" w:rsidR="002D7B17" w:rsidRDefault="00E27E5D" w:rsidP="0027299F">
            <w:pPr>
              <w:jc w:val="left"/>
            </w:pPr>
            <w:r>
              <w:t>Hyödynnetään</w:t>
            </w:r>
            <w:r w:rsidR="009F7B77">
              <w:t xml:space="preserve"> </w:t>
            </w:r>
            <w:r w:rsidR="0027299F">
              <w:t>Hoivatiellä työskentelevien fysioterapeuttien osaamista ja valmiutta sijaistamaan.</w:t>
            </w:r>
          </w:p>
        </w:tc>
        <w:tc>
          <w:tcPr>
            <w:tcW w:w="3210" w:type="dxa"/>
          </w:tcPr>
          <w:p w14:paraId="179A6045" w14:textId="50665851" w:rsidR="002D7B17" w:rsidRDefault="0027299F" w:rsidP="00755516">
            <w:r>
              <w:t>Tiimin esihenkilö</w:t>
            </w:r>
          </w:p>
        </w:tc>
      </w:tr>
    </w:tbl>
    <w:p w14:paraId="254736D6" w14:textId="77777777" w:rsidR="00004D86" w:rsidRPr="009F7F0B" w:rsidRDefault="00004D86" w:rsidP="009F7F0B">
      <w:pPr>
        <w:spacing w:line="276" w:lineRule="auto"/>
        <w:rPr>
          <w:rFonts w:cs="Arial"/>
        </w:rPr>
      </w:pPr>
    </w:p>
    <w:p w14:paraId="53B95739" w14:textId="1813E30A" w:rsidR="00D86752" w:rsidRPr="009F7F0B" w:rsidRDefault="009B7800" w:rsidP="009F7F0B">
      <w:pPr>
        <w:pStyle w:val="Otsikko2"/>
        <w:spacing w:line="276" w:lineRule="auto"/>
        <w:rPr>
          <w:szCs w:val="22"/>
        </w:rPr>
      </w:pPr>
      <w:bookmarkStart w:id="26" w:name="_Toc210735731"/>
      <w:r w:rsidRPr="009F7F0B">
        <w:rPr>
          <w:szCs w:val="22"/>
        </w:rPr>
        <w:t>Asiakkaan aseman ja oikeuksien varmistaminen</w:t>
      </w:r>
      <w:bookmarkEnd w:id="26"/>
    </w:p>
    <w:p w14:paraId="11FB5628" w14:textId="77777777" w:rsidR="00D862DD" w:rsidRPr="009F7F0B" w:rsidRDefault="00E13EE6"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Fysioterapian asiakkaiden ja heidän läheistensä huomioon ottaminen on olennainen osa palvelun sisällön, laadun, asiakasturvallisuuden ja omavalvonnan kehittämistä. Koska laatu voi tarkoittaa eri asioita henkilöstölle ja asiakkaalle, on systemaattisesti eri tavoin kerätty palaute tärkeää saada käyttöön yksikön kehittämisessä.</w:t>
      </w:r>
      <w:r w:rsidR="00D862DD" w:rsidRPr="009F7F0B">
        <w:rPr>
          <w:rFonts w:eastAsia="Times New Roman" w:cs="Arial"/>
          <w:color w:val="4D4D4D"/>
          <w:lang w:eastAsia="fi-FI"/>
        </w:rPr>
        <w:t xml:space="preserve"> </w:t>
      </w:r>
    </w:p>
    <w:p w14:paraId="36992C76" w14:textId="710D4CC7" w:rsidR="00E13EE6" w:rsidRPr="009F7F0B" w:rsidRDefault="00F928C9"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 xml:space="preserve">Palvelua käyttäviltä asiakkailta </w:t>
      </w:r>
      <w:r w:rsidR="00E13EE6" w:rsidRPr="009F7F0B">
        <w:rPr>
          <w:rFonts w:eastAsia="Times New Roman" w:cs="Arial"/>
          <w:color w:val="4D4D4D"/>
          <w:lang w:eastAsia="fi-FI"/>
        </w:rPr>
        <w:t xml:space="preserve">kerätään </w:t>
      </w:r>
      <w:r w:rsidRPr="009F7F0B">
        <w:rPr>
          <w:rFonts w:eastAsia="Times New Roman" w:cs="Arial"/>
          <w:color w:val="4D4D4D"/>
          <w:lang w:eastAsia="fi-FI"/>
        </w:rPr>
        <w:t xml:space="preserve">palautetta </w:t>
      </w:r>
      <w:r w:rsidR="00D862DD" w:rsidRPr="009F7F0B">
        <w:rPr>
          <w:rFonts w:eastAsia="Times New Roman" w:cs="Arial"/>
          <w:color w:val="4D4D4D"/>
          <w:lang w:eastAsia="fi-FI"/>
        </w:rPr>
        <w:t>kaksi kertaa vuodessa maalis-huhtikuussa ja syys-lokakuussa</w:t>
      </w:r>
      <w:r w:rsidR="00E13EE6" w:rsidRPr="009F7F0B">
        <w:rPr>
          <w:rFonts w:eastAsia="Times New Roman" w:cs="Arial"/>
          <w:color w:val="4D4D4D"/>
          <w:lang w:eastAsia="fi-FI"/>
        </w:rPr>
        <w:t xml:space="preserve"> sekä asiakkuuden päättyessä</w:t>
      </w:r>
      <w:r w:rsidR="00D862DD" w:rsidRPr="009F7F0B">
        <w:rPr>
          <w:rFonts w:eastAsia="Times New Roman" w:cs="Arial"/>
          <w:color w:val="4D4D4D"/>
          <w:lang w:eastAsia="fi-FI"/>
        </w:rPr>
        <w:t xml:space="preserve">. </w:t>
      </w:r>
      <w:r w:rsidR="00E13EE6" w:rsidRPr="009F7F0B">
        <w:rPr>
          <w:rFonts w:eastAsia="Times New Roman" w:cs="Arial"/>
          <w:color w:val="4D4D4D"/>
          <w:lang w:eastAsia="fi-FI"/>
        </w:rPr>
        <w:t xml:space="preserve"> </w:t>
      </w:r>
      <w:r w:rsidR="003B29EC" w:rsidRPr="009F7F0B">
        <w:rPr>
          <w:rFonts w:eastAsia="Times New Roman" w:cs="Arial"/>
          <w:color w:val="4D4D4D"/>
          <w:lang w:eastAsia="fi-FI"/>
        </w:rPr>
        <w:t xml:space="preserve">Läheisiltä ja mahdolliselta palvelua tilaavalta hyvinvointialueelta </w:t>
      </w:r>
      <w:r w:rsidR="009C16C6" w:rsidRPr="009F7F0B">
        <w:rPr>
          <w:rFonts w:eastAsia="Times New Roman" w:cs="Arial"/>
          <w:color w:val="4D4D4D"/>
          <w:lang w:eastAsia="fi-FI"/>
        </w:rPr>
        <w:t>palaute pyydetään kerran vuodessa tapaamisen yhteydessä.</w:t>
      </w:r>
      <w:r w:rsidR="00E13EE6" w:rsidRPr="009F7F0B">
        <w:rPr>
          <w:rFonts w:eastAsia="Times New Roman" w:cs="Arial"/>
          <w:color w:val="4D4D4D"/>
          <w:lang w:eastAsia="fi-FI"/>
        </w:rPr>
        <w:t xml:space="preserve"> Palaute kerätään sähköisellä </w:t>
      </w:r>
      <w:r w:rsidR="009C16C6" w:rsidRPr="009F7F0B">
        <w:rPr>
          <w:rFonts w:eastAsia="Times New Roman" w:cs="Arial"/>
          <w:color w:val="4D4D4D"/>
          <w:lang w:eastAsia="fi-FI"/>
        </w:rPr>
        <w:t>Surveypal-</w:t>
      </w:r>
      <w:r w:rsidR="00E13EE6" w:rsidRPr="009F7F0B">
        <w:rPr>
          <w:rFonts w:eastAsia="Times New Roman" w:cs="Arial"/>
          <w:color w:val="4D4D4D"/>
          <w:lang w:eastAsia="fi-FI"/>
        </w:rPr>
        <w:t>kysely</w:t>
      </w:r>
      <w:r w:rsidR="009C16C6" w:rsidRPr="009F7F0B">
        <w:rPr>
          <w:rFonts w:eastAsia="Times New Roman" w:cs="Arial"/>
          <w:color w:val="4D4D4D"/>
          <w:lang w:eastAsia="fi-FI"/>
        </w:rPr>
        <w:t>ohjelmistolla</w:t>
      </w:r>
      <w:r w:rsidR="00E13EE6" w:rsidRPr="009F7F0B">
        <w:rPr>
          <w:rFonts w:eastAsia="Times New Roman" w:cs="Arial"/>
          <w:color w:val="4D4D4D"/>
          <w:lang w:eastAsia="fi-FI"/>
        </w:rPr>
        <w:t xml:space="preserve">. Yksikön esihenkilö vastaa, että asiakkailla ja heidän omaisillaan sekä </w:t>
      </w:r>
      <w:r w:rsidR="00B83615" w:rsidRPr="009F7F0B">
        <w:rPr>
          <w:rFonts w:eastAsia="Times New Roman" w:cs="Arial"/>
          <w:color w:val="4D4D4D"/>
          <w:lang w:eastAsia="fi-FI"/>
        </w:rPr>
        <w:t xml:space="preserve">mahdollisilla </w:t>
      </w:r>
      <w:r w:rsidR="00E13EE6" w:rsidRPr="009F7F0B">
        <w:rPr>
          <w:rFonts w:eastAsia="Times New Roman" w:cs="Arial"/>
          <w:color w:val="4D4D4D"/>
          <w:lang w:eastAsia="fi-FI"/>
        </w:rPr>
        <w:t>tilaaja-asiakkailla on mahdollisuus antaa palautetta</w:t>
      </w:r>
      <w:r w:rsidR="00B83615" w:rsidRPr="009F7F0B">
        <w:rPr>
          <w:rFonts w:eastAsia="Times New Roman" w:cs="Arial"/>
          <w:color w:val="4D4D4D"/>
          <w:lang w:eastAsia="fi-FI"/>
        </w:rPr>
        <w:t xml:space="preserve"> palvelusta</w:t>
      </w:r>
      <w:r w:rsidR="00E13EE6" w:rsidRPr="009F7F0B">
        <w:rPr>
          <w:rFonts w:eastAsia="Times New Roman" w:cs="Arial"/>
          <w:color w:val="4D4D4D"/>
          <w:lang w:eastAsia="fi-FI"/>
        </w:rPr>
        <w:t>.</w:t>
      </w:r>
    </w:p>
    <w:p w14:paraId="2A3A3CF8" w14:textId="35E76AFD" w:rsidR="00947690" w:rsidRPr="009F7F0B" w:rsidRDefault="00947690"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 xml:space="preserve">Esihenkilö analysoi palautteet ja käsittelee ne työntekijän kanssa. Palautteista nousevat kehittämisehdotukset viedään tarvittaessa toimintasuunnitelmaan sekä omavalvontasuunnitelmaan, ja sovitaan toimenpiteistä. </w:t>
      </w:r>
      <w:r w:rsidR="003737C1" w:rsidRPr="009F7F0B">
        <w:rPr>
          <w:rFonts w:eastAsia="Times New Roman" w:cs="Arial"/>
          <w:color w:val="4D4D4D"/>
          <w:lang w:eastAsia="fi-FI"/>
        </w:rPr>
        <w:t xml:space="preserve">Palauteyhteenvedot tallennetaan yksikön kansioon, IMS-toimintajärjestelmään. </w:t>
      </w:r>
      <w:r w:rsidRPr="009F7F0B">
        <w:rPr>
          <w:rFonts w:eastAsia="Times New Roman" w:cs="Arial"/>
          <w:color w:val="4D4D4D"/>
          <w:lang w:eastAsia="fi-FI"/>
        </w:rPr>
        <w:t xml:space="preserve">Esihenkilö vastaa siitä, että tavoitteiden saavuttamista arvioidaan </w:t>
      </w:r>
      <w:r w:rsidR="00AD52C7" w:rsidRPr="009F7F0B">
        <w:rPr>
          <w:rFonts w:eastAsia="Times New Roman" w:cs="Arial"/>
          <w:color w:val="4D4D4D"/>
          <w:lang w:eastAsia="fi-FI"/>
        </w:rPr>
        <w:t xml:space="preserve">esimerkiksi </w:t>
      </w:r>
      <w:r w:rsidRPr="009F7F0B">
        <w:rPr>
          <w:rFonts w:eastAsia="Times New Roman" w:cs="Arial"/>
          <w:color w:val="4D4D4D"/>
          <w:lang w:eastAsia="fi-FI"/>
        </w:rPr>
        <w:t xml:space="preserve">toimintasuunnitelman ja omavalvontasuunnitelman </w:t>
      </w:r>
      <w:r w:rsidR="00AD52C7" w:rsidRPr="009F7F0B">
        <w:rPr>
          <w:rFonts w:eastAsia="Times New Roman" w:cs="Arial"/>
          <w:color w:val="4D4D4D"/>
          <w:lang w:eastAsia="fi-FI"/>
        </w:rPr>
        <w:t xml:space="preserve">raportoinnin </w:t>
      </w:r>
      <w:r w:rsidRPr="009F7F0B">
        <w:rPr>
          <w:rFonts w:eastAsia="Times New Roman" w:cs="Arial"/>
          <w:color w:val="4D4D4D"/>
          <w:lang w:eastAsia="fi-FI"/>
        </w:rPr>
        <w:t>yhteydessä.</w:t>
      </w:r>
    </w:p>
    <w:p w14:paraId="0A182C16" w14:textId="77777777" w:rsidR="00FB2BFE" w:rsidRPr="009F7F0B" w:rsidRDefault="00C9460B"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Systemaattisen asiakaspalaute</w:t>
      </w:r>
      <w:r w:rsidR="00F81F05" w:rsidRPr="009F7F0B">
        <w:rPr>
          <w:rFonts w:eastAsia="Times New Roman" w:cs="Arial"/>
          <w:color w:val="4D4D4D"/>
          <w:lang w:eastAsia="fi-FI"/>
        </w:rPr>
        <w:t>toimintamallin lisäksi a</w:t>
      </w:r>
      <w:r w:rsidRPr="009F7F0B">
        <w:rPr>
          <w:rFonts w:eastAsia="Times New Roman" w:cs="Arial"/>
          <w:color w:val="4D4D4D"/>
          <w:lang w:eastAsia="fi-FI"/>
        </w:rPr>
        <w:t xml:space="preserve">siakkailla on </w:t>
      </w:r>
      <w:r w:rsidR="00947690" w:rsidRPr="009F7F0B">
        <w:rPr>
          <w:rFonts w:eastAsia="Times New Roman" w:cs="Arial"/>
          <w:color w:val="4D4D4D"/>
          <w:lang w:eastAsia="fi-FI"/>
        </w:rPr>
        <w:t xml:space="preserve">jatkuva palautteenantomahdollisuus </w:t>
      </w:r>
      <w:r w:rsidR="00F81F05" w:rsidRPr="009F7F0B">
        <w:rPr>
          <w:rFonts w:eastAsia="Times New Roman" w:cs="Arial"/>
          <w:color w:val="4D4D4D"/>
          <w:lang w:eastAsia="fi-FI"/>
        </w:rPr>
        <w:t xml:space="preserve">Hoivatien verkkosivulla. Mikäli asiakas antaa palautteen suullisesti, </w:t>
      </w:r>
      <w:r w:rsidR="00947690" w:rsidRPr="009F7F0B">
        <w:rPr>
          <w:rFonts w:eastAsia="Times New Roman" w:cs="Arial"/>
          <w:color w:val="4D4D4D"/>
          <w:lang w:eastAsia="fi-FI"/>
        </w:rPr>
        <w:t>työntekijä</w:t>
      </w:r>
      <w:r w:rsidR="00F81F05" w:rsidRPr="009F7F0B">
        <w:rPr>
          <w:rFonts w:eastAsia="Times New Roman" w:cs="Arial"/>
          <w:color w:val="4D4D4D"/>
          <w:lang w:eastAsia="fi-FI"/>
        </w:rPr>
        <w:t xml:space="preserve"> </w:t>
      </w:r>
      <w:r w:rsidR="00947690" w:rsidRPr="009F7F0B">
        <w:rPr>
          <w:rFonts w:eastAsia="Times New Roman" w:cs="Arial"/>
          <w:color w:val="4D4D4D"/>
          <w:lang w:eastAsia="fi-FI"/>
        </w:rPr>
        <w:t>kirjaa</w:t>
      </w:r>
      <w:r w:rsidR="00F81F05" w:rsidRPr="009F7F0B">
        <w:rPr>
          <w:rFonts w:eastAsia="Times New Roman" w:cs="Arial"/>
          <w:color w:val="4D4D4D"/>
          <w:lang w:eastAsia="fi-FI"/>
        </w:rPr>
        <w:t xml:space="preserve"> sen toimintajärjestelmään</w:t>
      </w:r>
      <w:r w:rsidR="0030246B" w:rsidRPr="009F7F0B">
        <w:rPr>
          <w:rFonts w:eastAsia="Times New Roman" w:cs="Arial"/>
          <w:color w:val="4D4D4D"/>
          <w:lang w:eastAsia="fi-FI"/>
        </w:rPr>
        <w:t>. Palaute käsitellään esihenkilön kanssa. Tarvittavat toimenpiteet arvioidaan ja dokumentoidaan esimerkiksi toimintasuunnitelmaan tai</w:t>
      </w:r>
      <w:r w:rsidR="003A4175" w:rsidRPr="009F7F0B">
        <w:rPr>
          <w:rFonts w:eastAsia="Times New Roman" w:cs="Arial"/>
          <w:color w:val="4D4D4D"/>
          <w:lang w:eastAsia="fi-FI"/>
        </w:rPr>
        <w:t xml:space="preserve"> omavalvonnan toteutumisen seurantaraporttiin.</w:t>
      </w:r>
      <w:r w:rsidR="00FB2BFE" w:rsidRPr="009F7F0B">
        <w:rPr>
          <w:rFonts w:eastAsia="Times New Roman" w:cs="Arial"/>
          <w:color w:val="4D4D4D"/>
          <w:lang w:eastAsia="fi-FI"/>
        </w:rPr>
        <w:t xml:space="preserve"> Esihenkilö vastaa siitä, että asiakasta informoidaan mahdollisista </w:t>
      </w:r>
      <w:r w:rsidR="00947690" w:rsidRPr="009F7F0B">
        <w:rPr>
          <w:rFonts w:eastAsia="Times New Roman" w:cs="Arial"/>
          <w:color w:val="4D4D4D"/>
          <w:lang w:eastAsia="fi-FI"/>
        </w:rPr>
        <w:t xml:space="preserve">toimenpiteistä, joihin palautteen vuoksi on ryhdytty. </w:t>
      </w:r>
    </w:p>
    <w:p w14:paraId="2B627BB8" w14:textId="0964C507" w:rsidR="00ED4B98" w:rsidRPr="009F7F0B" w:rsidRDefault="00CD6061"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 xml:space="preserve">Jos asiakas on tyytymätön </w:t>
      </w:r>
      <w:r w:rsidR="00B83615" w:rsidRPr="009F7F0B">
        <w:rPr>
          <w:rFonts w:eastAsia="Times New Roman" w:cs="Arial"/>
          <w:color w:val="4D4D4D"/>
          <w:lang w:eastAsia="fi-FI"/>
        </w:rPr>
        <w:t xml:space="preserve">Hoivatien tuottamaan fysioterapiapalveluun tai </w:t>
      </w:r>
      <w:r w:rsidR="00A837F0" w:rsidRPr="009F7F0B">
        <w:rPr>
          <w:rFonts w:eastAsia="Times New Roman" w:cs="Arial"/>
          <w:color w:val="4D4D4D"/>
          <w:lang w:eastAsia="fi-FI"/>
        </w:rPr>
        <w:t xml:space="preserve">saamaansa </w:t>
      </w:r>
      <w:r w:rsidR="00E13EE6" w:rsidRPr="009F7F0B">
        <w:rPr>
          <w:rFonts w:eastAsia="Times New Roman" w:cs="Arial"/>
          <w:color w:val="4D4D4D"/>
          <w:lang w:eastAsia="fi-FI"/>
        </w:rPr>
        <w:t xml:space="preserve">kohteluun </w:t>
      </w:r>
      <w:r w:rsidR="00A837F0" w:rsidRPr="009F7F0B">
        <w:rPr>
          <w:rFonts w:eastAsia="Times New Roman" w:cs="Arial"/>
          <w:color w:val="4D4D4D"/>
          <w:lang w:eastAsia="fi-FI"/>
        </w:rPr>
        <w:t xml:space="preserve">häntä </w:t>
      </w:r>
      <w:r w:rsidR="00B83615" w:rsidRPr="009F7F0B">
        <w:rPr>
          <w:rFonts w:eastAsia="Times New Roman" w:cs="Arial"/>
          <w:color w:val="4D4D4D"/>
          <w:lang w:eastAsia="fi-FI"/>
        </w:rPr>
        <w:t xml:space="preserve">pyydetään </w:t>
      </w:r>
      <w:r w:rsidR="00FD3944" w:rsidRPr="009F7F0B">
        <w:rPr>
          <w:rFonts w:eastAsia="Times New Roman" w:cs="Arial"/>
          <w:color w:val="4D4D4D"/>
          <w:lang w:eastAsia="fi-FI"/>
        </w:rPr>
        <w:t xml:space="preserve">keskustelemaan ongelmasta </w:t>
      </w:r>
      <w:r w:rsidR="00E13EE6" w:rsidRPr="009F7F0B">
        <w:rPr>
          <w:rFonts w:eastAsia="Times New Roman" w:cs="Arial"/>
          <w:color w:val="4D4D4D"/>
          <w:lang w:eastAsia="fi-FI"/>
        </w:rPr>
        <w:t>suoraan hä</w:t>
      </w:r>
      <w:r w:rsidR="00B83615" w:rsidRPr="009F7F0B">
        <w:rPr>
          <w:rFonts w:eastAsia="Times New Roman" w:cs="Arial"/>
          <w:color w:val="4D4D4D"/>
          <w:lang w:eastAsia="fi-FI"/>
        </w:rPr>
        <w:t xml:space="preserve">nen kanssaan </w:t>
      </w:r>
      <w:r w:rsidR="00FD3944" w:rsidRPr="009F7F0B">
        <w:rPr>
          <w:rFonts w:eastAsia="Times New Roman" w:cs="Arial"/>
          <w:color w:val="4D4D4D"/>
          <w:lang w:eastAsia="fi-FI"/>
        </w:rPr>
        <w:t>työskennelleen työntekijän tai hänen esihenkilönsä kanssa</w:t>
      </w:r>
      <w:r w:rsidR="00E13EE6" w:rsidRPr="009F7F0B">
        <w:rPr>
          <w:rFonts w:eastAsia="Times New Roman" w:cs="Arial"/>
          <w:color w:val="4D4D4D"/>
          <w:lang w:eastAsia="fi-FI"/>
        </w:rPr>
        <w:t xml:space="preserve">. Jos </w:t>
      </w:r>
      <w:r w:rsidR="00277E3D" w:rsidRPr="009F7F0B">
        <w:rPr>
          <w:rFonts w:eastAsia="Times New Roman" w:cs="Arial"/>
          <w:color w:val="4D4D4D"/>
          <w:lang w:eastAsia="fi-FI"/>
        </w:rPr>
        <w:t xml:space="preserve">asiakas kokee, että ongelma ei ratkea </w:t>
      </w:r>
      <w:r w:rsidR="00E13EE6" w:rsidRPr="009F7F0B">
        <w:rPr>
          <w:rFonts w:eastAsia="Times New Roman" w:cs="Arial"/>
          <w:color w:val="4D4D4D"/>
          <w:lang w:eastAsia="fi-FI"/>
        </w:rPr>
        <w:t xml:space="preserve">keskustelemalla, </w:t>
      </w:r>
      <w:r w:rsidR="00ED4B98" w:rsidRPr="009F7F0B">
        <w:rPr>
          <w:rFonts w:eastAsia="Times New Roman" w:cs="Arial"/>
          <w:color w:val="4D4D4D"/>
          <w:lang w:eastAsia="fi-FI"/>
        </w:rPr>
        <w:t xml:space="preserve">yksikön </w:t>
      </w:r>
      <w:r w:rsidR="00ED4B98" w:rsidRPr="009F7F0B">
        <w:rPr>
          <w:rFonts w:eastAsia="Times New Roman" w:cs="Arial"/>
          <w:color w:val="4D4D4D"/>
          <w:lang w:eastAsia="fi-FI"/>
        </w:rPr>
        <w:lastRenderedPageBreak/>
        <w:t xml:space="preserve">esihenkilö tai </w:t>
      </w:r>
      <w:r w:rsidR="00E13EE6" w:rsidRPr="009F7F0B">
        <w:rPr>
          <w:rFonts w:eastAsia="Times New Roman" w:cs="Arial"/>
          <w:color w:val="4D4D4D"/>
          <w:lang w:eastAsia="fi-FI"/>
        </w:rPr>
        <w:t>potilasasia</w:t>
      </w:r>
      <w:r w:rsidR="00ED4B98" w:rsidRPr="009F7F0B">
        <w:rPr>
          <w:rFonts w:eastAsia="Times New Roman" w:cs="Arial"/>
          <w:color w:val="4D4D4D"/>
          <w:lang w:eastAsia="fi-FI"/>
        </w:rPr>
        <w:t xml:space="preserve">vastaava auttaa </w:t>
      </w:r>
      <w:r w:rsidR="00E13EE6" w:rsidRPr="009F7F0B">
        <w:rPr>
          <w:rFonts w:eastAsia="Times New Roman" w:cs="Arial"/>
          <w:color w:val="4D4D4D"/>
          <w:lang w:eastAsia="fi-FI"/>
        </w:rPr>
        <w:t>ongelm</w:t>
      </w:r>
      <w:r w:rsidR="00ED4B98" w:rsidRPr="009F7F0B">
        <w:rPr>
          <w:rFonts w:eastAsia="Times New Roman" w:cs="Arial"/>
          <w:color w:val="4D4D4D"/>
          <w:lang w:eastAsia="fi-FI"/>
        </w:rPr>
        <w:t>an lisä</w:t>
      </w:r>
      <w:r w:rsidR="00E13EE6" w:rsidRPr="009F7F0B">
        <w:rPr>
          <w:rFonts w:eastAsia="Times New Roman" w:cs="Arial"/>
          <w:color w:val="4D4D4D"/>
          <w:lang w:eastAsia="fi-FI"/>
        </w:rPr>
        <w:t xml:space="preserve">selvittämisessä ja tarvittaessa muistutuksen tekemisessä. </w:t>
      </w:r>
    </w:p>
    <w:p w14:paraId="7F71AB09" w14:textId="37E6AB4C" w:rsidR="005C1089" w:rsidRPr="009F7F0B" w:rsidRDefault="00ED4B98"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 xml:space="preserve">Fysioterapian asiakas </w:t>
      </w:r>
      <w:r w:rsidR="00E13EE6" w:rsidRPr="009F7F0B">
        <w:rPr>
          <w:rFonts w:eastAsia="Times New Roman" w:cs="Arial"/>
          <w:color w:val="4D4D4D"/>
          <w:lang w:eastAsia="fi-FI"/>
        </w:rPr>
        <w:t>tai hänen omaisensa voi</w:t>
      </w:r>
      <w:r w:rsidRPr="009F7F0B">
        <w:rPr>
          <w:rFonts w:eastAsia="Times New Roman" w:cs="Arial"/>
          <w:color w:val="4D4D4D"/>
          <w:lang w:eastAsia="fi-FI"/>
        </w:rPr>
        <w:t xml:space="preserve"> laatia </w:t>
      </w:r>
      <w:r w:rsidR="00E13EE6" w:rsidRPr="009F7F0B">
        <w:rPr>
          <w:rFonts w:eastAsia="Times New Roman" w:cs="Arial"/>
          <w:color w:val="4D4D4D"/>
          <w:lang w:eastAsia="fi-FI"/>
        </w:rPr>
        <w:t xml:space="preserve">muistutuksen vapaamuotoisesti </w:t>
      </w:r>
      <w:r w:rsidR="00C22831" w:rsidRPr="009F7F0B">
        <w:rPr>
          <w:rFonts w:eastAsia="Times New Roman" w:cs="Arial"/>
          <w:color w:val="4D4D4D"/>
          <w:lang w:eastAsia="fi-FI"/>
        </w:rPr>
        <w:t xml:space="preserve">paperille </w:t>
      </w:r>
      <w:r w:rsidR="00E13EE6" w:rsidRPr="009F7F0B">
        <w:rPr>
          <w:rFonts w:eastAsia="Times New Roman" w:cs="Arial"/>
          <w:color w:val="4D4D4D"/>
          <w:lang w:eastAsia="fi-FI"/>
        </w:rPr>
        <w:t xml:space="preserve">tai </w:t>
      </w:r>
      <w:r w:rsidRPr="009F7F0B">
        <w:rPr>
          <w:rFonts w:eastAsia="Times New Roman" w:cs="Arial"/>
          <w:color w:val="4D4D4D"/>
          <w:lang w:eastAsia="fi-FI"/>
        </w:rPr>
        <w:t>kirjoittaa sen valmiille lomakkeelle</w:t>
      </w:r>
      <w:r w:rsidR="00E13EE6" w:rsidRPr="009F7F0B">
        <w:rPr>
          <w:rFonts w:eastAsia="Times New Roman" w:cs="Arial"/>
          <w:color w:val="4D4D4D"/>
          <w:lang w:eastAsia="fi-FI"/>
        </w:rPr>
        <w:t>.</w:t>
      </w:r>
      <w:r w:rsidR="00C22831" w:rsidRPr="009F7F0B">
        <w:rPr>
          <w:rFonts w:eastAsia="Times New Roman" w:cs="Arial"/>
          <w:color w:val="4D4D4D"/>
          <w:lang w:eastAsia="fi-FI"/>
        </w:rPr>
        <w:t xml:space="preserve"> </w:t>
      </w:r>
      <w:r w:rsidR="00E13EE6" w:rsidRPr="009F7F0B">
        <w:rPr>
          <w:rFonts w:eastAsia="Times New Roman" w:cs="Arial"/>
          <w:color w:val="4D4D4D"/>
          <w:lang w:eastAsia="fi-FI"/>
        </w:rPr>
        <w:t xml:space="preserve"> Lomakkeen</w:t>
      </w:r>
      <w:r w:rsidR="00C22831" w:rsidRPr="009F7F0B">
        <w:rPr>
          <w:rFonts w:eastAsia="Times New Roman" w:cs="Arial"/>
          <w:color w:val="4D4D4D"/>
          <w:lang w:eastAsia="fi-FI"/>
        </w:rPr>
        <w:t xml:space="preserve"> saa Hoivatien työntekijältä</w:t>
      </w:r>
      <w:r w:rsidR="00BD5438">
        <w:rPr>
          <w:rFonts w:eastAsia="Times New Roman" w:cs="Arial"/>
          <w:color w:val="4D4D4D"/>
          <w:lang w:eastAsia="fi-FI"/>
        </w:rPr>
        <w:t>.</w:t>
      </w:r>
    </w:p>
    <w:p w14:paraId="068E3BE5" w14:textId="1BC8994A" w:rsidR="00CB7097" w:rsidRPr="009F7F0B" w:rsidRDefault="000E008D"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 xml:space="preserve">Yksikön esihenkilö </w:t>
      </w:r>
      <w:r w:rsidR="006825E9" w:rsidRPr="009F7F0B">
        <w:rPr>
          <w:rFonts w:eastAsia="Times New Roman" w:cs="Arial"/>
          <w:color w:val="4D4D4D"/>
          <w:lang w:eastAsia="fi-FI"/>
        </w:rPr>
        <w:t xml:space="preserve">antaa </w:t>
      </w:r>
      <w:r w:rsidR="005A65AC" w:rsidRPr="009F7F0B">
        <w:rPr>
          <w:rFonts w:eastAsia="Times New Roman" w:cs="Arial"/>
          <w:color w:val="4D4D4D"/>
          <w:lang w:eastAsia="fi-FI"/>
        </w:rPr>
        <w:t xml:space="preserve">kirjallisen vastauksen muistutukseen kahden </w:t>
      </w:r>
      <w:r w:rsidR="00712FEB" w:rsidRPr="009F7F0B">
        <w:rPr>
          <w:rFonts w:eastAsia="Times New Roman" w:cs="Arial"/>
          <w:color w:val="4D4D4D"/>
          <w:lang w:eastAsia="fi-FI"/>
        </w:rPr>
        <w:t xml:space="preserve">(2) </w:t>
      </w:r>
      <w:r w:rsidR="005A65AC" w:rsidRPr="009F7F0B">
        <w:rPr>
          <w:rFonts w:eastAsia="Times New Roman" w:cs="Arial"/>
          <w:color w:val="4D4D4D"/>
          <w:lang w:eastAsia="fi-FI"/>
        </w:rPr>
        <w:t>viikon kuluessa. Mahdolliseen kanteluun vastataan annetun vastausajan puitteissa.</w:t>
      </w:r>
      <w:r w:rsidR="003C2850" w:rsidRPr="009F7F0B">
        <w:rPr>
          <w:rFonts w:eastAsia="Times New Roman" w:cs="Arial"/>
          <w:color w:val="4D4D4D"/>
          <w:lang w:eastAsia="fi-FI"/>
        </w:rPr>
        <w:t xml:space="preserve"> Vastau</w:t>
      </w:r>
      <w:r w:rsidR="005E7AE0" w:rsidRPr="009F7F0B">
        <w:rPr>
          <w:rFonts w:eastAsia="Times New Roman" w:cs="Arial"/>
          <w:color w:val="4D4D4D"/>
          <w:lang w:eastAsia="fi-FI"/>
        </w:rPr>
        <w:t>s annetaan Hoivatien ohjeistuksen mukaisesti</w:t>
      </w:r>
      <w:r w:rsidR="00053E71" w:rsidRPr="009F7F0B">
        <w:rPr>
          <w:rFonts w:eastAsia="Times New Roman" w:cs="Arial"/>
          <w:color w:val="4D4D4D"/>
          <w:lang w:eastAsia="fi-FI"/>
        </w:rPr>
        <w:t xml:space="preserve"> selkeästi perustellen</w:t>
      </w:r>
      <w:r w:rsidR="005E7AE0" w:rsidRPr="009F7F0B">
        <w:rPr>
          <w:rFonts w:eastAsia="Times New Roman" w:cs="Arial"/>
          <w:color w:val="4D4D4D"/>
          <w:lang w:eastAsia="fi-FI"/>
        </w:rPr>
        <w:t>. Ohjeistus löytyy toimintajärjestelmästä</w:t>
      </w:r>
      <w:r w:rsidR="005027B2" w:rsidRPr="009F7F0B">
        <w:rPr>
          <w:rFonts w:eastAsia="Times New Roman" w:cs="Arial"/>
          <w:color w:val="4D4D4D"/>
          <w:lang w:eastAsia="fi-FI"/>
        </w:rPr>
        <w:t xml:space="preserve"> (Ohjeita palveluille). </w:t>
      </w:r>
      <w:r w:rsidR="003C2850" w:rsidRPr="009F7F0B">
        <w:rPr>
          <w:rFonts w:eastAsia="Times New Roman" w:cs="Arial"/>
          <w:color w:val="4D4D4D"/>
          <w:lang w:eastAsia="fi-FI"/>
        </w:rPr>
        <w:t xml:space="preserve"> </w:t>
      </w:r>
      <w:r w:rsidR="005A65AC" w:rsidRPr="009F7F0B">
        <w:rPr>
          <w:rFonts w:eastAsia="Times New Roman" w:cs="Arial"/>
          <w:color w:val="4D4D4D"/>
          <w:lang w:eastAsia="fi-FI"/>
        </w:rPr>
        <w:t xml:space="preserve">Esihenkilö vastaa siitä, että </w:t>
      </w:r>
      <w:r w:rsidR="007A7E76" w:rsidRPr="009F7F0B">
        <w:rPr>
          <w:rFonts w:eastAsia="Times New Roman" w:cs="Arial"/>
          <w:color w:val="4D4D4D"/>
          <w:lang w:eastAsia="fi-FI"/>
        </w:rPr>
        <w:t>epäkohta-asiat käsitellään työntekijän kanssa</w:t>
      </w:r>
      <w:r w:rsidR="00712FEB" w:rsidRPr="009F7F0B">
        <w:rPr>
          <w:rFonts w:eastAsia="Times New Roman" w:cs="Arial"/>
          <w:color w:val="4D4D4D"/>
          <w:lang w:eastAsia="fi-FI"/>
        </w:rPr>
        <w:t xml:space="preserve">, paikannetaan epäkohdan juurisyy sekä </w:t>
      </w:r>
      <w:r w:rsidR="007A7E76" w:rsidRPr="009F7F0B">
        <w:rPr>
          <w:rFonts w:eastAsia="Times New Roman" w:cs="Arial"/>
          <w:color w:val="4D4D4D"/>
          <w:lang w:eastAsia="fi-FI"/>
        </w:rPr>
        <w:t xml:space="preserve">suunnitellaan mahdolliset korjaavat toimenpiteet. </w:t>
      </w:r>
      <w:r w:rsidR="006402E1" w:rsidRPr="009F7F0B">
        <w:rPr>
          <w:rFonts w:eastAsia="Times New Roman" w:cs="Arial"/>
          <w:color w:val="4D4D4D"/>
          <w:lang w:eastAsia="fi-FI"/>
        </w:rPr>
        <w:t xml:space="preserve">Esihenkilö vastaa siitä, että asiakas saa tiedon, mihin toimenpiteisiin </w:t>
      </w:r>
      <w:r w:rsidR="00850839" w:rsidRPr="009F7F0B">
        <w:rPr>
          <w:rFonts w:eastAsia="Times New Roman" w:cs="Arial"/>
          <w:color w:val="4D4D4D"/>
          <w:lang w:eastAsia="fi-FI"/>
        </w:rPr>
        <w:t xml:space="preserve">epäkohtailmoituksen takia on ryhdytty tai miten asia on muutoin ratkaistu. </w:t>
      </w:r>
      <w:r w:rsidR="004D1115" w:rsidRPr="009F7F0B">
        <w:rPr>
          <w:rFonts w:eastAsia="Times New Roman" w:cs="Arial"/>
          <w:color w:val="4D4D4D"/>
          <w:lang w:eastAsia="fi-FI"/>
        </w:rPr>
        <w:t>Esihenkilö kirjaa m</w:t>
      </w:r>
      <w:r w:rsidR="005D58B3" w:rsidRPr="009F7F0B">
        <w:rPr>
          <w:rFonts w:eastAsia="Times New Roman" w:cs="Arial"/>
          <w:color w:val="4D4D4D"/>
          <w:lang w:eastAsia="fi-FI"/>
        </w:rPr>
        <w:t xml:space="preserve">uistutuksen sisällön, ilman asiakkaan tunnistetietoja toimintajärjestelmään. </w:t>
      </w:r>
    </w:p>
    <w:p w14:paraId="0C9564BD" w14:textId="5E880D26" w:rsidR="00CB7097" w:rsidRPr="009F7F0B" w:rsidRDefault="00CB7097" w:rsidP="009F7F0B">
      <w:pPr>
        <w:shd w:val="clear" w:color="auto" w:fill="FFFFFF"/>
        <w:spacing w:before="240" w:after="240" w:line="276" w:lineRule="auto"/>
        <w:ind w:left="-75" w:right="-90"/>
        <w:rPr>
          <w:rFonts w:eastAsia="Times New Roman" w:cs="Arial"/>
          <w:b/>
          <w:bCs/>
          <w:lang w:eastAsia="fi-FI"/>
        </w:rPr>
      </w:pPr>
      <w:r w:rsidRPr="009F7F0B">
        <w:rPr>
          <w:rFonts w:eastAsia="Times New Roman" w:cs="Arial"/>
          <w:color w:val="4D4D4D"/>
          <w:lang w:eastAsia="fi-FI"/>
        </w:rPr>
        <w:t>Muistutuksen käsittelyssä syntyneet asiakirjat säilytetään Hoivatiellä omana arkistonaan erillään potilasasiakirjoista. Mikäli muistutuksen käsittelyssä syntyneet asiakirjat sisältävät potilaan hoidon kannalta oleellista tietoa, ne voidaan liittää siltä osin potilasasiakirjoihin.  </w:t>
      </w:r>
    </w:p>
    <w:p w14:paraId="2D4B787F" w14:textId="52AF577E" w:rsidR="00E13EE6" w:rsidRPr="009F7F0B" w:rsidRDefault="00E13EE6" w:rsidP="009F7F0B">
      <w:pPr>
        <w:shd w:val="clear" w:color="auto" w:fill="FFFFFF"/>
        <w:spacing w:before="240" w:after="240" w:line="276" w:lineRule="auto"/>
        <w:ind w:left="-75" w:right="-90"/>
        <w:rPr>
          <w:rFonts w:eastAsia="Times New Roman" w:cs="Arial"/>
          <w:color w:val="4D4D4D"/>
          <w:lang w:eastAsia="fi-FI"/>
        </w:rPr>
      </w:pPr>
      <w:r w:rsidRPr="009F7F0B">
        <w:rPr>
          <w:rFonts w:eastAsia="Times New Roman" w:cs="Arial"/>
          <w:color w:val="4D4D4D"/>
          <w:lang w:eastAsia="fi-FI"/>
        </w:rPr>
        <w:t xml:space="preserve">Potilasvahinkoepäilyissä </w:t>
      </w:r>
      <w:r w:rsidR="005C1089" w:rsidRPr="009F7F0B">
        <w:rPr>
          <w:rFonts w:eastAsia="Times New Roman" w:cs="Arial"/>
          <w:color w:val="4D4D4D"/>
          <w:lang w:eastAsia="fi-FI"/>
        </w:rPr>
        <w:t xml:space="preserve">esihenkilö vastaa siitä, että </w:t>
      </w:r>
      <w:r w:rsidRPr="009F7F0B">
        <w:rPr>
          <w:rFonts w:eastAsia="Times New Roman" w:cs="Arial"/>
          <w:color w:val="4D4D4D"/>
          <w:lang w:eastAsia="fi-FI"/>
        </w:rPr>
        <w:t>asiasta kerrotaan välittömästi</w:t>
      </w:r>
      <w:r w:rsidR="005C1089" w:rsidRPr="009F7F0B">
        <w:rPr>
          <w:rFonts w:eastAsia="Times New Roman" w:cs="Arial"/>
          <w:color w:val="4D4D4D"/>
          <w:lang w:eastAsia="fi-FI"/>
        </w:rPr>
        <w:t xml:space="preserve"> asiakkaalle</w:t>
      </w:r>
      <w:r w:rsidR="005A654A" w:rsidRPr="009F7F0B">
        <w:rPr>
          <w:rFonts w:eastAsia="Times New Roman" w:cs="Arial"/>
          <w:color w:val="4D4D4D"/>
          <w:lang w:eastAsia="fi-FI"/>
        </w:rPr>
        <w:t xml:space="preserve"> ja häntä ohjataan ottamaan yhteyttä </w:t>
      </w:r>
      <w:r w:rsidRPr="009F7F0B">
        <w:rPr>
          <w:rFonts w:eastAsia="Times New Roman" w:cs="Arial"/>
          <w:color w:val="4D4D4D"/>
          <w:lang w:eastAsia="fi-FI"/>
        </w:rPr>
        <w:t>potilasasia</w:t>
      </w:r>
      <w:r w:rsidR="005A654A" w:rsidRPr="009F7F0B">
        <w:rPr>
          <w:rFonts w:eastAsia="Times New Roman" w:cs="Arial"/>
          <w:color w:val="4D4D4D"/>
          <w:lang w:eastAsia="fi-FI"/>
        </w:rPr>
        <w:t>vastaavaan</w:t>
      </w:r>
      <w:r w:rsidRPr="009F7F0B">
        <w:rPr>
          <w:rFonts w:eastAsia="Times New Roman" w:cs="Arial"/>
          <w:color w:val="4D4D4D"/>
          <w:lang w:eastAsia="fi-FI"/>
        </w:rPr>
        <w:t xml:space="preserve"> vahinkoilmoituksen laatimisessa. Palvelusta vastaava huolehtii, että potilasvakuutuskeskuksen pyytämät tiedot toimitetaan sinne sovitussa aikataulussa.</w:t>
      </w:r>
    </w:p>
    <w:p w14:paraId="58D17D69" w14:textId="7E33F40F" w:rsidR="00DA5F15" w:rsidRPr="009F7F0B" w:rsidRDefault="00DA5F15" w:rsidP="009F7F0B">
      <w:pPr>
        <w:pStyle w:val="Otsikko3"/>
        <w:spacing w:line="276" w:lineRule="auto"/>
        <w:rPr>
          <w:szCs w:val="22"/>
        </w:rPr>
      </w:pPr>
      <w:bookmarkStart w:id="27" w:name="_Toc210735732"/>
      <w:r w:rsidRPr="009F7F0B">
        <w:rPr>
          <w:szCs w:val="22"/>
        </w:rPr>
        <w:t>Potilas- ja sosiaaliasiavastaava</w:t>
      </w:r>
      <w:r w:rsidR="00631D6C" w:rsidRPr="009F7F0B">
        <w:rPr>
          <w:szCs w:val="22"/>
        </w:rPr>
        <w:t>, kuluttajaneuvonta</w:t>
      </w:r>
      <w:bookmarkEnd w:id="27"/>
    </w:p>
    <w:p w14:paraId="77C51502" w14:textId="77777777" w:rsidR="00DA5F15" w:rsidRPr="009F7F0B" w:rsidRDefault="00DA5F15" w:rsidP="009F7F0B">
      <w:pPr>
        <w:spacing w:line="276" w:lineRule="auto"/>
        <w:rPr>
          <w:rFonts w:cs="Arial"/>
        </w:rPr>
      </w:pPr>
      <w:r w:rsidRPr="009F7F0B">
        <w:rPr>
          <w:rFonts w:cs="Arial"/>
        </w:rPr>
        <w:t>Potilas-​ ja sosiaaliasiavastaava palvelee sekä julkisen että yksityisen sosiaali-​ ja terveydenhuollon asiakkaita. Hän neuvoo asiakkaan oikeuksiin ja asemaan liittyvissä asioissa. Potilasasiavastaava on puolueeton henkilö. Hän ei tee päätöksiä eikä ota kantaa lääketieteelliseen hoitoon tai viranhaltijoiden päätöksiin. Palvelu on asiakkaalle maksuton.</w:t>
      </w:r>
    </w:p>
    <w:p w14:paraId="5EC3F532" w14:textId="77777777" w:rsidR="00DA5F15" w:rsidRPr="009F7F0B" w:rsidRDefault="00DA5F15" w:rsidP="009F7F0B">
      <w:pPr>
        <w:spacing w:line="276" w:lineRule="auto"/>
        <w:rPr>
          <w:rFonts w:cs="Arial"/>
        </w:rPr>
      </w:pPr>
      <w:r w:rsidRPr="009F7F0B">
        <w:rPr>
          <w:rFonts w:cs="Arial"/>
        </w:rPr>
        <w:t>Asiakkaamme voi olla potilasasiavastaavaan yhteydessä, jos</w:t>
      </w:r>
    </w:p>
    <w:p w14:paraId="1EA26897" w14:textId="77777777" w:rsidR="00DA5F15" w:rsidRPr="009F7F0B" w:rsidRDefault="00DA5F15" w:rsidP="009F7F0B">
      <w:pPr>
        <w:numPr>
          <w:ilvl w:val="0"/>
          <w:numId w:val="17"/>
        </w:numPr>
        <w:spacing w:line="276" w:lineRule="auto"/>
        <w:rPr>
          <w:rFonts w:cs="Arial"/>
        </w:rPr>
      </w:pPr>
      <w:r w:rsidRPr="009F7F0B">
        <w:rPr>
          <w:rFonts w:cs="Arial"/>
        </w:rPr>
        <w:t>hän haluaa kysyä oikeuksistaan tai oikeusturvastaan</w:t>
      </w:r>
    </w:p>
    <w:p w14:paraId="57933222" w14:textId="77777777" w:rsidR="00DA5F15" w:rsidRPr="009F7F0B" w:rsidRDefault="00DA5F15" w:rsidP="009F7F0B">
      <w:pPr>
        <w:numPr>
          <w:ilvl w:val="0"/>
          <w:numId w:val="17"/>
        </w:numPr>
        <w:spacing w:line="276" w:lineRule="auto"/>
        <w:rPr>
          <w:rFonts w:cs="Arial"/>
        </w:rPr>
      </w:pPr>
      <w:r w:rsidRPr="009F7F0B">
        <w:rPr>
          <w:rFonts w:cs="Arial"/>
        </w:rPr>
        <w:t xml:space="preserve">hän tarvitsee neuvoa palveluamme koskevan muistutuksen, kantelun tai vahingonkorvausvaatimuksen tekemiseen. </w:t>
      </w:r>
    </w:p>
    <w:p w14:paraId="44F734EB" w14:textId="77777777" w:rsidR="00DA5F15" w:rsidRPr="009F7F0B" w:rsidRDefault="00DA5F15" w:rsidP="009F7F0B">
      <w:pPr>
        <w:spacing w:line="276" w:lineRule="auto"/>
        <w:rPr>
          <w:rFonts w:cs="Arial"/>
        </w:rPr>
      </w:pPr>
      <w:r w:rsidRPr="009F7F0B">
        <w:rPr>
          <w:rFonts w:cs="Arial"/>
        </w:rPr>
        <w:t xml:space="preserve">Potilas- ja sosiaalivastaavan palvelunumero on Oulussa 08-669 0600. Puheluaika maanantaista perjantaihin </w:t>
      </w:r>
      <w:proofErr w:type="gramStart"/>
      <w:r w:rsidRPr="009F7F0B">
        <w:rPr>
          <w:rFonts w:cs="Arial"/>
        </w:rPr>
        <w:t>klo 9 – 11</w:t>
      </w:r>
      <w:proofErr w:type="gramEnd"/>
      <w:r w:rsidRPr="009F7F0B">
        <w:rPr>
          <w:rFonts w:cs="Arial"/>
        </w:rPr>
        <w:t xml:space="preserve">. Potilas- ja sosiaaliasiavastaavalle voi jättää takaisinsoittopyynnön. Fysioterapeutti ohjaa asiakasta tarvittaessa. </w:t>
      </w:r>
    </w:p>
    <w:p w14:paraId="38A1D52C" w14:textId="77777777" w:rsidR="008F2BD0" w:rsidRPr="009F7F0B" w:rsidRDefault="00F072F4" w:rsidP="009F7F0B">
      <w:pPr>
        <w:spacing w:line="276" w:lineRule="auto"/>
        <w:rPr>
          <w:rFonts w:cs="Arial"/>
        </w:rPr>
      </w:pPr>
      <w:r w:rsidRPr="009F7F0B">
        <w:rPr>
          <w:rFonts w:cs="Arial"/>
        </w:rPr>
        <w:t xml:space="preserve">Jos epäkohta koskee esimerkiksi laskutusta tai sopimusehtoja, </w:t>
      </w:r>
      <w:r w:rsidR="002E6BF0" w:rsidRPr="009F7F0B">
        <w:rPr>
          <w:rFonts w:cs="Arial"/>
        </w:rPr>
        <w:t xml:space="preserve">ensin </w:t>
      </w:r>
      <w:r w:rsidRPr="009F7F0B">
        <w:rPr>
          <w:rFonts w:cs="Arial"/>
        </w:rPr>
        <w:t xml:space="preserve">asiakas </w:t>
      </w:r>
      <w:r w:rsidR="002E18F7" w:rsidRPr="009F7F0B">
        <w:rPr>
          <w:rFonts w:cs="Arial"/>
        </w:rPr>
        <w:t>reklamoi</w:t>
      </w:r>
      <w:r w:rsidR="002E6BF0" w:rsidRPr="009F7F0B">
        <w:rPr>
          <w:rFonts w:cs="Arial"/>
        </w:rPr>
        <w:t xml:space="preserve"> </w:t>
      </w:r>
      <w:r w:rsidR="002E18F7" w:rsidRPr="009F7F0B">
        <w:rPr>
          <w:rFonts w:cs="Arial"/>
        </w:rPr>
        <w:t xml:space="preserve">asiasta. </w:t>
      </w:r>
      <w:r w:rsidR="002E6BF0" w:rsidRPr="009F7F0B">
        <w:rPr>
          <w:rFonts w:cs="Arial"/>
        </w:rPr>
        <w:t xml:space="preserve">Mikäli asiakas ei ole saamaansa vastaukseen tyytyväinen, hän voi olla yhteydessä </w:t>
      </w:r>
      <w:r w:rsidRPr="009F7F0B">
        <w:rPr>
          <w:rFonts w:cs="Arial"/>
        </w:rPr>
        <w:t>kuluttajaneuvontaan.</w:t>
      </w:r>
      <w:r w:rsidR="002E6BF0" w:rsidRPr="009F7F0B">
        <w:t xml:space="preserve"> Kuluttajaneuvonnan puhelinpalvelu:</w:t>
      </w:r>
      <w:r w:rsidR="002E6BF0" w:rsidRPr="009F7F0B">
        <w:rPr>
          <w:rFonts w:cs="Arial"/>
        </w:rPr>
        <w:t xml:space="preserve"> ma, ti, ke klo 9–12, to klo 12–15.</w:t>
      </w:r>
      <w:r w:rsidR="008F2BD0" w:rsidRPr="009F7F0B">
        <w:rPr>
          <w:rFonts w:cs="Arial"/>
        </w:rPr>
        <w:t xml:space="preserve"> </w:t>
      </w:r>
    </w:p>
    <w:p w14:paraId="5AB5EACB" w14:textId="36D427C6" w:rsidR="00DA5F15" w:rsidRPr="009F7F0B" w:rsidRDefault="008F2BD0" w:rsidP="009F7F0B">
      <w:pPr>
        <w:spacing w:line="276" w:lineRule="auto"/>
        <w:rPr>
          <w:rFonts w:cs="Arial"/>
        </w:rPr>
      </w:pPr>
      <w:r w:rsidRPr="009F7F0B">
        <w:rPr>
          <w:rFonts w:cs="Arial"/>
        </w:rPr>
        <w:t xml:space="preserve">Puhelinnumero: </w:t>
      </w:r>
      <w:r w:rsidR="002E6BF0" w:rsidRPr="009F7F0B">
        <w:rPr>
          <w:rFonts w:cs="Arial"/>
        </w:rPr>
        <w:t>09 5110 1200</w:t>
      </w:r>
    </w:p>
    <w:p w14:paraId="42BFBD1C" w14:textId="77777777" w:rsidR="00004D86" w:rsidRPr="009F7F0B" w:rsidRDefault="00004D86" w:rsidP="009F7F0B">
      <w:pPr>
        <w:spacing w:line="276" w:lineRule="auto"/>
        <w:rPr>
          <w:rFonts w:cs="Arial"/>
        </w:rPr>
      </w:pPr>
    </w:p>
    <w:p w14:paraId="1DFA4DC3" w14:textId="57BBB648" w:rsidR="00E142A2" w:rsidRPr="009F7F0B" w:rsidRDefault="00BC76C4" w:rsidP="009F7F0B">
      <w:pPr>
        <w:pStyle w:val="Otsikko1"/>
        <w:spacing w:line="276" w:lineRule="auto"/>
        <w:jc w:val="both"/>
        <w:rPr>
          <w:sz w:val="22"/>
          <w:szCs w:val="22"/>
        </w:rPr>
      </w:pPr>
      <w:bookmarkStart w:id="28" w:name="_Toc210735733"/>
      <w:bookmarkStart w:id="29" w:name="_Toc175740445"/>
      <w:bookmarkStart w:id="30" w:name="_Toc175741908"/>
      <w:bookmarkStart w:id="31" w:name="_Toc175741972"/>
      <w:r w:rsidRPr="009F7F0B">
        <w:rPr>
          <w:sz w:val="22"/>
          <w:szCs w:val="22"/>
        </w:rPr>
        <w:lastRenderedPageBreak/>
        <w:t>Toiminnan kehittäminen, omavalvonnan toteutumisen seuranta ja raportointi</w:t>
      </w:r>
      <w:bookmarkEnd w:id="28"/>
    </w:p>
    <w:p w14:paraId="37196B8D" w14:textId="67E11DF0" w:rsidR="009D20BC" w:rsidRPr="009F7F0B" w:rsidRDefault="009D20BC" w:rsidP="009F7F0B">
      <w:pPr>
        <w:pStyle w:val="Otsikko2"/>
        <w:spacing w:line="276" w:lineRule="auto"/>
        <w:rPr>
          <w:szCs w:val="22"/>
        </w:rPr>
      </w:pPr>
      <w:bookmarkStart w:id="32" w:name="_Toc210735734"/>
      <w:r w:rsidRPr="009F7F0B">
        <w:rPr>
          <w:szCs w:val="22"/>
        </w:rPr>
        <w:t>Toiminnassa ilmenevien epäkohtien ja puutteiden käsittely</w:t>
      </w:r>
      <w:bookmarkEnd w:id="32"/>
    </w:p>
    <w:p w14:paraId="2F427F18" w14:textId="77777777" w:rsidR="00687751" w:rsidRPr="009F7F0B" w:rsidRDefault="00687751" w:rsidP="009F7F0B">
      <w:pPr>
        <w:spacing w:line="276" w:lineRule="auto"/>
      </w:pPr>
      <w:r w:rsidRPr="009F7F0B">
        <w:t xml:space="preserve">Fysioterapiatoimintaa kehitetään esimerkiksi systemaattisesti kerätyn asiakaspalautetiedon, poikkeamien, omavalvontapäivien, ulkoisen auditoinnin, henkilöstöpalautteen avulla. Henkilöstö ilmoittaa mahdollisista asiakasturvallisuuteen liittyvistä epäkohdista valvontalaki 29 § mukaisesti. Asiakkailla on mahdollisuus tehdä vaara- tai haittatapahtumailmoituksen esimerkiksi sähköpostilla palvelusta vastaavalle henkilölle. </w:t>
      </w:r>
    </w:p>
    <w:p w14:paraId="25127916" w14:textId="77777777" w:rsidR="00687751" w:rsidRPr="009F7F0B" w:rsidRDefault="00687751" w:rsidP="009F7F0B">
      <w:pPr>
        <w:spacing w:line="276" w:lineRule="auto"/>
      </w:pPr>
      <w:r w:rsidRPr="009F7F0B">
        <w:t xml:space="preserve">Yksikön vastuuhenkilö varmistaa, että omavalvonnassa ilmeneviin epäkohteisiin ja puutteisiin puututaan tilanteen edellyttämällä tavalla. Palvelujohtaja vastaa koko liiketoiminta-alueen toiminnasta. </w:t>
      </w:r>
    </w:p>
    <w:p w14:paraId="240EE124" w14:textId="5BDF4B0E" w:rsidR="009D20BC" w:rsidRPr="009F7F0B" w:rsidRDefault="009D20BC" w:rsidP="009F7F0B">
      <w:pPr>
        <w:pStyle w:val="Otsikko2"/>
        <w:spacing w:line="276" w:lineRule="auto"/>
        <w:rPr>
          <w:szCs w:val="22"/>
        </w:rPr>
      </w:pPr>
      <w:bookmarkStart w:id="33" w:name="_Toc210735735"/>
      <w:r w:rsidRPr="009F7F0B">
        <w:rPr>
          <w:szCs w:val="22"/>
        </w:rPr>
        <w:t>Vakavien vaaratapahtumien tutkinta</w:t>
      </w:r>
      <w:bookmarkEnd w:id="33"/>
    </w:p>
    <w:p w14:paraId="52E20868" w14:textId="77777777" w:rsidR="00112A42" w:rsidRPr="009F7F0B" w:rsidRDefault="00112A42" w:rsidP="009F7F0B">
      <w:pPr>
        <w:pStyle w:val="Luettelokappale"/>
        <w:spacing w:line="276" w:lineRule="auto"/>
        <w:ind w:left="0"/>
        <w:rPr>
          <w:b/>
          <w:bCs/>
        </w:rPr>
      </w:pPr>
      <w:r w:rsidRPr="009F7F0B">
        <w:rPr>
          <w:b/>
          <w:bCs/>
        </w:rPr>
        <w:t>Tutkintaa vaativien vakavien vaaratapahtumien tunnistaminen</w:t>
      </w:r>
    </w:p>
    <w:p w14:paraId="44694D81" w14:textId="77777777" w:rsidR="00112A42" w:rsidRPr="009F7F0B" w:rsidRDefault="00112A42" w:rsidP="009F7F0B">
      <w:pPr>
        <w:pStyle w:val="Luettelokappale"/>
        <w:spacing w:line="276" w:lineRule="auto"/>
        <w:ind w:left="0"/>
        <w:rPr>
          <w:b/>
          <w:bCs/>
        </w:rPr>
      </w:pPr>
    </w:p>
    <w:p w14:paraId="16CF31E5" w14:textId="0E1C6D1F" w:rsidR="00112A42" w:rsidRPr="009F7F0B" w:rsidRDefault="00112A42" w:rsidP="009F7F0B">
      <w:pPr>
        <w:pStyle w:val="Luettelokappale"/>
        <w:spacing w:line="276" w:lineRule="auto"/>
        <w:ind w:left="0"/>
      </w:pPr>
      <w:r w:rsidRPr="009F7F0B">
        <w:t xml:space="preserve">Hoivatiellä vakavat vaaratapahtumat on määritelty STM:n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henkeä uhannut, sairaalahoidon aloittamiseen tai jatkamiseen, pysyvään tai merkittävään vammaan, toimintaesteisyyteen tai -kyvyttömyyteen johtanut tilanne. Vakava vaaratapahtuma on myös tilanne, jossa uhka kohdistuu suureen joukkoon Hoivatien asiakkaita. </w:t>
      </w:r>
    </w:p>
    <w:p w14:paraId="5667457F" w14:textId="72D4AE13" w:rsidR="00112A42" w:rsidRPr="009F7F0B" w:rsidRDefault="00E83DAC" w:rsidP="009F7F0B">
      <w:pPr>
        <w:spacing w:line="276" w:lineRule="auto"/>
      </w:pPr>
      <w:r w:rsidRPr="009F7F0B">
        <w:t>Vakavia vaaratapahtumia voivat aiheuttaa fysioterapiapalvelussa esimerkiksivakavat vakavat laiteviat.</w:t>
      </w:r>
    </w:p>
    <w:p w14:paraId="22A64168" w14:textId="77777777" w:rsidR="002B3352" w:rsidRPr="009F7F0B" w:rsidRDefault="002B3352" w:rsidP="009F7F0B">
      <w:pPr>
        <w:pStyle w:val="Luettelokappale"/>
        <w:spacing w:line="276" w:lineRule="auto"/>
        <w:ind w:left="0"/>
      </w:pPr>
      <w:r w:rsidRPr="009F7F0B">
        <w:t>Tutkinta tehdään myös vakavista läheltä piti-tilanteista sekä toistuvista vaaratilanteista, jotka viittaavat aina rakenteelliseen, työprosessissa olevaan epäkohtaan. Tutkinta tehdään myös silloin, jos vaaratilanteesta on tullut yksikköön ilmoituksia esimerkiksi asiakkailta tai muilta sidosryhmiltä.</w:t>
      </w:r>
    </w:p>
    <w:p w14:paraId="5F27E954" w14:textId="77777777" w:rsidR="002B3352" w:rsidRPr="009F7F0B" w:rsidRDefault="002B3352" w:rsidP="009F7F0B">
      <w:pPr>
        <w:pStyle w:val="Luettelokappale"/>
        <w:spacing w:line="276" w:lineRule="auto"/>
      </w:pPr>
    </w:p>
    <w:p w14:paraId="192F1E59" w14:textId="6EAF25D6" w:rsidR="002B3352" w:rsidRPr="009F7F0B" w:rsidRDefault="002B3352" w:rsidP="009F7F0B">
      <w:pPr>
        <w:pStyle w:val="Luettelokappale"/>
        <w:spacing w:line="276" w:lineRule="auto"/>
        <w:ind w:left="0"/>
      </w:pPr>
      <w:r w:rsidRPr="009F7F0B">
        <w:t xml:space="preserve">Yksikön vastuuhenkilö arvioi tutkinnan laajuuden ja resurssitarpeen vaaratilannekohtaisesti. Vakavien vaaratapahtumien tutkinta auttaa tunnistamaan turvallisuuspuutteita, kohdistamaan resursseja järkevästi ja kehittämään yleistä turvallisuuskulttuuria. </w:t>
      </w:r>
    </w:p>
    <w:p w14:paraId="65B76038" w14:textId="77777777" w:rsidR="00CA65E9" w:rsidRPr="009F7F0B" w:rsidRDefault="00CA65E9" w:rsidP="009F7F0B">
      <w:pPr>
        <w:pStyle w:val="Luettelokappale"/>
        <w:spacing w:line="276" w:lineRule="auto"/>
        <w:ind w:left="0"/>
        <w:rPr>
          <w:b/>
          <w:bCs/>
        </w:rPr>
      </w:pPr>
      <w:bookmarkStart w:id="34" w:name="_Hlk195464528"/>
    </w:p>
    <w:p w14:paraId="18771747" w14:textId="381A5839" w:rsidR="00CA65E9" w:rsidRPr="009F7F0B" w:rsidRDefault="00CA65E9" w:rsidP="009F7F0B">
      <w:pPr>
        <w:pStyle w:val="Luettelokappale"/>
        <w:spacing w:line="276" w:lineRule="auto"/>
        <w:ind w:left="0"/>
        <w:rPr>
          <w:b/>
          <w:bCs/>
        </w:rPr>
      </w:pPr>
      <w:r w:rsidRPr="009F7F0B">
        <w:rPr>
          <w:b/>
          <w:bCs/>
        </w:rPr>
        <w:t>Toimintatapa vakavassa vaaratapahtumassa</w:t>
      </w:r>
    </w:p>
    <w:p w14:paraId="2BC4B831" w14:textId="77777777" w:rsidR="00CA65E9" w:rsidRPr="009F7F0B" w:rsidRDefault="00CA65E9" w:rsidP="009F7F0B">
      <w:pPr>
        <w:pStyle w:val="Luettelokappale"/>
        <w:spacing w:line="276" w:lineRule="auto"/>
        <w:ind w:left="0"/>
      </w:pPr>
    </w:p>
    <w:p w14:paraId="34DAE886" w14:textId="77777777" w:rsidR="00CA65E9" w:rsidRPr="009F7F0B" w:rsidRDefault="00CA65E9" w:rsidP="009F7F0B">
      <w:pPr>
        <w:pStyle w:val="Luettelokappale"/>
        <w:spacing w:line="276" w:lineRule="auto"/>
        <w:ind w:left="0"/>
      </w:pPr>
      <w:r w:rsidRPr="009F7F0B">
        <w:t xml:space="preserve">Jos asiakkaan henki tai terveys on välittömässä vaarassa, tilanteen havainnut työntekijä hälyttää 112 ja antaa tarvittavan ensiavun. Lievemmässä vaaratilanteessa hän varmistaa asiakkaalle tarkoituksenmukaisen avun, esimerkiksi lääkärikäynnin. </w:t>
      </w:r>
    </w:p>
    <w:p w14:paraId="4D172369" w14:textId="77777777" w:rsidR="00CA65E9" w:rsidRPr="009F7F0B" w:rsidRDefault="00CA65E9" w:rsidP="009F7F0B">
      <w:pPr>
        <w:pStyle w:val="Luettelokappale"/>
        <w:spacing w:line="276" w:lineRule="auto"/>
      </w:pPr>
    </w:p>
    <w:p w14:paraId="0BB65EF8" w14:textId="27464D64" w:rsidR="00CA65E9" w:rsidRPr="009F7F0B" w:rsidRDefault="00C615F6" w:rsidP="009F7F0B">
      <w:pPr>
        <w:pStyle w:val="Luettelokappale"/>
        <w:spacing w:line="276" w:lineRule="auto"/>
        <w:ind w:left="0"/>
      </w:pPr>
      <w:r w:rsidRPr="009F7F0B">
        <w:t>Muiden mahdollisten henkilöiden turvallisuus varmistetaan asiaankuuluvalla tavalla. T</w:t>
      </w:r>
      <w:r w:rsidR="00CA65E9" w:rsidRPr="009F7F0B">
        <w:t>yöntekijä ilmoittaa asiasta välittömästi</w:t>
      </w:r>
      <w:r w:rsidRPr="009F7F0B">
        <w:t xml:space="preserve"> vastuuhenkilölle</w:t>
      </w:r>
      <w:r w:rsidR="00BD5438">
        <w:t>,</w:t>
      </w:r>
      <w:r w:rsidR="00CA65E9" w:rsidRPr="009F7F0B">
        <w:t xml:space="preserve"> joka arvioi tarvittavat jatkotoimenpiteet</w:t>
      </w:r>
      <w:r w:rsidR="001246B2" w:rsidRPr="009F7F0B">
        <w:t xml:space="preserve"> sekä</w:t>
      </w:r>
      <w:r w:rsidR="00CA65E9" w:rsidRPr="009F7F0B">
        <w:t xml:space="preserve"> ilmoittaa asiasta omalle esihenkilölleen. </w:t>
      </w:r>
      <w:r w:rsidR="001246B2" w:rsidRPr="009F7F0B">
        <w:t xml:space="preserve">Työntekijä ilmoittaa vastuuhenkilön kanssa sovittavalla tavalla </w:t>
      </w:r>
      <w:r w:rsidR="00CA65E9" w:rsidRPr="009F7F0B">
        <w:t xml:space="preserve">asiakkaan läheisille ja sopii jatkoyhteydenpidosta. Työntekijät varmistavat, että </w:t>
      </w:r>
      <w:r w:rsidR="001246B2" w:rsidRPr="009F7F0B">
        <w:t xml:space="preserve">asia </w:t>
      </w:r>
      <w:r w:rsidR="00CA65E9" w:rsidRPr="009F7F0B">
        <w:t xml:space="preserve">dokumentoidaan </w:t>
      </w:r>
      <w:r w:rsidR="001246B2" w:rsidRPr="009F7F0B">
        <w:t>potilas</w:t>
      </w:r>
      <w:r w:rsidR="00CA65E9" w:rsidRPr="009F7F0B">
        <w:t xml:space="preserve">tietojärjestelmään viivytyksettä. </w:t>
      </w:r>
    </w:p>
    <w:p w14:paraId="6E66122E" w14:textId="77777777" w:rsidR="00CA65E9" w:rsidRPr="009F7F0B" w:rsidRDefault="00CA65E9" w:rsidP="009F7F0B">
      <w:pPr>
        <w:pStyle w:val="Luettelokappale"/>
        <w:spacing w:line="276" w:lineRule="auto"/>
      </w:pPr>
    </w:p>
    <w:p w14:paraId="5CD4507E" w14:textId="023B5C60" w:rsidR="00CA65E9" w:rsidRPr="009F7F0B" w:rsidRDefault="001246B2" w:rsidP="009F7F0B">
      <w:pPr>
        <w:pStyle w:val="Luettelokappale"/>
        <w:spacing w:line="276" w:lineRule="auto"/>
        <w:ind w:left="0"/>
      </w:pPr>
      <w:r w:rsidRPr="009F7F0B">
        <w:lastRenderedPageBreak/>
        <w:t>P</w:t>
      </w:r>
      <w:r w:rsidR="00CA65E9" w:rsidRPr="009F7F0B">
        <w:t>alvelujohtaja ilmoittaa asiakasta koskevan vakavan vaaratapahtuman toimitusjohtajalle, tilaajalle sekä aluehallintovirastolle. Vastuusairaanhoitaja</w:t>
      </w:r>
      <w:r w:rsidR="00CF5E41" w:rsidRPr="009F7F0B">
        <w:t>/laitevastuuhenkilö</w:t>
      </w:r>
      <w:r w:rsidR="00CA65E9" w:rsidRPr="009F7F0B">
        <w:t xml:space="preserve"> ilmoittaa tarvittaessa esimerkiksi FIMEA:lle. Toimitusjohtaja informoi johtoryhmää ja hallitusta tilanteen vakavuuden mukaan. Tarvittaessa toimitusjohtaja vastaa Hoivatien ulkopuolisesta viestinnästä kriisiviestintäohjeen mukaisesti.  </w:t>
      </w:r>
    </w:p>
    <w:p w14:paraId="5820CD42" w14:textId="77777777" w:rsidR="00CA65E9" w:rsidRPr="009F7F0B" w:rsidRDefault="00CA65E9" w:rsidP="009F7F0B">
      <w:pPr>
        <w:pStyle w:val="Luettelokappale"/>
        <w:spacing w:line="276" w:lineRule="auto"/>
      </w:pPr>
    </w:p>
    <w:p w14:paraId="7D6F54DC" w14:textId="4E1206C4" w:rsidR="00CA65E9" w:rsidRPr="009F7F0B" w:rsidRDefault="00CA65E9" w:rsidP="009F7F0B">
      <w:pPr>
        <w:pStyle w:val="Luettelokappale"/>
        <w:spacing w:line="276" w:lineRule="auto"/>
        <w:ind w:left="0"/>
      </w:pPr>
      <w:r w:rsidRPr="009F7F0B">
        <w:t>Vaaratapahtuman havainnut työntekijä kirjaa asiasta poikkeaman tilanteen käsittelyä ja juurianalyysiä varten. Tutkinnasta vastaa yksikön</w:t>
      </w:r>
      <w:r w:rsidR="00332E58" w:rsidRPr="009F7F0B">
        <w:t xml:space="preserve"> vastuuhenkilö</w:t>
      </w:r>
      <w:r w:rsidRPr="009F7F0B">
        <w:t xml:space="preserve">, joka kerää tietoa tapahtumaketjusta ja sen taustatekijöistä. Tietoa kerätään muun muassa haastattelemalla mukana olleita työntekijöitä ja asiakkaita mahdollisimman pian tapahtuman jälkeen. </w:t>
      </w:r>
    </w:p>
    <w:p w14:paraId="33176DBD" w14:textId="77777777" w:rsidR="00CA65E9" w:rsidRPr="009F7F0B" w:rsidRDefault="00CA65E9" w:rsidP="009F7F0B">
      <w:pPr>
        <w:pStyle w:val="Luettelokappale"/>
        <w:spacing w:line="276" w:lineRule="auto"/>
      </w:pPr>
    </w:p>
    <w:p w14:paraId="24D9C234" w14:textId="77777777" w:rsidR="00CA65E9" w:rsidRPr="009F7F0B" w:rsidRDefault="00CA65E9" w:rsidP="009F7F0B">
      <w:pPr>
        <w:pStyle w:val="Luettelokappale"/>
        <w:spacing w:line="276" w:lineRule="auto"/>
        <w:ind w:left="0"/>
      </w:pPr>
      <w:r w:rsidRPr="009F7F0B">
        <w:t xml:space="preserve">Mikäli kyse on Hoivatien toimintayksikkörajat ylittävästä vaaratilanteesta, prosessin omistaja nimeää tapauskohtaisesti laajemman tutkintaryhmän, joka sopii keskinäisestä työnjaosta tilanteen edellyttämällä tavalla. </w:t>
      </w:r>
    </w:p>
    <w:p w14:paraId="50FC16DD" w14:textId="77777777" w:rsidR="00CA65E9" w:rsidRPr="009F7F0B" w:rsidRDefault="00CA65E9" w:rsidP="009F7F0B">
      <w:pPr>
        <w:pStyle w:val="Luettelokappale"/>
        <w:spacing w:line="276" w:lineRule="auto"/>
      </w:pPr>
    </w:p>
    <w:p w14:paraId="7205EB2F" w14:textId="3FD4C55C" w:rsidR="00CA65E9" w:rsidRPr="009F7F0B" w:rsidRDefault="00CA65E9" w:rsidP="009F7F0B">
      <w:pPr>
        <w:pStyle w:val="Luettelokappale"/>
        <w:spacing w:line="276" w:lineRule="auto"/>
        <w:ind w:left="0"/>
      </w:pPr>
      <w:r w:rsidRPr="009F7F0B">
        <w:t>Juurisyyanalyysin jälkeen yksikön</w:t>
      </w:r>
      <w:r w:rsidR="005E2D11" w:rsidRPr="009F7F0B">
        <w:t xml:space="preserve"> vastuuhenkilö</w:t>
      </w:r>
      <w:r w:rsidRPr="009F7F0B">
        <w:t xml:space="preserve"> määrittelee tapahtumasta opittavissa olevat asiat ja päättää yhdessä oman esihenkilönsä kanssa korjaavat toimenpiteet sekä niiden aikataulun, jotta vastaava tilanne voidaan jatkossa estää. Yksikön esihenkilö dokumentoi käsittelyn huolellisesti poikkeamaraporttiin ja kirjaa sen vakavaksi vaaratapahtumaksi. Huolellinen dokumentointi mahdollistaa esimerkiksi tilaajan selvityspyyntöön annettavan selkeän vastineen. Työohjeesta ja suunnitelmasta vastaava työntekijä päivittää työohjeen tarvittavalla tavalla. Esihenkilö varmistaa, että sisäinen viestintä pysyy prosessin ajan avoimena ja tiiviinä. </w:t>
      </w:r>
    </w:p>
    <w:p w14:paraId="681C4E2D" w14:textId="77777777" w:rsidR="00CA65E9" w:rsidRPr="009F7F0B" w:rsidRDefault="00CA65E9" w:rsidP="009F7F0B">
      <w:pPr>
        <w:pStyle w:val="Luettelokappale"/>
        <w:spacing w:line="276" w:lineRule="auto"/>
      </w:pPr>
    </w:p>
    <w:p w14:paraId="20F007F7" w14:textId="7D1C1E3F" w:rsidR="00CA65E9" w:rsidRPr="009F7F0B" w:rsidRDefault="00CA65E9" w:rsidP="009F7F0B">
      <w:pPr>
        <w:pStyle w:val="Luettelokappale"/>
        <w:spacing w:line="276" w:lineRule="auto"/>
        <w:ind w:left="0"/>
      </w:pPr>
      <w:r w:rsidRPr="009F7F0B">
        <w:t xml:space="preserve">Yksikön </w:t>
      </w:r>
      <w:r w:rsidR="005E2D11" w:rsidRPr="009F7F0B">
        <w:t xml:space="preserve">vastuuhenkilö </w:t>
      </w:r>
      <w:r w:rsidRPr="009F7F0B">
        <w:t xml:space="preserve">seuraa oman esihenkilönsä kanssa korjaavien toimenpiteiden toteutuksen etenemistä, riittävyyttä ja vaikuttavuutta. Muutosjohtamisella varmistetaan, että tehdyt toimenpiteet jäävät osaksi yksikön toimintakulttuuria. </w:t>
      </w:r>
    </w:p>
    <w:p w14:paraId="336E4C9F" w14:textId="77777777" w:rsidR="00CA65E9" w:rsidRPr="009F7F0B" w:rsidRDefault="00CA65E9" w:rsidP="009F7F0B">
      <w:pPr>
        <w:pStyle w:val="Luettelokappale"/>
        <w:spacing w:line="276" w:lineRule="auto"/>
      </w:pPr>
    </w:p>
    <w:p w14:paraId="297E4AF3" w14:textId="77777777" w:rsidR="00CA65E9" w:rsidRPr="009F7F0B" w:rsidRDefault="00CA65E9" w:rsidP="009F7F0B">
      <w:pPr>
        <w:pStyle w:val="Luettelokappale"/>
        <w:spacing w:line="276" w:lineRule="auto"/>
        <w:ind w:left="0"/>
      </w:pPr>
      <w:r w:rsidRPr="009F7F0B">
        <w:t>Yksikön esihenkilö varmistaa, että kerromme vaaratapahtumasta ja sen tutkinnasta asiakkaalle ja läheisille rehellisesti ja ymmärrettävästi. Mikäli vakava vaaratapahtuma johtuu Hoivatiestä, asiakkaalle esitetään anteeksipyyntö. Anteeksipyyntö tehdään mahdollisuuden mukaan kasvotusten. Esihenkilö varmistaa tilaajan kanssa, että asiakkaalle järjestetään tarvittava psykososiaalinen tuki, ja että asiakkaalla on tieto mahdollisuudesta käyttää omia oikeusturvakeinoja.</w:t>
      </w:r>
    </w:p>
    <w:bookmarkEnd w:id="34"/>
    <w:p w14:paraId="6D0E2849" w14:textId="77777777" w:rsidR="00CA65E9" w:rsidRPr="009F7F0B" w:rsidRDefault="00CA65E9" w:rsidP="009F7F0B">
      <w:pPr>
        <w:spacing w:line="276" w:lineRule="auto"/>
        <w:rPr>
          <w:i/>
          <w:iCs/>
        </w:rPr>
      </w:pPr>
    </w:p>
    <w:p w14:paraId="711751F4" w14:textId="77777777" w:rsidR="00CF60F8" w:rsidRPr="009F7F0B" w:rsidRDefault="00CF60F8" w:rsidP="009F7F0B">
      <w:pPr>
        <w:spacing w:line="276" w:lineRule="auto"/>
        <w:rPr>
          <w:rFonts w:cs="Arial"/>
          <w:b/>
          <w:bCs/>
        </w:rPr>
      </w:pPr>
      <w:bookmarkStart w:id="35" w:name="_Hlk195464502"/>
      <w:r w:rsidRPr="009F7F0B">
        <w:rPr>
          <w:rFonts w:cs="Arial"/>
          <w:b/>
          <w:bCs/>
        </w:rPr>
        <w:t>Tutkintatilanteessa varmistetaan henkilöstön tuki ja syyllistämätön kulttuuri</w:t>
      </w:r>
    </w:p>
    <w:p w14:paraId="50F95FB6" w14:textId="77777777" w:rsidR="00CF60F8" w:rsidRPr="009F7F0B" w:rsidRDefault="00CF60F8" w:rsidP="009F7F0B">
      <w:pPr>
        <w:spacing w:line="276" w:lineRule="auto"/>
        <w:rPr>
          <w:rFonts w:cs="Arial"/>
        </w:rPr>
      </w:pPr>
      <w:r w:rsidRPr="009F7F0B">
        <w:rPr>
          <w:rFonts w:cs="Arial"/>
        </w:rPr>
        <w:t xml:space="preserve">Vakavan vaaratilanteen tutkinnasta vastaava vastuuhenkilö varmistaa, että selvitys toteutetaan johdonmukaisesti, ilman ennakko-oletuksia tutkinnan laadun varmistamiseksi. Hän varmistaa, että mukana olevat henkilöt eivät koe käsittelyä uhkaavaksi tai syyllistäväksi. Inhimillisten virheiden tarkastelussa pyritään ymmärtämään tilanne työntekijän itsensä silmin, ei ulkopuolisen tarkkailijan näkökulmasta. Tilanteessa huomioidaan systeemi: toimintaprosessi, johtamistapa ja olosuhteet (tilat, työohjeet, työmenetelmät, työntekijöiden osaaminen, turvallisuusjärjestelmät, laitteiden toimivuus). </w:t>
      </w:r>
    </w:p>
    <w:p w14:paraId="26AFF6F4" w14:textId="5176ADE1" w:rsidR="00CF60F8" w:rsidRPr="009F7F0B" w:rsidRDefault="00CF60F8" w:rsidP="009F7F0B">
      <w:pPr>
        <w:spacing w:line="276" w:lineRule="auto"/>
        <w:rPr>
          <w:rFonts w:cs="Arial"/>
        </w:rPr>
      </w:pPr>
      <w:r w:rsidRPr="009F7F0B">
        <w:rPr>
          <w:rFonts w:cs="Arial"/>
        </w:rPr>
        <w:t>Huomioimalla vaaratapahtuman synnyttäneet olosuhteet ja ympäristö Hoivatiellä tuetaan avoimen, oppivan ja rakentavan turvallisuuskulttuurin kehittymistä. Esihenkilö tukee työntekijöitä varmistamalla psykologisesti turvallisen keskusteluilmapiirin ja järjestää tarvittaessa lisätukea yhteistyössä työterveyshuollon kanssa.</w:t>
      </w:r>
    </w:p>
    <w:p w14:paraId="7A1A852D" w14:textId="77777777" w:rsidR="00CB709A" w:rsidRPr="009F7F0B" w:rsidRDefault="00CB709A" w:rsidP="009F7F0B">
      <w:pPr>
        <w:spacing w:line="276" w:lineRule="auto"/>
        <w:rPr>
          <w:b/>
          <w:bCs/>
        </w:rPr>
      </w:pPr>
      <w:bookmarkStart w:id="36" w:name="_Hlk195464940"/>
      <w:r w:rsidRPr="009F7F0B">
        <w:rPr>
          <w:b/>
          <w:bCs/>
        </w:rPr>
        <w:lastRenderedPageBreak/>
        <w:t>Vakavan vaaratapahtuman tutkinnassa saadun tiedon hyödyntäminen</w:t>
      </w:r>
    </w:p>
    <w:p w14:paraId="6673FE17" w14:textId="5A710326" w:rsidR="00CB709A" w:rsidRPr="009F7F0B" w:rsidRDefault="00CB709A" w:rsidP="009F7F0B">
      <w:pPr>
        <w:spacing w:line="276" w:lineRule="auto"/>
      </w:pPr>
      <w:r w:rsidRPr="009F7F0B">
        <w:t xml:space="preserve">Vaaratapahtumien ja vakavien vaaratapahtumien käsittely on osa fysioterapiapalvelun jatkuvaa parantamista ja turvallisuuskulttuurin kehittämistä. Yksikön vastuuhenkilö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tiimivastaavan kanssa toimenpiteiden vaikuttavuutta. Vastuuhenkilö vahvistaa yksikön turvallisuuskulttuuria kannustamalla työntekijää avoimeen raportointiin ja jatkuvaan kehittämiseen. </w:t>
      </w:r>
    </w:p>
    <w:p w14:paraId="0AE7A42E" w14:textId="77777777" w:rsidR="00CB709A" w:rsidRPr="009F7F0B" w:rsidRDefault="00CB709A" w:rsidP="009F7F0B">
      <w:pPr>
        <w:spacing w:line="276" w:lineRule="auto"/>
      </w:pPr>
      <w:r w:rsidRPr="009F7F0B">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bookmarkEnd w:id="36"/>
    <w:p w14:paraId="1E00CBCF" w14:textId="2E6DF7A2" w:rsidR="009D20BC" w:rsidRDefault="00CB709A" w:rsidP="009F7F0B">
      <w:pPr>
        <w:spacing w:line="276" w:lineRule="auto"/>
      </w:pPr>
      <w:r w:rsidRPr="009F7F0B">
        <w:t xml:space="preserve">Lähde: </w:t>
      </w:r>
      <w:hyperlink r:id="rId20">
        <w:r w:rsidRPr="009F7F0B">
          <w:rPr>
            <w:rStyle w:val="Hyperlinkki"/>
            <w:rFonts w:eastAsia="Arial" w:cs="Arial"/>
            <w:color w:val="auto"/>
          </w:rPr>
          <w:t>Vakavien vaaratapahtumien tutkinta: Opas sosiaali- ja terveydenhuollon organisaatioille - Valto (valtioneuvosto.fi)</w:t>
        </w:r>
      </w:hyperlink>
      <w:bookmarkEnd w:id="35"/>
    </w:p>
    <w:p w14:paraId="16F361E4" w14:textId="77777777" w:rsidR="00C663FB" w:rsidRPr="009F7F0B" w:rsidRDefault="00C663FB" w:rsidP="009F7F0B">
      <w:pPr>
        <w:spacing w:line="276" w:lineRule="auto"/>
      </w:pPr>
    </w:p>
    <w:p w14:paraId="4487B3FD" w14:textId="0C0DC3CA" w:rsidR="009D20BC" w:rsidRPr="009F7F0B" w:rsidRDefault="009D20BC" w:rsidP="009F7F0B">
      <w:pPr>
        <w:pStyle w:val="Otsikko2"/>
        <w:spacing w:line="276" w:lineRule="auto"/>
        <w:rPr>
          <w:szCs w:val="22"/>
        </w:rPr>
      </w:pPr>
      <w:bookmarkStart w:id="37" w:name="_Toc210735736"/>
      <w:r w:rsidRPr="009F7F0B">
        <w:rPr>
          <w:szCs w:val="22"/>
        </w:rPr>
        <w:t>Omavalvonnan toteutumisen seurantaraportti</w:t>
      </w:r>
      <w:bookmarkEnd w:id="37"/>
    </w:p>
    <w:p w14:paraId="6C092189" w14:textId="3BFC8CCE" w:rsidR="00CE505B" w:rsidRPr="00986836" w:rsidRDefault="00CE505B" w:rsidP="00115672">
      <w:pPr>
        <w:spacing w:line="360" w:lineRule="auto"/>
      </w:pPr>
      <w:r>
        <w:t xml:space="preserve">Omavalvonnan lähtökohtia ovat seuranta ja ennakointi. </w:t>
      </w:r>
      <w:r w:rsidRPr="00986836">
        <w:t>Saamme tietoa</w:t>
      </w:r>
      <w:r>
        <w:t xml:space="preserve"> fysioterapia </w:t>
      </w:r>
      <w:r w:rsidRPr="00986836">
        <w:t>palvel</w:t>
      </w:r>
      <w:r>
        <w:t>un</w:t>
      </w:r>
      <w:r w:rsidRPr="00986836">
        <w:t xml:space="preserve"> laadun ja asiakasturvallisuuden kehittämisen tarpeista esimerkiksi poikkeamahavainnoista, kvartaaleittain toteutettavasta omavalvontakyselystä, </w:t>
      </w:r>
      <w:r>
        <w:t xml:space="preserve">ulkoisista </w:t>
      </w:r>
      <w:r w:rsidRPr="00986836">
        <w:t>auditoinneista, omavalvontapäivistä, asiakastyön vaikuttavuus- ja arviointimittareista, asiakaspalautteista</w:t>
      </w:r>
      <w:r>
        <w:t xml:space="preserve"> ja</w:t>
      </w:r>
      <w:r w:rsidRPr="00986836">
        <w:t xml:space="preserve"> henkilöstöpalautteista. </w:t>
      </w:r>
      <w:r>
        <w:t>S</w:t>
      </w:r>
      <w:r w:rsidRPr="00986836">
        <w:t xml:space="preserve">eurantaa tehdään säännöllisesti myös viikkotiimien yhteydessä. </w:t>
      </w:r>
      <w:r>
        <w:t xml:space="preserve">Kehittämistarvehavaintoja voi tulla </w:t>
      </w:r>
      <w:r w:rsidRPr="00986836">
        <w:t xml:space="preserve">viranomaisten </w:t>
      </w:r>
      <w:r>
        <w:t>valvonta- ja ohjaus</w:t>
      </w:r>
      <w:r w:rsidRPr="00986836">
        <w:t>käynneilt</w:t>
      </w:r>
      <w:r>
        <w:t xml:space="preserve">ä ja </w:t>
      </w:r>
      <w:r w:rsidRPr="00986836">
        <w:t>mahdollisista muistutuksista</w:t>
      </w:r>
      <w:r>
        <w:t xml:space="preserve">, kantelusta tai </w:t>
      </w:r>
      <w:r w:rsidRPr="00986836">
        <w:t>epäkohtailmoituksista</w:t>
      </w:r>
      <w:r>
        <w:t>. Esihenkilö</w:t>
      </w:r>
      <w:r w:rsidRPr="006C0F65">
        <w:t xml:space="preserve"> </w:t>
      </w:r>
      <w:r w:rsidRPr="00986836">
        <w:t xml:space="preserve">vastaa siitä, että havaittuihin kehittämistarpeisiin reagoidaan ja ne korjataan. Omavalvontasuunnitelma päivitetään tehtyjen toimenpiteiden osalta. </w:t>
      </w:r>
    </w:p>
    <w:p w14:paraId="355881C0" w14:textId="6CFD200F" w:rsidR="00CE505B" w:rsidRDefault="00CE505B" w:rsidP="00115672">
      <w:pPr>
        <w:spacing w:line="360" w:lineRule="auto"/>
      </w:pPr>
      <w:r>
        <w:t>Esihenkilö</w:t>
      </w:r>
      <w:r w:rsidRPr="00986836">
        <w:t xml:space="preserve"> vastaa siitä, että </w:t>
      </w:r>
      <w:r>
        <w:t>omavalvontasuunnitelmaa seurataan seurantadokumentissa. Seurannan perusteella tehdyt muutokset j</w:t>
      </w:r>
      <w:r w:rsidRPr="00986836">
        <w:t>ulkaistaan neljän (4) kuukauden välein osana omavalvontasuunnitelmaa</w:t>
      </w:r>
      <w:r>
        <w:t xml:space="preserve"> </w:t>
      </w:r>
      <w:r w:rsidRPr="00986836">
        <w:t>alla olevassa taulukossa</w:t>
      </w:r>
      <w:r>
        <w:t>.</w:t>
      </w:r>
    </w:p>
    <w:p w14:paraId="1F767BB1" w14:textId="77777777" w:rsidR="00CE505B" w:rsidRDefault="00CE505B" w:rsidP="00115672">
      <w:pPr>
        <w:spacing w:line="360" w:lineRule="auto"/>
      </w:pPr>
      <w:r w:rsidRPr="00986836">
        <w:t xml:space="preserve">Seurantaraportointi ja omavalvontasuunnitelman päivittäminen on kirjattu yksikön vuosikelloon. </w:t>
      </w:r>
    </w:p>
    <w:p w14:paraId="1F740015" w14:textId="77777777" w:rsidR="00CE505B" w:rsidRPr="00986836" w:rsidRDefault="00CE505B" w:rsidP="00115672">
      <w:pPr>
        <w:spacing w:line="360" w:lineRule="auto"/>
      </w:pPr>
      <w:r w:rsidRPr="00986836">
        <w:t xml:space="preserve">Seurantaraportointi: </w:t>
      </w:r>
    </w:p>
    <w:p w14:paraId="4033E3BF" w14:textId="77777777" w:rsidR="00CE505B" w:rsidRDefault="00CE505B" w:rsidP="00115672">
      <w:pPr>
        <w:spacing w:line="360" w:lineRule="auto"/>
        <w:jc w:val="left"/>
      </w:pPr>
      <w:r w:rsidRPr="00986836">
        <w:t xml:space="preserve">tammikuu – huhtikuu </w:t>
      </w:r>
      <w:r w:rsidRPr="00986836">
        <w:rPr>
          <w:rFonts w:ascii="Wingdings" w:eastAsia="Wingdings" w:hAnsi="Wingdings" w:cs="Wingdings"/>
        </w:rPr>
        <w:t>à</w:t>
      </w:r>
      <w:r w:rsidRPr="00986836">
        <w:t xml:space="preserve"> julkaisu toukokuun </w:t>
      </w:r>
      <w:r>
        <w:t>10. pv mennessä</w:t>
      </w:r>
      <w:r>
        <w:br/>
      </w:r>
      <w:r w:rsidRPr="00986836">
        <w:t xml:space="preserve">toukokuu – elokuu </w:t>
      </w:r>
      <w:r w:rsidRPr="00986836">
        <w:rPr>
          <w:rFonts w:ascii="Wingdings" w:eastAsia="Wingdings" w:hAnsi="Wingdings" w:cs="Wingdings"/>
        </w:rPr>
        <w:t>à</w:t>
      </w:r>
      <w:r w:rsidRPr="00986836">
        <w:t xml:space="preserve"> julkaisu syyskuun </w:t>
      </w:r>
      <w:r>
        <w:t>10. pv mennessä</w:t>
      </w:r>
      <w:r>
        <w:br/>
      </w:r>
      <w:r w:rsidRPr="00986836">
        <w:t xml:space="preserve">syyskuu – joulukuu </w:t>
      </w:r>
      <w:r w:rsidRPr="00986836">
        <w:rPr>
          <w:rFonts w:ascii="Wingdings" w:eastAsia="Wingdings" w:hAnsi="Wingdings" w:cs="Wingdings"/>
        </w:rPr>
        <w:t>à</w:t>
      </w:r>
      <w:r w:rsidRPr="00986836">
        <w:t xml:space="preserve"> julkaisu tammikuun </w:t>
      </w:r>
      <w:r>
        <w:t>10. pv mennessä</w:t>
      </w:r>
    </w:p>
    <w:p w14:paraId="2861E5A3" w14:textId="77777777" w:rsidR="00CE505B" w:rsidRDefault="00CE505B" w:rsidP="00115672">
      <w:pPr>
        <w:spacing w:line="360" w:lineRule="auto"/>
        <w:jc w:val="left"/>
        <w:rPr>
          <w:rFonts w:eastAsia="Arial" w:cs="Arial"/>
          <w:sz w:val="24"/>
          <w:szCs w:val="24"/>
        </w:rPr>
      </w:pPr>
    </w:p>
    <w:tbl>
      <w:tblPr>
        <w:tblStyle w:val="TaulukkoRuudukko"/>
        <w:tblW w:w="0" w:type="auto"/>
        <w:tblLook w:val="04A0" w:firstRow="1" w:lastRow="0" w:firstColumn="1" w:lastColumn="0" w:noHBand="0" w:noVBand="1"/>
      </w:tblPr>
      <w:tblGrid>
        <w:gridCol w:w="2109"/>
        <w:gridCol w:w="4620"/>
        <w:gridCol w:w="974"/>
        <w:gridCol w:w="999"/>
        <w:gridCol w:w="926"/>
      </w:tblGrid>
      <w:tr w:rsidR="00CE505B" w14:paraId="21623CC7" w14:textId="77777777" w:rsidTr="00115672">
        <w:tc>
          <w:tcPr>
            <w:tcW w:w="2109" w:type="dxa"/>
            <w:shd w:val="clear" w:color="auto" w:fill="FFFF99"/>
          </w:tcPr>
          <w:p w14:paraId="21B4E01E" w14:textId="77777777" w:rsidR="00CE505B" w:rsidRPr="008116F8" w:rsidRDefault="00CE505B" w:rsidP="00CE505B">
            <w:pPr>
              <w:jc w:val="left"/>
              <w:rPr>
                <w:rFonts w:eastAsia="Arial" w:cs="Arial"/>
                <w:b/>
                <w:bCs/>
              </w:rPr>
            </w:pPr>
            <w:r w:rsidRPr="008116F8">
              <w:rPr>
                <w:rFonts w:eastAsia="Arial" w:cs="Arial"/>
                <w:b/>
                <w:bCs/>
              </w:rPr>
              <w:lastRenderedPageBreak/>
              <w:t>Muutoksen ajankohta</w:t>
            </w:r>
          </w:p>
        </w:tc>
        <w:tc>
          <w:tcPr>
            <w:tcW w:w="4620" w:type="dxa"/>
            <w:shd w:val="clear" w:color="auto" w:fill="FFFF99"/>
          </w:tcPr>
          <w:p w14:paraId="3306AE8C" w14:textId="77777777" w:rsidR="00CE505B" w:rsidRPr="008116F8" w:rsidRDefault="00CE505B" w:rsidP="00CE505B">
            <w:pPr>
              <w:jc w:val="left"/>
              <w:rPr>
                <w:rFonts w:eastAsia="Arial" w:cs="Arial"/>
                <w:b/>
                <w:bCs/>
              </w:rPr>
            </w:pPr>
            <w:r w:rsidRPr="008116F8">
              <w:rPr>
                <w:rFonts w:eastAsia="Arial" w:cs="Arial"/>
                <w:b/>
                <w:bCs/>
              </w:rPr>
              <w:t>Muutokset</w:t>
            </w:r>
          </w:p>
        </w:tc>
        <w:tc>
          <w:tcPr>
            <w:tcW w:w="974" w:type="dxa"/>
            <w:shd w:val="clear" w:color="auto" w:fill="FFFF99"/>
          </w:tcPr>
          <w:p w14:paraId="22630DEC" w14:textId="77777777" w:rsidR="00CE505B" w:rsidRPr="008116F8" w:rsidRDefault="00CE505B" w:rsidP="00CE505B">
            <w:pPr>
              <w:jc w:val="center"/>
              <w:rPr>
                <w:rFonts w:eastAsia="Arial" w:cs="Arial"/>
                <w:b/>
                <w:bCs/>
              </w:rPr>
            </w:pPr>
            <w:r w:rsidRPr="008116F8">
              <w:rPr>
                <w:rFonts w:eastAsia="Arial" w:cs="Arial"/>
                <w:b/>
                <w:bCs/>
              </w:rPr>
              <w:t>Aloitta-</w:t>
            </w:r>
          </w:p>
          <w:p w14:paraId="4D19E123" w14:textId="77777777" w:rsidR="00CE505B" w:rsidRPr="008116F8" w:rsidRDefault="00CE505B" w:rsidP="00CE505B">
            <w:pPr>
              <w:jc w:val="center"/>
              <w:rPr>
                <w:rFonts w:eastAsia="Arial" w:cs="Arial"/>
                <w:b/>
                <w:bCs/>
              </w:rPr>
            </w:pPr>
            <w:r w:rsidRPr="008116F8">
              <w:rPr>
                <w:rFonts w:eastAsia="Arial" w:cs="Arial"/>
                <w:b/>
                <w:bCs/>
              </w:rPr>
              <w:t>matta</w:t>
            </w:r>
          </w:p>
        </w:tc>
        <w:tc>
          <w:tcPr>
            <w:tcW w:w="999" w:type="dxa"/>
            <w:shd w:val="clear" w:color="auto" w:fill="FFFF99"/>
          </w:tcPr>
          <w:p w14:paraId="74DEE3B6" w14:textId="77777777" w:rsidR="00CE505B" w:rsidRPr="008116F8" w:rsidRDefault="00CE505B" w:rsidP="00CE505B">
            <w:pPr>
              <w:jc w:val="center"/>
              <w:rPr>
                <w:rFonts w:eastAsia="Arial" w:cs="Arial"/>
                <w:b/>
                <w:bCs/>
              </w:rPr>
            </w:pPr>
            <w:r w:rsidRPr="008116F8">
              <w:rPr>
                <w:rFonts w:eastAsia="Arial" w:cs="Arial"/>
                <w:b/>
                <w:bCs/>
              </w:rPr>
              <w:t>Kesken</w:t>
            </w:r>
          </w:p>
        </w:tc>
        <w:tc>
          <w:tcPr>
            <w:tcW w:w="926" w:type="dxa"/>
            <w:shd w:val="clear" w:color="auto" w:fill="FFFF99"/>
          </w:tcPr>
          <w:p w14:paraId="25D2C1D1" w14:textId="77777777" w:rsidR="00CE505B" w:rsidRPr="008116F8" w:rsidRDefault="00CE505B" w:rsidP="00CE505B">
            <w:pPr>
              <w:jc w:val="center"/>
              <w:rPr>
                <w:rFonts w:eastAsia="Arial" w:cs="Arial"/>
                <w:b/>
                <w:bCs/>
              </w:rPr>
            </w:pPr>
            <w:r w:rsidRPr="008116F8">
              <w:rPr>
                <w:rFonts w:eastAsia="Arial" w:cs="Arial"/>
                <w:b/>
                <w:bCs/>
              </w:rPr>
              <w:t>Valmis</w:t>
            </w:r>
          </w:p>
        </w:tc>
      </w:tr>
      <w:tr w:rsidR="00CE505B" w14:paraId="5A674AAC" w14:textId="77777777" w:rsidTr="00115672">
        <w:tc>
          <w:tcPr>
            <w:tcW w:w="2109" w:type="dxa"/>
          </w:tcPr>
          <w:p w14:paraId="50C26D91" w14:textId="14A514D1" w:rsidR="00CE505B" w:rsidRPr="008116F8" w:rsidRDefault="00CE505B" w:rsidP="00CE505B">
            <w:pPr>
              <w:jc w:val="left"/>
              <w:rPr>
                <w:rFonts w:eastAsia="Arial" w:cs="Arial"/>
              </w:rPr>
            </w:pPr>
            <w:r>
              <w:rPr>
                <w:rFonts w:eastAsia="Arial" w:cs="Arial"/>
              </w:rPr>
              <w:t>Syyskuu 2026</w:t>
            </w:r>
          </w:p>
        </w:tc>
        <w:tc>
          <w:tcPr>
            <w:tcW w:w="4620" w:type="dxa"/>
          </w:tcPr>
          <w:p w14:paraId="4DF23442" w14:textId="7199A7DD" w:rsidR="00CE505B" w:rsidRPr="008116F8" w:rsidRDefault="00CE505B" w:rsidP="00CE505B">
            <w:pPr>
              <w:jc w:val="left"/>
              <w:rPr>
                <w:rFonts w:eastAsia="Arial" w:cs="Arial"/>
              </w:rPr>
            </w:pPr>
            <w:r>
              <w:rPr>
                <w:rFonts w:eastAsia="Arial" w:cs="Arial"/>
              </w:rPr>
              <w:t>Jatkossa järjestetään kuukausittaiset palaverit työyhteisössä palveluiden seurannan edistämiseksi.</w:t>
            </w:r>
          </w:p>
        </w:tc>
        <w:tc>
          <w:tcPr>
            <w:tcW w:w="974" w:type="dxa"/>
          </w:tcPr>
          <w:p w14:paraId="5FCBA6FC" w14:textId="77777777" w:rsidR="00CE505B" w:rsidRPr="008116F8" w:rsidRDefault="00CE505B" w:rsidP="00CE505B">
            <w:pPr>
              <w:jc w:val="center"/>
              <w:rPr>
                <w:rFonts w:eastAsia="Arial" w:cs="Arial"/>
              </w:rPr>
            </w:pPr>
          </w:p>
        </w:tc>
        <w:tc>
          <w:tcPr>
            <w:tcW w:w="999" w:type="dxa"/>
          </w:tcPr>
          <w:p w14:paraId="22D1F7AD" w14:textId="5D19FDFA" w:rsidR="00CE505B" w:rsidRPr="008116F8" w:rsidRDefault="00CE505B" w:rsidP="00CE505B">
            <w:pPr>
              <w:jc w:val="center"/>
              <w:rPr>
                <w:rFonts w:eastAsia="Arial" w:cs="Arial"/>
              </w:rPr>
            </w:pPr>
            <w:r>
              <w:rPr>
                <w:rFonts w:eastAsia="Arial" w:cs="Arial"/>
              </w:rPr>
              <w:t>x</w:t>
            </w:r>
          </w:p>
        </w:tc>
        <w:tc>
          <w:tcPr>
            <w:tcW w:w="926" w:type="dxa"/>
          </w:tcPr>
          <w:p w14:paraId="6C17716D" w14:textId="77777777" w:rsidR="00CE505B" w:rsidRPr="008116F8" w:rsidRDefault="00CE505B" w:rsidP="00CE505B">
            <w:pPr>
              <w:jc w:val="center"/>
              <w:rPr>
                <w:rFonts w:eastAsia="Arial" w:cs="Arial"/>
              </w:rPr>
            </w:pPr>
          </w:p>
        </w:tc>
      </w:tr>
      <w:tr w:rsidR="00CE505B" w14:paraId="28FFCF70" w14:textId="77777777" w:rsidTr="00115672">
        <w:tc>
          <w:tcPr>
            <w:tcW w:w="2109" w:type="dxa"/>
          </w:tcPr>
          <w:p w14:paraId="47A88DDD" w14:textId="40045A2F" w:rsidR="00CE505B" w:rsidRPr="008116F8" w:rsidRDefault="00CE505B" w:rsidP="00CE505B">
            <w:pPr>
              <w:jc w:val="left"/>
              <w:rPr>
                <w:rFonts w:eastAsia="Arial" w:cs="Arial"/>
              </w:rPr>
            </w:pPr>
            <w:r>
              <w:rPr>
                <w:rFonts w:eastAsia="Arial" w:cs="Arial"/>
              </w:rPr>
              <w:t>Tammikuu</w:t>
            </w:r>
            <w:r w:rsidRPr="008116F8">
              <w:rPr>
                <w:rFonts w:eastAsia="Arial" w:cs="Arial"/>
              </w:rPr>
              <w:t xml:space="preserve"> 2027</w:t>
            </w:r>
          </w:p>
        </w:tc>
        <w:tc>
          <w:tcPr>
            <w:tcW w:w="4620" w:type="dxa"/>
          </w:tcPr>
          <w:p w14:paraId="285727E9" w14:textId="77777777" w:rsidR="00CE505B" w:rsidRPr="008116F8" w:rsidRDefault="00CE505B" w:rsidP="00CE505B">
            <w:pPr>
              <w:jc w:val="left"/>
              <w:rPr>
                <w:rFonts w:eastAsia="Arial" w:cs="Arial"/>
              </w:rPr>
            </w:pPr>
          </w:p>
        </w:tc>
        <w:tc>
          <w:tcPr>
            <w:tcW w:w="974" w:type="dxa"/>
          </w:tcPr>
          <w:p w14:paraId="32A2DA34" w14:textId="77777777" w:rsidR="00CE505B" w:rsidRPr="008116F8" w:rsidRDefault="00CE505B" w:rsidP="00CE505B">
            <w:pPr>
              <w:jc w:val="center"/>
              <w:rPr>
                <w:rFonts w:eastAsia="Arial" w:cs="Arial"/>
              </w:rPr>
            </w:pPr>
          </w:p>
        </w:tc>
        <w:tc>
          <w:tcPr>
            <w:tcW w:w="999" w:type="dxa"/>
          </w:tcPr>
          <w:p w14:paraId="2C99DE73" w14:textId="77777777" w:rsidR="00CE505B" w:rsidRPr="008116F8" w:rsidRDefault="00CE505B" w:rsidP="00CE505B">
            <w:pPr>
              <w:jc w:val="center"/>
              <w:rPr>
                <w:rFonts w:eastAsia="Arial" w:cs="Arial"/>
              </w:rPr>
            </w:pPr>
          </w:p>
        </w:tc>
        <w:tc>
          <w:tcPr>
            <w:tcW w:w="926" w:type="dxa"/>
          </w:tcPr>
          <w:p w14:paraId="25F7A849" w14:textId="77777777" w:rsidR="00CE505B" w:rsidRPr="008116F8" w:rsidRDefault="00CE505B" w:rsidP="00CE505B">
            <w:pPr>
              <w:jc w:val="center"/>
              <w:rPr>
                <w:rFonts w:eastAsia="Arial" w:cs="Arial"/>
              </w:rPr>
            </w:pPr>
          </w:p>
        </w:tc>
      </w:tr>
      <w:tr w:rsidR="00CE505B" w14:paraId="67F4AD9C" w14:textId="77777777" w:rsidTr="00115672">
        <w:tc>
          <w:tcPr>
            <w:tcW w:w="2109" w:type="dxa"/>
          </w:tcPr>
          <w:p w14:paraId="78C5CA22" w14:textId="7B4A87F3" w:rsidR="00CE505B" w:rsidRPr="008116F8" w:rsidRDefault="00CE505B" w:rsidP="00CE505B">
            <w:pPr>
              <w:jc w:val="left"/>
              <w:rPr>
                <w:rFonts w:eastAsia="Arial" w:cs="Arial"/>
              </w:rPr>
            </w:pPr>
            <w:r>
              <w:rPr>
                <w:rFonts w:eastAsia="Arial" w:cs="Arial"/>
              </w:rPr>
              <w:t>Toukokuu</w:t>
            </w:r>
            <w:r w:rsidRPr="008116F8">
              <w:rPr>
                <w:rFonts w:eastAsia="Arial" w:cs="Arial"/>
              </w:rPr>
              <w:t xml:space="preserve"> 2027</w:t>
            </w:r>
          </w:p>
        </w:tc>
        <w:tc>
          <w:tcPr>
            <w:tcW w:w="4620" w:type="dxa"/>
          </w:tcPr>
          <w:p w14:paraId="56E8815F" w14:textId="77777777" w:rsidR="00CE505B" w:rsidRPr="008116F8" w:rsidRDefault="00CE505B" w:rsidP="00CE505B">
            <w:pPr>
              <w:jc w:val="left"/>
              <w:rPr>
                <w:rFonts w:eastAsia="Arial" w:cs="Arial"/>
              </w:rPr>
            </w:pPr>
          </w:p>
        </w:tc>
        <w:tc>
          <w:tcPr>
            <w:tcW w:w="974" w:type="dxa"/>
          </w:tcPr>
          <w:p w14:paraId="30B7FFA4" w14:textId="77777777" w:rsidR="00CE505B" w:rsidRPr="008116F8" w:rsidRDefault="00CE505B" w:rsidP="00CE505B">
            <w:pPr>
              <w:jc w:val="center"/>
              <w:rPr>
                <w:rFonts w:eastAsia="Arial" w:cs="Arial"/>
              </w:rPr>
            </w:pPr>
          </w:p>
        </w:tc>
        <w:tc>
          <w:tcPr>
            <w:tcW w:w="999" w:type="dxa"/>
          </w:tcPr>
          <w:p w14:paraId="1DD70029" w14:textId="77777777" w:rsidR="00CE505B" w:rsidRPr="008116F8" w:rsidRDefault="00CE505B" w:rsidP="00CE505B">
            <w:pPr>
              <w:jc w:val="center"/>
              <w:rPr>
                <w:rFonts w:eastAsia="Arial" w:cs="Arial"/>
              </w:rPr>
            </w:pPr>
          </w:p>
        </w:tc>
        <w:tc>
          <w:tcPr>
            <w:tcW w:w="926" w:type="dxa"/>
          </w:tcPr>
          <w:p w14:paraId="5C2DE69B" w14:textId="77777777" w:rsidR="00CE505B" w:rsidRPr="008116F8" w:rsidRDefault="00CE505B" w:rsidP="00CE505B">
            <w:pPr>
              <w:jc w:val="center"/>
              <w:rPr>
                <w:rFonts w:eastAsia="Arial" w:cs="Arial"/>
              </w:rPr>
            </w:pPr>
          </w:p>
        </w:tc>
      </w:tr>
      <w:tr w:rsidR="00CE505B" w14:paraId="2B9A9597" w14:textId="77777777" w:rsidTr="00115672">
        <w:tc>
          <w:tcPr>
            <w:tcW w:w="2109" w:type="dxa"/>
          </w:tcPr>
          <w:p w14:paraId="30B529B1" w14:textId="22B3E8AE" w:rsidR="00CE505B" w:rsidRPr="008116F8" w:rsidRDefault="00CE505B" w:rsidP="00CE505B">
            <w:pPr>
              <w:jc w:val="left"/>
              <w:rPr>
                <w:rFonts w:eastAsia="Arial" w:cs="Arial"/>
              </w:rPr>
            </w:pPr>
            <w:r>
              <w:rPr>
                <w:rFonts w:eastAsia="Arial" w:cs="Arial"/>
              </w:rPr>
              <w:t>Syyskuu</w:t>
            </w:r>
            <w:r w:rsidRPr="008116F8">
              <w:rPr>
                <w:rFonts w:eastAsia="Arial" w:cs="Arial"/>
              </w:rPr>
              <w:t xml:space="preserve"> 202</w:t>
            </w:r>
            <w:r>
              <w:rPr>
                <w:rFonts w:eastAsia="Arial" w:cs="Arial"/>
              </w:rPr>
              <w:t>7</w:t>
            </w:r>
          </w:p>
        </w:tc>
        <w:tc>
          <w:tcPr>
            <w:tcW w:w="4620" w:type="dxa"/>
          </w:tcPr>
          <w:p w14:paraId="310D33FC" w14:textId="77777777" w:rsidR="00CE505B" w:rsidRPr="008116F8" w:rsidRDefault="00CE505B" w:rsidP="00CE505B">
            <w:pPr>
              <w:jc w:val="left"/>
              <w:rPr>
                <w:rFonts w:eastAsia="Arial" w:cs="Arial"/>
              </w:rPr>
            </w:pPr>
          </w:p>
        </w:tc>
        <w:tc>
          <w:tcPr>
            <w:tcW w:w="974" w:type="dxa"/>
          </w:tcPr>
          <w:p w14:paraId="6290055D" w14:textId="77777777" w:rsidR="00CE505B" w:rsidRPr="008116F8" w:rsidRDefault="00CE505B" w:rsidP="00CE505B">
            <w:pPr>
              <w:jc w:val="center"/>
              <w:rPr>
                <w:rFonts w:eastAsia="Arial" w:cs="Arial"/>
              </w:rPr>
            </w:pPr>
          </w:p>
        </w:tc>
        <w:tc>
          <w:tcPr>
            <w:tcW w:w="999" w:type="dxa"/>
          </w:tcPr>
          <w:p w14:paraId="4A2AB12D" w14:textId="77777777" w:rsidR="00CE505B" w:rsidRPr="008116F8" w:rsidRDefault="00CE505B" w:rsidP="00CE505B">
            <w:pPr>
              <w:jc w:val="center"/>
              <w:rPr>
                <w:rFonts w:eastAsia="Arial" w:cs="Arial"/>
              </w:rPr>
            </w:pPr>
          </w:p>
        </w:tc>
        <w:tc>
          <w:tcPr>
            <w:tcW w:w="926" w:type="dxa"/>
          </w:tcPr>
          <w:p w14:paraId="62DBF6DE" w14:textId="77777777" w:rsidR="00CE505B" w:rsidRPr="008116F8" w:rsidRDefault="00CE505B" w:rsidP="00CE505B">
            <w:pPr>
              <w:jc w:val="center"/>
              <w:rPr>
                <w:rFonts w:eastAsia="Arial" w:cs="Arial"/>
              </w:rPr>
            </w:pPr>
          </w:p>
        </w:tc>
      </w:tr>
      <w:tr w:rsidR="00CE505B" w14:paraId="4C273432" w14:textId="77777777" w:rsidTr="00115672">
        <w:tc>
          <w:tcPr>
            <w:tcW w:w="2109" w:type="dxa"/>
          </w:tcPr>
          <w:p w14:paraId="64698DC2" w14:textId="5DAE8FE6" w:rsidR="00CE505B" w:rsidRPr="008116F8" w:rsidRDefault="00CE505B" w:rsidP="00CE505B">
            <w:pPr>
              <w:jc w:val="left"/>
              <w:rPr>
                <w:rFonts w:eastAsia="Arial" w:cs="Arial"/>
              </w:rPr>
            </w:pPr>
            <w:r w:rsidRPr="008116F8">
              <w:rPr>
                <w:rFonts w:eastAsia="Arial" w:cs="Arial"/>
              </w:rPr>
              <w:t>T</w:t>
            </w:r>
            <w:r>
              <w:rPr>
                <w:rFonts w:eastAsia="Arial" w:cs="Arial"/>
              </w:rPr>
              <w:t>ammikuu</w:t>
            </w:r>
            <w:r w:rsidRPr="008116F8">
              <w:rPr>
                <w:rFonts w:eastAsia="Arial" w:cs="Arial"/>
              </w:rPr>
              <w:t xml:space="preserve"> 2028</w:t>
            </w:r>
          </w:p>
        </w:tc>
        <w:tc>
          <w:tcPr>
            <w:tcW w:w="4620" w:type="dxa"/>
          </w:tcPr>
          <w:p w14:paraId="40702564" w14:textId="77777777" w:rsidR="00CE505B" w:rsidRPr="008116F8" w:rsidRDefault="00CE505B" w:rsidP="00CE505B">
            <w:pPr>
              <w:jc w:val="left"/>
              <w:rPr>
                <w:rFonts w:eastAsia="Arial" w:cs="Arial"/>
              </w:rPr>
            </w:pPr>
          </w:p>
        </w:tc>
        <w:tc>
          <w:tcPr>
            <w:tcW w:w="974" w:type="dxa"/>
          </w:tcPr>
          <w:p w14:paraId="295745F8" w14:textId="77777777" w:rsidR="00CE505B" w:rsidRPr="008116F8" w:rsidRDefault="00CE505B" w:rsidP="00CE505B">
            <w:pPr>
              <w:jc w:val="center"/>
              <w:rPr>
                <w:rFonts w:eastAsia="Arial" w:cs="Arial"/>
              </w:rPr>
            </w:pPr>
          </w:p>
        </w:tc>
        <w:tc>
          <w:tcPr>
            <w:tcW w:w="999" w:type="dxa"/>
          </w:tcPr>
          <w:p w14:paraId="1424105D" w14:textId="77777777" w:rsidR="00CE505B" w:rsidRPr="008116F8" w:rsidRDefault="00CE505B" w:rsidP="00CE505B">
            <w:pPr>
              <w:jc w:val="center"/>
              <w:rPr>
                <w:rFonts w:eastAsia="Arial" w:cs="Arial"/>
              </w:rPr>
            </w:pPr>
          </w:p>
        </w:tc>
        <w:tc>
          <w:tcPr>
            <w:tcW w:w="926" w:type="dxa"/>
          </w:tcPr>
          <w:p w14:paraId="46948E63" w14:textId="77777777" w:rsidR="00CE505B" w:rsidRPr="008116F8" w:rsidRDefault="00CE505B" w:rsidP="00CE505B">
            <w:pPr>
              <w:jc w:val="center"/>
              <w:rPr>
                <w:rFonts w:eastAsia="Arial" w:cs="Arial"/>
              </w:rPr>
            </w:pPr>
          </w:p>
        </w:tc>
      </w:tr>
      <w:tr w:rsidR="00CE505B" w14:paraId="62A03EF4" w14:textId="77777777" w:rsidTr="00115672">
        <w:tc>
          <w:tcPr>
            <w:tcW w:w="2109" w:type="dxa"/>
          </w:tcPr>
          <w:p w14:paraId="170A3FE7" w14:textId="6AF22863" w:rsidR="00CE505B" w:rsidRPr="008116F8" w:rsidRDefault="00CE505B" w:rsidP="00CE505B">
            <w:pPr>
              <w:jc w:val="left"/>
              <w:rPr>
                <w:rFonts w:eastAsia="Arial" w:cs="Arial"/>
              </w:rPr>
            </w:pPr>
          </w:p>
        </w:tc>
        <w:tc>
          <w:tcPr>
            <w:tcW w:w="4620" w:type="dxa"/>
          </w:tcPr>
          <w:p w14:paraId="7F423D4E" w14:textId="77777777" w:rsidR="00CE505B" w:rsidRPr="008116F8" w:rsidRDefault="00CE505B" w:rsidP="00CE505B">
            <w:pPr>
              <w:jc w:val="left"/>
              <w:rPr>
                <w:rFonts w:eastAsia="Arial" w:cs="Arial"/>
              </w:rPr>
            </w:pPr>
          </w:p>
        </w:tc>
        <w:tc>
          <w:tcPr>
            <w:tcW w:w="974" w:type="dxa"/>
          </w:tcPr>
          <w:p w14:paraId="2B36E8FA" w14:textId="77777777" w:rsidR="00CE505B" w:rsidRPr="008116F8" w:rsidRDefault="00CE505B" w:rsidP="00CE505B">
            <w:pPr>
              <w:jc w:val="center"/>
              <w:rPr>
                <w:rFonts w:eastAsia="Arial" w:cs="Arial"/>
              </w:rPr>
            </w:pPr>
          </w:p>
        </w:tc>
        <w:tc>
          <w:tcPr>
            <w:tcW w:w="999" w:type="dxa"/>
          </w:tcPr>
          <w:p w14:paraId="74947A3C" w14:textId="77777777" w:rsidR="00CE505B" w:rsidRPr="008116F8" w:rsidRDefault="00CE505B" w:rsidP="00CE505B">
            <w:pPr>
              <w:jc w:val="center"/>
              <w:rPr>
                <w:rFonts w:eastAsia="Arial" w:cs="Arial"/>
              </w:rPr>
            </w:pPr>
          </w:p>
        </w:tc>
        <w:tc>
          <w:tcPr>
            <w:tcW w:w="926" w:type="dxa"/>
          </w:tcPr>
          <w:p w14:paraId="7F225192" w14:textId="77777777" w:rsidR="00CE505B" w:rsidRPr="008116F8" w:rsidRDefault="00CE505B" w:rsidP="00CE505B">
            <w:pPr>
              <w:jc w:val="center"/>
              <w:rPr>
                <w:rFonts w:eastAsia="Arial" w:cs="Arial"/>
              </w:rPr>
            </w:pPr>
          </w:p>
        </w:tc>
      </w:tr>
    </w:tbl>
    <w:p w14:paraId="389C0CA7" w14:textId="77777777" w:rsidR="00CE505B" w:rsidRDefault="00CE505B" w:rsidP="00CE505B">
      <w:pPr>
        <w:ind w:right="-568"/>
        <w:rPr>
          <w:highlight w:val="yellow"/>
        </w:rPr>
      </w:pPr>
    </w:p>
    <w:p w14:paraId="69A93B20" w14:textId="77777777" w:rsidR="004474F1" w:rsidRDefault="004474F1" w:rsidP="004474F1">
      <w:pPr>
        <w:pStyle w:val="Otsikko1"/>
      </w:pPr>
      <w:bookmarkStart w:id="38" w:name="_Toc188357444"/>
      <w:bookmarkStart w:id="39" w:name="_Toc188956193"/>
      <w:bookmarkStart w:id="40" w:name="_Toc210735737"/>
      <w:r w:rsidRPr="00177923">
        <w:t>Omavalvontasuunnitelman</w:t>
      </w:r>
      <w:r>
        <w:t xml:space="preserve"> ja raportoinnin hyväksyminen</w:t>
      </w:r>
      <w:bookmarkEnd w:id="38"/>
      <w:bookmarkEnd w:id="39"/>
      <w:bookmarkEnd w:id="40"/>
    </w:p>
    <w:p w14:paraId="0002CAE4" w14:textId="57B1BE68" w:rsidR="004474F1" w:rsidRDefault="004474F1" w:rsidP="004474F1">
      <w:r w:rsidRPr="004272DE">
        <w:t xml:space="preserve">Tämän omavalvontasuunnitelman </w:t>
      </w:r>
      <w:r>
        <w:t xml:space="preserve">ja raportoinnin </w:t>
      </w:r>
      <w:r w:rsidRPr="004272DE">
        <w:t>hyväksyy ja vahvistaa</w:t>
      </w:r>
      <w:r w:rsidR="003276DD">
        <w:t xml:space="preserve"> yksityisen terveydenhuollon palveluista vastaava </w:t>
      </w:r>
      <w:r w:rsidRPr="004272DE">
        <w:t xml:space="preserve">henkilö. </w:t>
      </w:r>
    </w:p>
    <w:p w14:paraId="5FC9719E" w14:textId="1717991F" w:rsidR="004B4AF7" w:rsidRPr="004272DE" w:rsidRDefault="004474F1" w:rsidP="004474F1">
      <w:r w:rsidRPr="004272DE">
        <w:t>Paikka ja päiväys</w:t>
      </w:r>
      <w:r w:rsidR="004B4AF7">
        <w:t xml:space="preserve">: Oulu </w:t>
      </w:r>
      <w:r w:rsidR="00CE505B">
        <w:t>10</w:t>
      </w:r>
      <w:r w:rsidR="00D125A2">
        <w:t>.</w:t>
      </w:r>
      <w:r w:rsidR="00CE505B">
        <w:t>9</w:t>
      </w:r>
      <w:r w:rsidR="00D125A2">
        <w:t>.2026</w:t>
      </w:r>
    </w:p>
    <w:p w14:paraId="37E30406" w14:textId="67F44F82" w:rsidR="00DC25C8" w:rsidRPr="00D125A2" w:rsidRDefault="004474F1" w:rsidP="00D125A2">
      <w:r w:rsidRPr="004272DE">
        <w:t>Vastuuhenkilön nimi</w:t>
      </w:r>
      <w:r w:rsidR="004B4AF7">
        <w:t>: Jenni Torkell</w:t>
      </w:r>
      <w:bookmarkEnd w:id="29"/>
      <w:bookmarkEnd w:id="30"/>
      <w:bookmarkEnd w:id="31"/>
    </w:p>
    <w:sectPr w:rsidR="00DC25C8" w:rsidRPr="00D125A2" w:rsidSect="00D102AD">
      <w:headerReference w:type="even" r:id="rId21"/>
      <w:headerReference w:type="default" r:id="rId22"/>
      <w:footerReference w:type="even" r:id="rId23"/>
      <w:footerReference w:type="default" r:id="rId24"/>
      <w:headerReference w:type="first" r:id="rId25"/>
      <w:footerReference w:type="first" r:id="rId26"/>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EFB108" w14:textId="77777777" w:rsidR="00FE6EB8" w:rsidRDefault="00FE6EB8" w:rsidP="0069208C">
      <w:pPr>
        <w:spacing w:after="0" w:line="240" w:lineRule="auto"/>
      </w:pPr>
      <w:r>
        <w:separator/>
      </w:r>
    </w:p>
  </w:endnote>
  <w:endnote w:type="continuationSeparator" w:id="0">
    <w:p w14:paraId="5FB30EF2" w14:textId="77777777" w:rsidR="00FE6EB8" w:rsidRDefault="00FE6EB8" w:rsidP="0069208C">
      <w:pPr>
        <w:spacing w:after="0" w:line="240" w:lineRule="auto"/>
      </w:pPr>
      <w:r>
        <w:continuationSeparator/>
      </w:r>
    </w:p>
  </w:endnote>
  <w:endnote w:type="continuationNotice" w:id="1">
    <w:p w14:paraId="123A6B3D" w14:textId="77777777" w:rsidR="00FE6EB8" w:rsidRDefault="00FE6EB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6C02F9" w14:textId="77777777" w:rsidR="00FE6EB8" w:rsidRDefault="00FE6EB8" w:rsidP="0069208C">
      <w:pPr>
        <w:spacing w:after="0" w:line="240" w:lineRule="auto"/>
      </w:pPr>
      <w:r>
        <w:separator/>
      </w:r>
    </w:p>
  </w:footnote>
  <w:footnote w:type="continuationSeparator" w:id="0">
    <w:p w14:paraId="16E953E4" w14:textId="77777777" w:rsidR="00FE6EB8" w:rsidRDefault="00FE6EB8" w:rsidP="0069208C">
      <w:pPr>
        <w:spacing w:after="0" w:line="240" w:lineRule="auto"/>
      </w:pPr>
      <w:r>
        <w:continuationSeparator/>
      </w:r>
    </w:p>
  </w:footnote>
  <w:footnote w:type="continuationNotice" w:id="1">
    <w:p w14:paraId="1B616076" w14:textId="77777777" w:rsidR="00FE6EB8" w:rsidRDefault="00FE6EB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06409"/>
    <w:multiLevelType w:val="multilevel"/>
    <w:tmpl w:val="DFB85172"/>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1" w15:restartNumberingAfterBreak="0">
    <w:nsid w:val="0BBB2CD8"/>
    <w:multiLevelType w:val="hybridMultilevel"/>
    <w:tmpl w:val="35EAAAC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DEB25E7"/>
    <w:multiLevelType w:val="multilevel"/>
    <w:tmpl w:val="7FE03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353832"/>
    <w:multiLevelType w:val="hybridMultilevel"/>
    <w:tmpl w:val="472AA19E"/>
    <w:lvl w:ilvl="0" w:tplc="A0A8B3AA">
      <w:start w:val="1"/>
      <w:numFmt w:val="bullet"/>
      <w:lvlText w:val=""/>
      <w:lvlJc w:val="left"/>
      <w:pPr>
        <w:ind w:left="720" w:hanging="360"/>
      </w:pPr>
      <w:rPr>
        <w:rFonts w:ascii="Symbol" w:hAnsi="Symbol"/>
      </w:rPr>
    </w:lvl>
    <w:lvl w:ilvl="1" w:tplc="2BA856B6">
      <w:start w:val="1"/>
      <w:numFmt w:val="bullet"/>
      <w:lvlText w:val=""/>
      <w:lvlJc w:val="left"/>
      <w:pPr>
        <w:ind w:left="720" w:hanging="360"/>
      </w:pPr>
      <w:rPr>
        <w:rFonts w:ascii="Symbol" w:hAnsi="Symbol"/>
      </w:rPr>
    </w:lvl>
    <w:lvl w:ilvl="2" w:tplc="F050D7D0">
      <w:start w:val="1"/>
      <w:numFmt w:val="bullet"/>
      <w:lvlText w:val=""/>
      <w:lvlJc w:val="left"/>
      <w:pPr>
        <w:ind w:left="720" w:hanging="360"/>
      </w:pPr>
      <w:rPr>
        <w:rFonts w:ascii="Symbol" w:hAnsi="Symbol"/>
      </w:rPr>
    </w:lvl>
    <w:lvl w:ilvl="3" w:tplc="F544DFC8">
      <w:start w:val="1"/>
      <w:numFmt w:val="bullet"/>
      <w:lvlText w:val=""/>
      <w:lvlJc w:val="left"/>
      <w:pPr>
        <w:ind w:left="720" w:hanging="360"/>
      </w:pPr>
      <w:rPr>
        <w:rFonts w:ascii="Symbol" w:hAnsi="Symbol"/>
      </w:rPr>
    </w:lvl>
    <w:lvl w:ilvl="4" w:tplc="B60C6F42">
      <w:start w:val="1"/>
      <w:numFmt w:val="bullet"/>
      <w:lvlText w:val=""/>
      <w:lvlJc w:val="left"/>
      <w:pPr>
        <w:ind w:left="720" w:hanging="360"/>
      </w:pPr>
      <w:rPr>
        <w:rFonts w:ascii="Symbol" w:hAnsi="Symbol"/>
      </w:rPr>
    </w:lvl>
    <w:lvl w:ilvl="5" w:tplc="982E8CB0">
      <w:start w:val="1"/>
      <w:numFmt w:val="bullet"/>
      <w:lvlText w:val=""/>
      <w:lvlJc w:val="left"/>
      <w:pPr>
        <w:ind w:left="720" w:hanging="360"/>
      </w:pPr>
      <w:rPr>
        <w:rFonts w:ascii="Symbol" w:hAnsi="Symbol"/>
      </w:rPr>
    </w:lvl>
    <w:lvl w:ilvl="6" w:tplc="C7EEB260">
      <w:start w:val="1"/>
      <w:numFmt w:val="bullet"/>
      <w:lvlText w:val=""/>
      <w:lvlJc w:val="left"/>
      <w:pPr>
        <w:ind w:left="720" w:hanging="360"/>
      </w:pPr>
      <w:rPr>
        <w:rFonts w:ascii="Symbol" w:hAnsi="Symbol"/>
      </w:rPr>
    </w:lvl>
    <w:lvl w:ilvl="7" w:tplc="8526A066">
      <w:start w:val="1"/>
      <w:numFmt w:val="bullet"/>
      <w:lvlText w:val=""/>
      <w:lvlJc w:val="left"/>
      <w:pPr>
        <w:ind w:left="720" w:hanging="360"/>
      </w:pPr>
      <w:rPr>
        <w:rFonts w:ascii="Symbol" w:hAnsi="Symbol"/>
      </w:rPr>
    </w:lvl>
    <w:lvl w:ilvl="8" w:tplc="D71CC408">
      <w:start w:val="1"/>
      <w:numFmt w:val="bullet"/>
      <w:lvlText w:val=""/>
      <w:lvlJc w:val="left"/>
      <w:pPr>
        <w:ind w:left="720" w:hanging="360"/>
      </w:pPr>
      <w:rPr>
        <w:rFonts w:ascii="Symbol" w:hAnsi="Symbol"/>
      </w:rPr>
    </w:lvl>
  </w:abstractNum>
  <w:abstractNum w:abstractNumId="4" w15:restartNumberingAfterBreak="0">
    <w:nsid w:val="12EF7D05"/>
    <w:multiLevelType w:val="multilevel"/>
    <w:tmpl w:val="C6924CD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heme="minorHAnsi"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F44AC7"/>
    <w:multiLevelType w:val="hybridMultilevel"/>
    <w:tmpl w:val="DDB02CE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172A569B"/>
    <w:multiLevelType w:val="hybridMultilevel"/>
    <w:tmpl w:val="5CCE9F3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1B1822CA"/>
    <w:multiLevelType w:val="hybridMultilevel"/>
    <w:tmpl w:val="B51A1AA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1B3F63EF"/>
    <w:multiLevelType w:val="multilevel"/>
    <w:tmpl w:val="3FCCF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ED7BA4"/>
    <w:multiLevelType w:val="hybridMultilevel"/>
    <w:tmpl w:val="5E3ECEC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207720BA"/>
    <w:multiLevelType w:val="hybridMultilevel"/>
    <w:tmpl w:val="5C686B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22E01B19"/>
    <w:multiLevelType w:val="hybridMultilevel"/>
    <w:tmpl w:val="8802590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251C6638"/>
    <w:multiLevelType w:val="hybridMultilevel"/>
    <w:tmpl w:val="A156EC44"/>
    <w:lvl w:ilvl="0" w:tplc="7FE8589A">
      <w:start w:val="1"/>
      <w:numFmt w:val="bullet"/>
      <w:lvlText w:val=""/>
      <w:lvlJc w:val="left"/>
      <w:pPr>
        <w:ind w:left="720" w:hanging="360"/>
      </w:pPr>
      <w:rPr>
        <w:rFonts w:ascii="Symbol" w:hAnsi="Symbol"/>
      </w:rPr>
    </w:lvl>
    <w:lvl w:ilvl="1" w:tplc="8C6A5FA8">
      <w:start w:val="1"/>
      <w:numFmt w:val="bullet"/>
      <w:lvlText w:val=""/>
      <w:lvlJc w:val="left"/>
      <w:pPr>
        <w:ind w:left="720" w:hanging="360"/>
      </w:pPr>
      <w:rPr>
        <w:rFonts w:ascii="Symbol" w:hAnsi="Symbol"/>
      </w:rPr>
    </w:lvl>
    <w:lvl w:ilvl="2" w:tplc="12A8021C">
      <w:start w:val="1"/>
      <w:numFmt w:val="bullet"/>
      <w:lvlText w:val=""/>
      <w:lvlJc w:val="left"/>
      <w:pPr>
        <w:ind w:left="720" w:hanging="360"/>
      </w:pPr>
      <w:rPr>
        <w:rFonts w:ascii="Symbol" w:hAnsi="Symbol"/>
      </w:rPr>
    </w:lvl>
    <w:lvl w:ilvl="3" w:tplc="4DE6C046">
      <w:start w:val="1"/>
      <w:numFmt w:val="bullet"/>
      <w:lvlText w:val=""/>
      <w:lvlJc w:val="left"/>
      <w:pPr>
        <w:ind w:left="720" w:hanging="360"/>
      </w:pPr>
      <w:rPr>
        <w:rFonts w:ascii="Symbol" w:hAnsi="Symbol"/>
      </w:rPr>
    </w:lvl>
    <w:lvl w:ilvl="4" w:tplc="F6388C70">
      <w:start w:val="1"/>
      <w:numFmt w:val="bullet"/>
      <w:lvlText w:val=""/>
      <w:lvlJc w:val="left"/>
      <w:pPr>
        <w:ind w:left="720" w:hanging="360"/>
      </w:pPr>
      <w:rPr>
        <w:rFonts w:ascii="Symbol" w:hAnsi="Symbol"/>
      </w:rPr>
    </w:lvl>
    <w:lvl w:ilvl="5" w:tplc="4F804460">
      <w:start w:val="1"/>
      <w:numFmt w:val="bullet"/>
      <w:lvlText w:val=""/>
      <w:lvlJc w:val="left"/>
      <w:pPr>
        <w:ind w:left="720" w:hanging="360"/>
      </w:pPr>
      <w:rPr>
        <w:rFonts w:ascii="Symbol" w:hAnsi="Symbol"/>
      </w:rPr>
    </w:lvl>
    <w:lvl w:ilvl="6" w:tplc="96BE721C">
      <w:start w:val="1"/>
      <w:numFmt w:val="bullet"/>
      <w:lvlText w:val=""/>
      <w:lvlJc w:val="left"/>
      <w:pPr>
        <w:ind w:left="720" w:hanging="360"/>
      </w:pPr>
      <w:rPr>
        <w:rFonts w:ascii="Symbol" w:hAnsi="Symbol"/>
      </w:rPr>
    </w:lvl>
    <w:lvl w:ilvl="7" w:tplc="1C2AE9BA">
      <w:start w:val="1"/>
      <w:numFmt w:val="bullet"/>
      <w:lvlText w:val=""/>
      <w:lvlJc w:val="left"/>
      <w:pPr>
        <w:ind w:left="720" w:hanging="360"/>
      </w:pPr>
      <w:rPr>
        <w:rFonts w:ascii="Symbol" w:hAnsi="Symbol"/>
      </w:rPr>
    </w:lvl>
    <w:lvl w:ilvl="8" w:tplc="1DB88B02">
      <w:start w:val="1"/>
      <w:numFmt w:val="bullet"/>
      <w:lvlText w:val=""/>
      <w:lvlJc w:val="left"/>
      <w:pPr>
        <w:ind w:left="720" w:hanging="360"/>
      </w:pPr>
      <w:rPr>
        <w:rFonts w:ascii="Symbol" w:hAnsi="Symbol"/>
      </w:rPr>
    </w:lvl>
  </w:abstractNum>
  <w:abstractNum w:abstractNumId="13" w15:restartNumberingAfterBreak="0">
    <w:nsid w:val="257F3370"/>
    <w:multiLevelType w:val="hybridMultilevel"/>
    <w:tmpl w:val="2F3671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27EF2F13"/>
    <w:multiLevelType w:val="hybridMultilevel"/>
    <w:tmpl w:val="61403FD2"/>
    <w:lvl w:ilvl="0" w:tplc="C0B8DC44">
      <w:start w:val="1"/>
      <w:numFmt w:val="bullet"/>
      <w:lvlText w:val=""/>
      <w:lvlJc w:val="left"/>
      <w:pPr>
        <w:ind w:left="720" w:hanging="360"/>
      </w:pPr>
      <w:rPr>
        <w:rFonts w:ascii="Symbol" w:hAnsi="Symbol"/>
      </w:rPr>
    </w:lvl>
    <w:lvl w:ilvl="1" w:tplc="C87837BC">
      <w:start w:val="1"/>
      <w:numFmt w:val="bullet"/>
      <w:lvlText w:val=""/>
      <w:lvlJc w:val="left"/>
      <w:pPr>
        <w:ind w:left="720" w:hanging="360"/>
      </w:pPr>
      <w:rPr>
        <w:rFonts w:ascii="Symbol" w:hAnsi="Symbol"/>
      </w:rPr>
    </w:lvl>
    <w:lvl w:ilvl="2" w:tplc="A3043F68">
      <w:start w:val="1"/>
      <w:numFmt w:val="bullet"/>
      <w:lvlText w:val=""/>
      <w:lvlJc w:val="left"/>
      <w:pPr>
        <w:ind w:left="720" w:hanging="360"/>
      </w:pPr>
      <w:rPr>
        <w:rFonts w:ascii="Symbol" w:hAnsi="Symbol"/>
      </w:rPr>
    </w:lvl>
    <w:lvl w:ilvl="3" w:tplc="0464E946">
      <w:start w:val="1"/>
      <w:numFmt w:val="bullet"/>
      <w:lvlText w:val=""/>
      <w:lvlJc w:val="left"/>
      <w:pPr>
        <w:ind w:left="720" w:hanging="360"/>
      </w:pPr>
      <w:rPr>
        <w:rFonts w:ascii="Symbol" w:hAnsi="Symbol"/>
      </w:rPr>
    </w:lvl>
    <w:lvl w:ilvl="4" w:tplc="A296F0B2">
      <w:start w:val="1"/>
      <w:numFmt w:val="bullet"/>
      <w:lvlText w:val=""/>
      <w:lvlJc w:val="left"/>
      <w:pPr>
        <w:ind w:left="720" w:hanging="360"/>
      </w:pPr>
      <w:rPr>
        <w:rFonts w:ascii="Symbol" w:hAnsi="Symbol"/>
      </w:rPr>
    </w:lvl>
    <w:lvl w:ilvl="5" w:tplc="7826AA0C">
      <w:start w:val="1"/>
      <w:numFmt w:val="bullet"/>
      <w:lvlText w:val=""/>
      <w:lvlJc w:val="left"/>
      <w:pPr>
        <w:ind w:left="720" w:hanging="360"/>
      </w:pPr>
      <w:rPr>
        <w:rFonts w:ascii="Symbol" w:hAnsi="Symbol"/>
      </w:rPr>
    </w:lvl>
    <w:lvl w:ilvl="6" w:tplc="2816252C">
      <w:start w:val="1"/>
      <w:numFmt w:val="bullet"/>
      <w:lvlText w:val=""/>
      <w:lvlJc w:val="left"/>
      <w:pPr>
        <w:ind w:left="720" w:hanging="360"/>
      </w:pPr>
      <w:rPr>
        <w:rFonts w:ascii="Symbol" w:hAnsi="Symbol"/>
      </w:rPr>
    </w:lvl>
    <w:lvl w:ilvl="7" w:tplc="7794DBA4">
      <w:start w:val="1"/>
      <w:numFmt w:val="bullet"/>
      <w:lvlText w:val=""/>
      <w:lvlJc w:val="left"/>
      <w:pPr>
        <w:ind w:left="720" w:hanging="360"/>
      </w:pPr>
      <w:rPr>
        <w:rFonts w:ascii="Symbol" w:hAnsi="Symbol"/>
      </w:rPr>
    </w:lvl>
    <w:lvl w:ilvl="8" w:tplc="A172120A">
      <w:start w:val="1"/>
      <w:numFmt w:val="bullet"/>
      <w:lvlText w:val=""/>
      <w:lvlJc w:val="left"/>
      <w:pPr>
        <w:ind w:left="720" w:hanging="360"/>
      </w:pPr>
      <w:rPr>
        <w:rFonts w:ascii="Symbol" w:hAnsi="Symbol"/>
      </w:rPr>
    </w:lvl>
  </w:abstractNum>
  <w:abstractNum w:abstractNumId="15" w15:restartNumberingAfterBreak="0">
    <w:nsid w:val="30020B59"/>
    <w:multiLevelType w:val="multilevel"/>
    <w:tmpl w:val="2A429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7" w15:restartNumberingAfterBreak="0">
    <w:nsid w:val="3C75139D"/>
    <w:multiLevelType w:val="hybridMultilevel"/>
    <w:tmpl w:val="3F6A2FF4"/>
    <w:lvl w:ilvl="0" w:tplc="05947E5E">
      <w:start w:val="1"/>
      <w:numFmt w:val="bullet"/>
      <w:lvlText w:val="•"/>
      <w:lvlJc w:val="left"/>
      <w:pPr>
        <w:tabs>
          <w:tab w:val="num" w:pos="720"/>
        </w:tabs>
        <w:ind w:left="720" w:hanging="360"/>
      </w:pPr>
      <w:rPr>
        <w:rFonts w:ascii="Arial" w:hAnsi="Arial" w:hint="default"/>
      </w:rPr>
    </w:lvl>
    <w:lvl w:ilvl="1" w:tplc="3A80B378" w:tentative="1">
      <w:start w:val="1"/>
      <w:numFmt w:val="bullet"/>
      <w:lvlText w:val="•"/>
      <w:lvlJc w:val="left"/>
      <w:pPr>
        <w:tabs>
          <w:tab w:val="num" w:pos="1440"/>
        </w:tabs>
        <w:ind w:left="1440" w:hanging="360"/>
      </w:pPr>
      <w:rPr>
        <w:rFonts w:ascii="Arial" w:hAnsi="Arial" w:hint="default"/>
      </w:rPr>
    </w:lvl>
    <w:lvl w:ilvl="2" w:tplc="7C40FED4" w:tentative="1">
      <w:start w:val="1"/>
      <w:numFmt w:val="bullet"/>
      <w:lvlText w:val="•"/>
      <w:lvlJc w:val="left"/>
      <w:pPr>
        <w:tabs>
          <w:tab w:val="num" w:pos="2160"/>
        </w:tabs>
        <w:ind w:left="2160" w:hanging="360"/>
      </w:pPr>
      <w:rPr>
        <w:rFonts w:ascii="Arial" w:hAnsi="Arial" w:hint="default"/>
      </w:rPr>
    </w:lvl>
    <w:lvl w:ilvl="3" w:tplc="CE2281BE" w:tentative="1">
      <w:start w:val="1"/>
      <w:numFmt w:val="bullet"/>
      <w:lvlText w:val="•"/>
      <w:lvlJc w:val="left"/>
      <w:pPr>
        <w:tabs>
          <w:tab w:val="num" w:pos="2880"/>
        </w:tabs>
        <w:ind w:left="2880" w:hanging="360"/>
      </w:pPr>
      <w:rPr>
        <w:rFonts w:ascii="Arial" w:hAnsi="Arial" w:hint="default"/>
      </w:rPr>
    </w:lvl>
    <w:lvl w:ilvl="4" w:tplc="C96CC08C" w:tentative="1">
      <w:start w:val="1"/>
      <w:numFmt w:val="bullet"/>
      <w:lvlText w:val="•"/>
      <w:lvlJc w:val="left"/>
      <w:pPr>
        <w:tabs>
          <w:tab w:val="num" w:pos="3600"/>
        </w:tabs>
        <w:ind w:left="3600" w:hanging="360"/>
      </w:pPr>
      <w:rPr>
        <w:rFonts w:ascii="Arial" w:hAnsi="Arial" w:hint="default"/>
      </w:rPr>
    </w:lvl>
    <w:lvl w:ilvl="5" w:tplc="485A2A7A" w:tentative="1">
      <w:start w:val="1"/>
      <w:numFmt w:val="bullet"/>
      <w:lvlText w:val="•"/>
      <w:lvlJc w:val="left"/>
      <w:pPr>
        <w:tabs>
          <w:tab w:val="num" w:pos="4320"/>
        </w:tabs>
        <w:ind w:left="4320" w:hanging="360"/>
      </w:pPr>
      <w:rPr>
        <w:rFonts w:ascii="Arial" w:hAnsi="Arial" w:hint="default"/>
      </w:rPr>
    </w:lvl>
    <w:lvl w:ilvl="6" w:tplc="D0AAA536" w:tentative="1">
      <w:start w:val="1"/>
      <w:numFmt w:val="bullet"/>
      <w:lvlText w:val="•"/>
      <w:lvlJc w:val="left"/>
      <w:pPr>
        <w:tabs>
          <w:tab w:val="num" w:pos="5040"/>
        </w:tabs>
        <w:ind w:left="5040" w:hanging="360"/>
      </w:pPr>
      <w:rPr>
        <w:rFonts w:ascii="Arial" w:hAnsi="Arial" w:hint="default"/>
      </w:rPr>
    </w:lvl>
    <w:lvl w:ilvl="7" w:tplc="9426DA38" w:tentative="1">
      <w:start w:val="1"/>
      <w:numFmt w:val="bullet"/>
      <w:lvlText w:val="•"/>
      <w:lvlJc w:val="left"/>
      <w:pPr>
        <w:tabs>
          <w:tab w:val="num" w:pos="5760"/>
        </w:tabs>
        <w:ind w:left="5760" w:hanging="360"/>
      </w:pPr>
      <w:rPr>
        <w:rFonts w:ascii="Arial" w:hAnsi="Arial" w:hint="default"/>
      </w:rPr>
    </w:lvl>
    <w:lvl w:ilvl="8" w:tplc="4DE00D44"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401773CE"/>
    <w:multiLevelType w:val="multilevel"/>
    <w:tmpl w:val="E848D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F02778"/>
    <w:multiLevelType w:val="hybridMultilevel"/>
    <w:tmpl w:val="C396D71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5A3E527D"/>
    <w:multiLevelType w:val="hybridMultilevel"/>
    <w:tmpl w:val="BBC85A52"/>
    <w:lvl w:ilvl="0" w:tplc="040B000D">
      <w:start w:val="1"/>
      <w:numFmt w:val="bullet"/>
      <w:lvlText w:val=""/>
      <w:lvlJc w:val="left"/>
      <w:pPr>
        <w:ind w:left="720" w:hanging="360"/>
      </w:pPr>
      <w:rPr>
        <w:rFonts w:ascii="Wingdings" w:hAnsi="Wingdings" w:hint="default"/>
      </w:rPr>
    </w:lvl>
    <w:lvl w:ilvl="1" w:tplc="040B0001">
      <w:start w:val="1"/>
      <w:numFmt w:val="bullet"/>
      <w:lvlText w:val=""/>
      <w:lvlJc w:val="left"/>
      <w:pPr>
        <w:ind w:left="108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5FEA6B29"/>
    <w:multiLevelType w:val="hybridMultilevel"/>
    <w:tmpl w:val="80D2805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64A96E1C"/>
    <w:multiLevelType w:val="hybridMultilevel"/>
    <w:tmpl w:val="CADC04E0"/>
    <w:lvl w:ilvl="0" w:tplc="4A52A090">
      <w:start w:val="1"/>
      <w:numFmt w:val="bullet"/>
      <w:lvlText w:val=""/>
      <w:lvlJc w:val="left"/>
      <w:pPr>
        <w:ind w:left="720" w:hanging="360"/>
      </w:pPr>
      <w:rPr>
        <w:rFonts w:ascii="Symbol" w:hAnsi="Symbol"/>
      </w:rPr>
    </w:lvl>
    <w:lvl w:ilvl="1" w:tplc="1F1CD7FC">
      <w:start w:val="1"/>
      <w:numFmt w:val="bullet"/>
      <w:lvlText w:val=""/>
      <w:lvlJc w:val="left"/>
      <w:pPr>
        <w:ind w:left="720" w:hanging="360"/>
      </w:pPr>
      <w:rPr>
        <w:rFonts w:ascii="Symbol" w:hAnsi="Symbol"/>
      </w:rPr>
    </w:lvl>
    <w:lvl w:ilvl="2" w:tplc="62CA575E">
      <w:start w:val="1"/>
      <w:numFmt w:val="bullet"/>
      <w:lvlText w:val=""/>
      <w:lvlJc w:val="left"/>
      <w:pPr>
        <w:ind w:left="720" w:hanging="360"/>
      </w:pPr>
      <w:rPr>
        <w:rFonts w:ascii="Symbol" w:hAnsi="Symbol"/>
      </w:rPr>
    </w:lvl>
    <w:lvl w:ilvl="3" w:tplc="1EF03CD6">
      <w:start w:val="1"/>
      <w:numFmt w:val="bullet"/>
      <w:lvlText w:val=""/>
      <w:lvlJc w:val="left"/>
      <w:pPr>
        <w:ind w:left="720" w:hanging="360"/>
      </w:pPr>
      <w:rPr>
        <w:rFonts w:ascii="Symbol" w:hAnsi="Symbol"/>
      </w:rPr>
    </w:lvl>
    <w:lvl w:ilvl="4" w:tplc="598CA89C">
      <w:start w:val="1"/>
      <w:numFmt w:val="bullet"/>
      <w:lvlText w:val=""/>
      <w:lvlJc w:val="left"/>
      <w:pPr>
        <w:ind w:left="720" w:hanging="360"/>
      </w:pPr>
      <w:rPr>
        <w:rFonts w:ascii="Symbol" w:hAnsi="Symbol"/>
      </w:rPr>
    </w:lvl>
    <w:lvl w:ilvl="5" w:tplc="08806EC2">
      <w:start w:val="1"/>
      <w:numFmt w:val="bullet"/>
      <w:lvlText w:val=""/>
      <w:lvlJc w:val="left"/>
      <w:pPr>
        <w:ind w:left="720" w:hanging="360"/>
      </w:pPr>
      <w:rPr>
        <w:rFonts w:ascii="Symbol" w:hAnsi="Symbol"/>
      </w:rPr>
    </w:lvl>
    <w:lvl w:ilvl="6" w:tplc="6AACE3CC">
      <w:start w:val="1"/>
      <w:numFmt w:val="bullet"/>
      <w:lvlText w:val=""/>
      <w:lvlJc w:val="left"/>
      <w:pPr>
        <w:ind w:left="720" w:hanging="360"/>
      </w:pPr>
      <w:rPr>
        <w:rFonts w:ascii="Symbol" w:hAnsi="Symbol"/>
      </w:rPr>
    </w:lvl>
    <w:lvl w:ilvl="7" w:tplc="9AC4C370">
      <w:start w:val="1"/>
      <w:numFmt w:val="bullet"/>
      <w:lvlText w:val=""/>
      <w:lvlJc w:val="left"/>
      <w:pPr>
        <w:ind w:left="720" w:hanging="360"/>
      </w:pPr>
      <w:rPr>
        <w:rFonts w:ascii="Symbol" w:hAnsi="Symbol"/>
      </w:rPr>
    </w:lvl>
    <w:lvl w:ilvl="8" w:tplc="44C2534E">
      <w:start w:val="1"/>
      <w:numFmt w:val="bullet"/>
      <w:lvlText w:val=""/>
      <w:lvlJc w:val="left"/>
      <w:pPr>
        <w:ind w:left="720" w:hanging="360"/>
      </w:pPr>
      <w:rPr>
        <w:rFonts w:ascii="Symbol" w:hAnsi="Symbol"/>
      </w:rPr>
    </w:lvl>
  </w:abstractNum>
  <w:abstractNum w:abstractNumId="25" w15:restartNumberingAfterBreak="0">
    <w:nsid w:val="70DC02F8"/>
    <w:multiLevelType w:val="hybridMultilevel"/>
    <w:tmpl w:val="21E81A5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752438B2"/>
    <w:multiLevelType w:val="hybridMultilevel"/>
    <w:tmpl w:val="9B78BAF0"/>
    <w:lvl w:ilvl="0" w:tplc="26FE432A">
      <w:start w:val="1"/>
      <w:numFmt w:val="bullet"/>
      <w:lvlText w:val=""/>
      <w:lvlJc w:val="left"/>
      <w:pPr>
        <w:ind w:left="720" w:hanging="360"/>
      </w:pPr>
      <w:rPr>
        <w:rFonts w:ascii="Symbol" w:hAnsi="Symbol"/>
      </w:rPr>
    </w:lvl>
    <w:lvl w:ilvl="1" w:tplc="FAC278C8">
      <w:start w:val="1"/>
      <w:numFmt w:val="bullet"/>
      <w:lvlText w:val=""/>
      <w:lvlJc w:val="left"/>
      <w:pPr>
        <w:ind w:left="720" w:hanging="360"/>
      </w:pPr>
      <w:rPr>
        <w:rFonts w:ascii="Symbol" w:hAnsi="Symbol"/>
      </w:rPr>
    </w:lvl>
    <w:lvl w:ilvl="2" w:tplc="34F26DFC">
      <w:start w:val="1"/>
      <w:numFmt w:val="bullet"/>
      <w:lvlText w:val=""/>
      <w:lvlJc w:val="left"/>
      <w:pPr>
        <w:ind w:left="720" w:hanging="360"/>
      </w:pPr>
      <w:rPr>
        <w:rFonts w:ascii="Symbol" w:hAnsi="Symbol"/>
      </w:rPr>
    </w:lvl>
    <w:lvl w:ilvl="3" w:tplc="D138CC2A">
      <w:start w:val="1"/>
      <w:numFmt w:val="bullet"/>
      <w:lvlText w:val=""/>
      <w:lvlJc w:val="left"/>
      <w:pPr>
        <w:ind w:left="720" w:hanging="360"/>
      </w:pPr>
      <w:rPr>
        <w:rFonts w:ascii="Symbol" w:hAnsi="Symbol"/>
      </w:rPr>
    </w:lvl>
    <w:lvl w:ilvl="4" w:tplc="02A85EAC">
      <w:start w:val="1"/>
      <w:numFmt w:val="bullet"/>
      <w:lvlText w:val=""/>
      <w:lvlJc w:val="left"/>
      <w:pPr>
        <w:ind w:left="720" w:hanging="360"/>
      </w:pPr>
      <w:rPr>
        <w:rFonts w:ascii="Symbol" w:hAnsi="Symbol"/>
      </w:rPr>
    </w:lvl>
    <w:lvl w:ilvl="5" w:tplc="3FFC127C">
      <w:start w:val="1"/>
      <w:numFmt w:val="bullet"/>
      <w:lvlText w:val=""/>
      <w:lvlJc w:val="left"/>
      <w:pPr>
        <w:ind w:left="720" w:hanging="360"/>
      </w:pPr>
      <w:rPr>
        <w:rFonts w:ascii="Symbol" w:hAnsi="Symbol"/>
      </w:rPr>
    </w:lvl>
    <w:lvl w:ilvl="6" w:tplc="90B4AF94">
      <w:start w:val="1"/>
      <w:numFmt w:val="bullet"/>
      <w:lvlText w:val=""/>
      <w:lvlJc w:val="left"/>
      <w:pPr>
        <w:ind w:left="720" w:hanging="360"/>
      </w:pPr>
      <w:rPr>
        <w:rFonts w:ascii="Symbol" w:hAnsi="Symbol"/>
      </w:rPr>
    </w:lvl>
    <w:lvl w:ilvl="7" w:tplc="5CFE1266">
      <w:start w:val="1"/>
      <w:numFmt w:val="bullet"/>
      <w:lvlText w:val=""/>
      <w:lvlJc w:val="left"/>
      <w:pPr>
        <w:ind w:left="720" w:hanging="360"/>
      </w:pPr>
      <w:rPr>
        <w:rFonts w:ascii="Symbol" w:hAnsi="Symbol"/>
      </w:rPr>
    </w:lvl>
    <w:lvl w:ilvl="8" w:tplc="1222E7FA">
      <w:start w:val="1"/>
      <w:numFmt w:val="bullet"/>
      <w:lvlText w:val=""/>
      <w:lvlJc w:val="left"/>
      <w:pPr>
        <w:ind w:left="720" w:hanging="360"/>
      </w:pPr>
      <w:rPr>
        <w:rFonts w:ascii="Symbol" w:hAnsi="Symbol"/>
      </w:rPr>
    </w:lvl>
  </w:abstractNum>
  <w:abstractNum w:abstractNumId="27" w15:restartNumberingAfterBreak="0">
    <w:nsid w:val="76915EF9"/>
    <w:multiLevelType w:val="multilevel"/>
    <w:tmpl w:val="66BE1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576"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29" w15:restartNumberingAfterBreak="0">
    <w:nsid w:val="79AB6B76"/>
    <w:multiLevelType w:val="hybridMultilevel"/>
    <w:tmpl w:val="9F342AE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28"/>
  </w:num>
  <w:num w:numId="2" w16cid:durableId="1850413549">
    <w:abstractNumId w:val="23"/>
  </w:num>
  <w:num w:numId="3" w16cid:durableId="2130515660">
    <w:abstractNumId w:val="20"/>
  </w:num>
  <w:num w:numId="4" w16cid:durableId="225991493">
    <w:abstractNumId w:val="9"/>
  </w:num>
  <w:num w:numId="5" w16cid:durableId="1911385292">
    <w:abstractNumId w:val="1"/>
  </w:num>
  <w:num w:numId="6" w16cid:durableId="1190413493">
    <w:abstractNumId w:val="7"/>
  </w:num>
  <w:num w:numId="7" w16cid:durableId="1642728795">
    <w:abstractNumId w:val="10"/>
  </w:num>
  <w:num w:numId="8" w16cid:durableId="731732651">
    <w:abstractNumId w:val="6"/>
  </w:num>
  <w:num w:numId="9" w16cid:durableId="157352556">
    <w:abstractNumId w:val="13"/>
  </w:num>
  <w:num w:numId="10" w16cid:durableId="1506944314">
    <w:abstractNumId w:val="27"/>
  </w:num>
  <w:num w:numId="11" w16cid:durableId="176623193">
    <w:abstractNumId w:val="19"/>
  </w:num>
  <w:num w:numId="12" w16cid:durableId="2033603309">
    <w:abstractNumId w:val="0"/>
  </w:num>
  <w:num w:numId="13" w16cid:durableId="1720784007">
    <w:abstractNumId w:val="4"/>
  </w:num>
  <w:num w:numId="14" w16cid:durableId="619148386">
    <w:abstractNumId w:val="2"/>
  </w:num>
  <w:num w:numId="15" w16cid:durableId="1118791674">
    <w:abstractNumId w:val="15"/>
  </w:num>
  <w:num w:numId="16" w16cid:durableId="1658260520">
    <w:abstractNumId w:val="5"/>
  </w:num>
  <w:num w:numId="17" w16cid:durableId="1106802908">
    <w:abstractNumId w:val="8"/>
  </w:num>
  <w:num w:numId="18" w16cid:durableId="1935626414">
    <w:abstractNumId w:val="29"/>
  </w:num>
  <w:num w:numId="19" w16cid:durableId="1556891694">
    <w:abstractNumId w:val="21"/>
  </w:num>
  <w:num w:numId="20" w16cid:durableId="682829393">
    <w:abstractNumId w:val="11"/>
  </w:num>
  <w:num w:numId="21" w16cid:durableId="1991907925">
    <w:abstractNumId w:val="25"/>
  </w:num>
  <w:num w:numId="22" w16cid:durableId="35712037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91252558">
    <w:abstractNumId w:val="18"/>
  </w:num>
  <w:num w:numId="24" w16cid:durableId="738940962">
    <w:abstractNumId w:val="22"/>
  </w:num>
  <w:num w:numId="25" w16cid:durableId="1194615415">
    <w:abstractNumId w:val="16"/>
  </w:num>
  <w:num w:numId="26" w16cid:durableId="640234453">
    <w:abstractNumId w:val="14"/>
  </w:num>
  <w:num w:numId="27" w16cid:durableId="233784619">
    <w:abstractNumId w:val="26"/>
  </w:num>
  <w:num w:numId="28" w16cid:durableId="923226844">
    <w:abstractNumId w:val="12"/>
  </w:num>
  <w:num w:numId="29" w16cid:durableId="916746343">
    <w:abstractNumId w:val="24"/>
  </w:num>
  <w:num w:numId="30" w16cid:durableId="1930044075">
    <w:abstractNumId w:val="3"/>
  </w:num>
  <w:num w:numId="31" w16cid:durableId="875966571">
    <w:abstractNumId w:val="1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D86"/>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9DB"/>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2C4"/>
    <w:rsid w:val="000153E5"/>
    <w:rsid w:val="000154BB"/>
    <w:rsid w:val="000154E8"/>
    <w:rsid w:val="00015587"/>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CF2"/>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47E"/>
    <w:rsid w:val="00025614"/>
    <w:rsid w:val="00025687"/>
    <w:rsid w:val="00025759"/>
    <w:rsid w:val="00025825"/>
    <w:rsid w:val="00025911"/>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AB3"/>
    <w:rsid w:val="00032C29"/>
    <w:rsid w:val="00032DDA"/>
    <w:rsid w:val="00032F46"/>
    <w:rsid w:val="00032F54"/>
    <w:rsid w:val="00033030"/>
    <w:rsid w:val="00033105"/>
    <w:rsid w:val="000331A3"/>
    <w:rsid w:val="000331BA"/>
    <w:rsid w:val="0003343F"/>
    <w:rsid w:val="00033483"/>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6EFA"/>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71"/>
    <w:rsid w:val="00053EBB"/>
    <w:rsid w:val="000542A3"/>
    <w:rsid w:val="00054331"/>
    <w:rsid w:val="000543E9"/>
    <w:rsid w:val="0005480C"/>
    <w:rsid w:val="00054A86"/>
    <w:rsid w:val="00054ACF"/>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2FC"/>
    <w:rsid w:val="00056479"/>
    <w:rsid w:val="000564D1"/>
    <w:rsid w:val="000564DC"/>
    <w:rsid w:val="00056532"/>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B5"/>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391"/>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AB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CD2"/>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0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9B0"/>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CF9"/>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2F"/>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361"/>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C24"/>
    <w:rsid w:val="000D7D97"/>
    <w:rsid w:val="000E008D"/>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3F"/>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05F"/>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3F14"/>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5E3F"/>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62"/>
    <w:rsid w:val="0010538D"/>
    <w:rsid w:val="00105759"/>
    <w:rsid w:val="0010579A"/>
    <w:rsid w:val="00105CE2"/>
    <w:rsid w:val="00105DF9"/>
    <w:rsid w:val="00105E13"/>
    <w:rsid w:val="001060EC"/>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6E"/>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A42"/>
    <w:rsid w:val="00112B86"/>
    <w:rsid w:val="00112E87"/>
    <w:rsid w:val="00112EF8"/>
    <w:rsid w:val="00112F0A"/>
    <w:rsid w:val="001130CA"/>
    <w:rsid w:val="001130DD"/>
    <w:rsid w:val="001131E1"/>
    <w:rsid w:val="0011336F"/>
    <w:rsid w:val="001133CB"/>
    <w:rsid w:val="001133EC"/>
    <w:rsid w:val="0011349C"/>
    <w:rsid w:val="001134E8"/>
    <w:rsid w:val="001135AA"/>
    <w:rsid w:val="001136FF"/>
    <w:rsid w:val="0011394B"/>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E27"/>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B2"/>
    <w:rsid w:val="001246C3"/>
    <w:rsid w:val="00124785"/>
    <w:rsid w:val="001247B8"/>
    <w:rsid w:val="00124803"/>
    <w:rsid w:val="001248E1"/>
    <w:rsid w:val="00124A8E"/>
    <w:rsid w:val="00124AEF"/>
    <w:rsid w:val="00124C44"/>
    <w:rsid w:val="00125022"/>
    <w:rsid w:val="0012502A"/>
    <w:rsid w:val="00125056"/>
    <w:rsid w:val="001252ED"/>
    <w:rsid w:val="00125452"/>
    <w:rsid w:val="00125493"/>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A12"/>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990"/>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1FE"/>
    <w:rsid w:val="00144827"/>
    <w:rsid w:val="00144A7F"/>
    <w:rsid w:val="00144D1D"/>
    <w:rsid w:val="00144EF3"/>
    <w:rsid w:val="0014538D"/>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12F"/>
    <w:rsid w:val="001502AC"/>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1FC"/>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608"/>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1FF3"/>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D02"/>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5A7"/>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5FC"/>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B91"/>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04D"/>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763"/>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596"/>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54F"/>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6F"/>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6FCF"/>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C30"/>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A01"/>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65"/>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6F"/>
    <w:rsid w:val="002432C5"/>
    <w:rsid w:val="00243550"/>
    <w:rsid w:val="00243A2A"/>
    <w:rsid w:val="00243A63"/>
    <w:rsid w:val="00243EA1"/>
    <w:rsid w:val="00243EA5"/>
    <w:rsid w:val="00243EBC"/>
    <w:rsid w:val="00244005"/>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AC9"/>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9F"/>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3D"/>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678"/>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3E3F"/>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352"/>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7B"/>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887"/>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B17"/>
    <w:rsid w:val="002D7C7E"/>
    <w:rsid w:val="002D7DB0"/>
    <w:rsid w:val="002D7DDB"/>
    <w:rsid w:val="002D7FD4"/>
    <w:rsid w:val="002DBE0E"/>
    <w:rsid w:val="002E0106"/>
    <w:rsid w:val="002E029B"/>
    <w:rsid w:val="002E03CC"/>
    <w:rsid w:val="002E09F2"/>
    <w:rsid w:val="002E0C70"/>
    <w:rsid w:val="002E0DEB"/>
    <w:rsid w:val="002E0EED"/>
    <w:rsid w:val="002E127C"/>
    <w:rsid w:val="002E1329"/>
    <w:rsid w:val="002E17C4"/>
    <w:rsid w:val="002E18F7"/>
    <w:rsid w:val="002E1ABD"/>
    <w:rsid w:val="002E1AF3"/>
    <w:rsid w:val="002E1EB6"/>
    <w:rsid w:val="002E1FEF"/>
    <w:rsid w:val="002E214B"/>
    <w:rsid w:val="002E2167"/>
    <w:rsid w:val="002E26CE"/>
    <w:rsid w:val="002E28FA"/>
    <w:rsid w:val="002E29AB"/>
    <w:rsid w:val="002E2AFD"/>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B6"/>
    <w:rsid w:val="002E5CF9"/>
    <w:rsid w:val="002E61BE"/>
    <w:rsid w:val="002E6410"/>
    <w:rsid w:val="002E650E"/>
    <w:rsid w:val="002E6531"/>
    <w:rsid w:val="002E65EB"/>
    <w:rsid w:val="002E6651"/>
    <w:rsid w:val="002E6BF0"/>
    <w:rsid w:val="002E6CCF"/>
    <w:rsid w:val="002E6EE0"/>
    <w:rsid w:val="002E717F"/>
    <w:rsid w:val="002E71DF"/>
    <w:rsid w:val="002E72E0"/>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0E0"/>
    <w:rsid w:val="002F5678"/>
    <w:rsid w:val="002F56C8"/>
    <w:rsid w:val="002F57F9"/>
    <w:rsid w:val="002F58EA"/>
    <w:rsid w:val="002F599A"/>
    <w:rsid w:val="002F59DD"/>
    <w:rsid w:val="002F5BB4"/>
    <w:rsid w:val="002F60D6"/>
    <w:rsid w:val="002F6152"/>
    <w:rsid w:val="002F634D"/>
    <w:rsid w:val="002F6648"/>
    <w:rsid w:val="002F680B"/>
    <w:rsid w:val="002F6B0F"/>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6B"/>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177"/>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507"/>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4C"/>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6DD"/>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2E58"/>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BA"/>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3E1"/>
    <w:rsid w:val="003417AA"/>
    <w:rsid w:val="003417F0"/>
    <w:rsid w:val="0034190F"/>
    <w:rsid w:val="00341A84"/>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1B6"/>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25B"/>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862"/>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232"/>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C1"/>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0F1"/>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11F"/>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3B7"/>
    <w:rsid w:val="00387409"/>
    <w:rsid w:val="003877D0"/>
    <w:rsid w:val="003878CE"/>
    <w:rsid w:val="00387ABA"/>
    <w:rsid w:val="00387BCA"/>
    <w:rsid w:val="00387C01"/>
    <w:rsid w:val="00387D23"/>
    <w:rsid w:val="00387F6C"/>
    <w:rsid w:val="00387F82"/>
    <w:rsid w:val="0039026C"/>
    <w:rsid w:val="003902B6"/>
    <w:rsid w:val="00390504"/>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0A6"/>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E7E"/>
    <w:rsid w:val="003A1F0B"/>
    <w:rsid w:val="003A2048"/>
    <w:rsid w:val="003A21A0"/>
    <w:rsid w:val="003A21FD"/>
    <w:rsid w:val="003A2212"/>
    <w:rsid w:val="003A2462"/>
    <w:rsid w:val="003A2473"/>
    <w:rsid w:val="003A25A6"/>
    <w:rsid w:val="003A274A"/>
    <w:rsid w:val="003A27CF"/>
    <w:rsid w:val="003A2815"/>
    <w:rsid w:val="003A2BA4"/>
    <w:rsid w:val="003A2BD2"/>
    <w:rsid w:val="003A2EBB"/>
    <w:rsid w:val="003A3227"/>
    <w:rsid w:val="003A3265"/>
    <w:rsid w:val="003A3361"/>
    <w:rsid w:val="003A3512"/>
    <w:rsid w:val="003A3517"/>
    <w:rsid w:val="003A353D"/>
    <w:rsid w:val="003A3590"/>
    <w:rsid w:val="003A376A"/>
    <w:rsid w:val="003A3A0D"/>
    <w:rsid w:val="003A3ACE"/>
    <w:rsid w:val="003A3E7F"/>
    <w:rsid w:val="003A3ED3"/>
    <w:rsid w:val="003A4061"/>
    <w:rsid w:val="003A4175"/>
    <w:rsid w:val="003A4296"/>
    <w:rsid w:val="003A49D0"/>
    <w:rsid w:val="003A4DA9"/>
    <w:rsid w:val="003A4E25"/>
    <w:rsid w:val="003A4F22"/>
    <w:rsid w:val="003A4F82"/>
    <w:rsid w:val="003A4F91"/>
    <w:rsid w:val="003A4F9B"/>
    <w:rsid w:val="003A4FF2"/>
    <w:rsid w:val="003A50B3"/>
    <w:rsid w:val="003A5493"/>
    <w:rsid w:val="003A550E"/>
    <w:rsid w:val="003A575B"/>
    <w:rsid w:val="003A5836"/>
    <w:rsid w:val="003A5C4E"/>
    <w:rsid w:val="003A5D12"/>
    <w:rsid w:val="003A5DDE"/>
    <w:rsid w:val="003A5E8D"/>
    <w:rsid w:val="003A6191"/>
    <w:rsid w:val="003A653D"/>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2249"/>
    <w:rsid w:val="003B252A"/>
    <w:rsid w:val="003B2745"/>
    <w:rsid w:val="003B2959"/>
    <w:rsid w:val="003B29D3"/>
    <w:rsid w:val="003B29EC"/>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246"/>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850"/>
    <w:rsid w:val="003C2D53"/>
    <w:rsid w:val="003C2EA1"/>
    <w:rsid w:val="003C2F9D"/>
    <w:rsid w:val="003C3047"/>
    <w:rsid w:val="003C33C4"/>
    <w:rsid w:val="003C3543"/>
    <w:rsid w:val="003C3583"/>
    <w:rsid w:val="003C378E"/>
    <w:rsid w:val="003C389B"/>
    <w:rsid w:val="003C3939"/>
    <w:rsid w:val="003C3AA1"/>
    <w:rsid w:val="003C3C40"/>
    <w:rsid w:val="003C3F43"/>
    <w:rsid w:val="003C412D"/>
    <w:rsid w:val="003C4203"/>
    <w:rsid w:val="003C43CF"/>
    <w:rsid w:val="003C43F6"/>
    <w:rsid w:val="003C457D"/>
    <w:rsid w:val="003C47F3"/>
    <w:rsid w:val="003C489B"/>
    <w:rsid w:val="003C4A52"/>
    <w:rsid w:val="003C4B55"/>
    <w:rsid w:val="003C4B63"/>
    <w:rsid w:val="003C51AF"/>
    <w:rsid w:val="003C52ED"/>
    <w:rsid w:val="003C57DB"/>
    <w:rsid w:val="003C5ACB"/>
    <w:rsid w:val="003C5C10"/>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ADB"/>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6AE"/>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954"/>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2D9"/>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5E5"/>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6EC"/>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AC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46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5FC0"/>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661"/>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4F1"/>
    <w:rsid w:val="004476CA"/>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13"/>
    <w:rsid w:val="00462E6C"/>
    <w:rsid w:val="00462ECB"/>
    <w:rsid w:val="00462EFE"/>
    <w:rsid w:val="004631BF"/>
    <w:rsid w:val="0046324E"/>
    <w:rsid w:val="00463A8F"/>
    <w:rsid w:val="00463B3D"/>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50"/>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3E23"/>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5F30"/>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854"/>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4FA9"/>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0FAD"/>
    <w:rsid w:val="004A126F"/>
    <w:rsid w:val="004A1547"/>
    <w:rsid w:val="004A181A"/>
    <w:rsid w:val="004A1870"/>
    <w:rsid w:val="004A1AAF"/>
    <w:rsid w:val="004A1AB0"/>
    <w:rsid w:val="004A1C1A"/>
    <w:rsid w:val="004A228F"/>
    <w:rsid w:val="004A2392"/>
    <w:rsid w:val="004A2641"/>
    <w:rsid w:val="004A29AE"/>
    <w:rsid w:val="004A2BE4"/>
    <w:rsid w:val="004A2EE0"/>
    <w:rsid w:val="004A3001"/>
    <w:rsid w:val="004A3242"/>
    <w:rsid w:val="004A3251"/>
    <w:rsid w:val="004A32D1"/>
    <w:rsid w:val="004A3304"/>
    <w:rsid w:val="004A3435"/>
    <w:rsid w:val="004A345A"/>
    <w:rsid w:val="004A3595"/>
    <w:rsid w:val="004A3806"/>
    <w:rsid w:val="004A3D78"/>
    <w:rsid w:val="004A3F05"/>
    <w:rsid w:val="004A3F26"/>
    <w:rsid w:val="004A40C8"/>
    <w:rsid w:val="004A43A7"/>
    <w:rsid w:val="004A43F1"/>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53"/>
    <w:rsid w:val="004B38B9"/>
    <w:rsid w:val="004B392B"/>
    <w:rsid w:val="004B39C4"/>
    <w:rsid w:val="004B3DAE"/>
    <w:rsid w:val="004B3E1A"/>
    <w:rsid w:val="004B3FCA"/>
    <w:rsid w:val="004B400E"/>
    <w:rsid w:val="004B4266"/>
    <w:rsid w:val="004B43DE"/>
    <w:rsid w:val="004B4650"/>
    <w:rsid w:val="004B4694"/>
    <w:rsid w:val="004B47FB"/>
    <w:rsid w:val="004B48AF"/>
    <w:rsid w:val="004B498F"/>
    <w:rsid w:val="004B4A70"/>
    <w:rsid w:val="004B4A77"/>
    <w:rsid w:val="004B4AF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B07"/>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6BE"/>
    <w:rsid w:val="004C17AF"/>
    <w:rsid w:val="004C17F1"/>
    <w:rsid w:val="004C180C"/>
    <w:rsid w:val="004C1B62"/>
    <w:rsid w:val="004C1D07"/>
    <w:rsid w:val="004C1F5A"/>
    <w:rsid w:val="004C20A9"/>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115"/>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A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678"/>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A4F"/>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7B2"/>
    <w:rsid w:val="00502A41"/>
    <w:rsid w:val="00502AF8"/>
    <w:rsid w:val="0050312F"/>
    <w:rsid w:val="00503273"/>
    <w:rsid w:val="005038C2"/>
    <w:rsid w:val="00503991"/>
    <w:rsid w:val="00503B56"/>
    <w:rsid w:val="00503C2E"/>
    <w:rsid w:val="00503D32"/>
    <w:rsid w:val="00503E93"/>
    <w:rsid w:val="00503EF1"/>
    <w:rsid w:val="005041C5"/>
    <w:rsid w:val="0050426C"/>
    <w:rsid w:val="005043E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224"/>
    <w:rsid w:val="0050781C"/>
    <w:rsid w:val="00507AAA"/>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38"/>
    <w:rsid w:val="00517C49"/>
    <w:rsid w:val="00517F81"/>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695B"/>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90B"/>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3A6"/>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5B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844"/>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A1D"/>
    <w:rsid w:val="00557EF8"/>
    <w:rsid w:val="00560083"/>
    <w:rsid w:val="0056017C"/>
    <w:rsid w:val="0056031E"/>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B9"/>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645"/>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8F"/>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BF5"/>
    <w:rsid w:val="00585C0E"/>
    <w:rsid w:val="00585C1A"/>
    <w:rsid w:val="00585C8F"/>
    <w:rsid w:val="005861FA"/>
    <w:rsid w:val="005863E0"/>
    <w:rsid w:val="005863F0"/>
    <w:rsid w:val="005865BD"/>
    <w:rsid w:val="005866E0"/>
    <w:rsid w:val="005867AC"/>
    <w:rsid w:val="00586947"/>
    <w:rsid w:val="00586FB2"/>
    <w:rsid w:val="00587430"/>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AAE"/>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54A"/>
    <w:rsid w:val="005A65AC"/>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E9D"/>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B7E30"/>
    <w:rsid w:val="005C0188"/>
    <w:rsid w:val="005C0279"/>
    <w:rsid w:val="005C063F"/>
    <w:rsid w:val="005C0801"/>
    <w:rsid w:val="005C0D00"/>
    <w:rsid w:val="005C1089"/>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AF4"/>
    <w:rsid w:val="005C3D1B"/>
    <w:rsid w:val="005C3D8E"/>
    <w:rsid w:val="005C3F2E"/>
    <w:rsid w:val="005C43B8"/>
    <w:rsid w:val="005C44D7"/>
    <w:rsid w:val="005C4512"/>
    <w:rsid w:val="005C4525"/>
    <w:rsid w:val="005C4768"/>
    <w:rsid w:val="005C4F8A"/>
    <w:rsid w:val="005C4F8C"/>
    <w:rsid w:val="005C5012"/>
    <w:rsid w:val="005C50FC"/>
    <w:rsid w:val="005C528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8B3"/>
    <w:rsid w:val="005D590F"/>
    <w:rsid w:val="005D5A1D"/>
    <w:rsid w:val="005D5A33"/>
    <w:rsid w:val="005D5B16"/>
    <w:rsid w:val="005D5C1B"/>
    <w:rsid w:val="005D5E11"/>
    <w:rsid w:val="005D5F64"/>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11"/>
    <w:rsid w:val="005E2D5C"/>
    <w:rsid w:val="005E31EB"/>
    <w:rsid w:val="005E33EB"/>
    <w:rsid w:val="005E3498"/>
    <w:rsid w:val="005E3E4D"/>
    <w:rsid w:val="005E4217"/>
    <w:rsid w:val="005E4556"/>
    <w:rsid w:val="005E476B"/>
    <w:rsid w:val="005E4996"/>
    <w:rsid w:val="005E4A28"/>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E0"/>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6BA"/>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591"/>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CA4"/>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AAB"/>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48D"/>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A71"/>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D6C"/>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2E1"/>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2F8"/>
    <w:rsid w:val="006505C8"/>
    <w:rsid w:val="00650664"/>
    <w:rsid w:val="006506DA"/>
    <w:rsid w:val="00650B4D"/>
    <w:rsid w:val="00650BAF"/>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6B"/>
    <w:rsid w:val="00655E73"/>
    <w:rsid w:val="00655F97"/>
    <w:rsid w:val="00655FE2"/>
    <w:rsid w:val="006562E6"/>
    <w:rsid w:val="00656506"/>
    <w:rsid w:val="006566C7"/>
    <w:rsid w:val="006567E4"/>
    <w:rsid w:val="006568C0"/>
    <w:rsid w:val="00656900"/>
    <w:rsid w:val="00656D5A"/>
    <w:rsid w:val="0065706F"/>
    <w:rsid w:val="006572C0"/>
    <w:rsid w:val="0065736D"/>
    <w:rsid w:val="00657EBE"/>
    <w:rsid w:val="00660133"/>
    <w:rsid w:val="006601CA"/>
    <w:rsid w:val="0066037A"/>
    <w:rsid w:val="006603E0"/>
    <w:rsid w:val="0066064C"/>
    <w:rsid w:val="006607C4"/>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28"/>
    <w:rsid w:val="00662FEB"/>
    <w:rsid w:val="00663086"/>
    <w:rsid w:val="006630CA"/>
    <w:rsid w:val="006630D2"/>
    <w:rsid w:val="006630FC"/>
    <w:rsid w:val="0066317A"/>
    <w:rsid w:val="0066344A"/>
    <w:rsid w:val="00663571"/>
    <w:rsid w:val="006636D4"/>
    <w:rsid w:val="00663A18"/>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33"/>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0E"/>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B48"/>
    <w:rsid w:val="00674FC3"/>
    <w:rsid w:val="0067515D"/>
    <w:rsid w:val="006751FA"/>
    <w:rsid w:val="00675271"/>
    <w:rsid w:val="0067534E"/>
    <w:rsid w:val="006754FD"/>
    <w:rsid w:val="0067557F"/>
    <w:rsid w:val="006755CB"/>
    <w:rsid w:val="00675774"/>
    <w:rsid w:val="006757A3"/>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5E9"/>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5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40B"/>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352"/>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21"/>
    <w:rsid w:val="006C527B"/>
    <w:rsid w:val="006C53A4"/>
    <w:rsid w:val="006C53A8"/>
    <w:rsid w:val="006C552A"/>
    <w:rsid w:val="006C56C7"/>
    <w:rsid w:val="006C5871"/>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4FF"/>
    <w:rsid w:val="006D77AE"/>
    <w:rsid w:val="006D7988"/>
    <w:rsid w:val="006D7AA9"/>
    <w:rsid w:val="006D7D09"/>
    <w:rsid w:val="006D7DE6"/>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049"/>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47F"/>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25C"/>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2FEB"/>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5FA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E72"/>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5C6"/>
    <w:rsid w:val="007346F3"/>
    <w:rsid w:val="00734922"/>
    <w:rsid w:val="007349D1"/>
    <w:rsid w:val="00734BBD"/>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86D"/>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5CF5"/>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2AF"/>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270"/>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1B44"/>
    <w:rsid w:val="00782023"/>
    <w:rsid w:val="00782124"/>
    <w:rsid w:val="007824ED"/>
    <w:rsid w:val="007826DF"/>
    <w:rsid w:val="0078284F"/>
    <w:rsid w:val="00782869"/>
    <w:rsid w:val="00782A4A"/>
    <w:rsid w:val="00782B6A"/>
    <w:rsid w:val="007833A6"/>
    <w:rsid w:val="0078360B"/>
    <w:rsid w:val="00783768"/>
    <w:rsid w:val="007838A7"/>
    <w:rsid w:val="007838E2"/>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BDB"/>
    <w:rsid w:val="00792DD5"/>
    <w:rsid w:val="007930C4"/>
    <w:rsid w:val="007938EA"/>
    <w:rsid w:val="00793934"/>
    <w:rsid w:val="00793DEA"/>
    <w:rsid w:val="00793FD8"/>
    <w:rsid w:val="0079406B"/>
    <w:rsid w:val="007940FD"/>
    <w:rsid w:val="0079469C"/>
    <w:rsid w:val="00794826"/>
    <w:rsid w:val="0079485C"/>
    <w:rsid w:val="00794865"/>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972"/>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20"/>
    <w:rsid w:val="007A7670"/>
    <w:rsid w:val="007A76DD"/>
    <w:rsid w:val="007A7A2C"/>
    <w:rsid w:val="007A7BC9"/>
    <w:rsid w:val="007A7C22"/>
    <w:rsid w:val="007A7D06"/>
    <w:rsid w:val="007A7D8C"/>
    <w:rsid w:val="007A7E76"/>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8C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988"/>
    <w:rsid w:val="007F2A81"/>
    <w:rsid w:val="007F2CF8"/>
    <w:rsid w:val="007F2D55"/>
    <w:rsid w:val="007F2ED4"/>
    <w:rsid w:val="007F2F71"/>
    <w:rsid w:val="007F3009"/>
    <w:rsid w:val="007F3072"/>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59B"/>
    <w:rsid w:val="007F6868"/>
    <w:rsid w:val="007F6BB5"/>
    <w:rsid w:val="007F6BCC"/>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49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ECF"/>
    <w:rsid w:val="00825FBD"/>
    <w:rsid w:val="008260CA"/>
    <w:rsid w:val="00826415"/>
    <w:rsid w:val="0082666D"/>
    <w:rsid w:val="008267B8"/>
    <w:rsid w:val="00826860"/>
    <w:rsid w:val="00826957"/>
    <w:rsid w:val="0082696D"/>
    <w:rsid w:val="00826C3F"/>
    <w:rsid w:val="00826D6F"/>
    <w:rsid w:val="0082730D"/>
    <w:rsid w:val="00827375"/>
    <w:rsid w:val="0082737B"/>
    <w:rsid w:val="0082774C"/>
    <w:rsid w:val="0082774E"/>
    <w:rsid w:val="00827793"/>
    <w:rsid w:val="008277B9"/>
    <w:rsid w:val="00827AD9"/>
    <w:rsid w:val="0082F197"/>
    <w:rsid w:val="008300CD"/>
    <w:rsid w:val="0083046A"/>
    <w:rsid w:val="008304EF"/>
    <w:rsid w:val="008304F6"/>
    <w:rsid w:val="008305A5"/>
    <w:rsid w:val="0083070F"/>
    <w:rsid w:val="0083080B"/>
    <w:rsid w:val="008308EB"/>
    <w:rsid w:val="00830E05"/>
    <w:rsid w:val="00830F77"/>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42E"/>
    <w:rsid w:val="00835646"/>
    <w:rsid w:val="00835926"/>
    <w:rsid w:val="00835BB0"/>
    <w:rsid w:val="00835C75"/>
    <w:rsid w:val="00836021"/>
    <w:rsid w:val="0083613B"/>
    <w:rsid w:val="008361C3"/>
    <w:rsid w:val="00836266"/>
    <w:rsid w:val="00836267"/>
    <w:rsid w:val="008362D1"/>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839"/>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0B5"/>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2D3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1E7"/>
    <w:rsid w:val="0088424A"/>
    <w:rsid w:val="008846CB"/>
    <w:rsid w:val="008847E7"/>
    <w:rsid w:val="008847FE"/>
    <w:rsid w:val="00884EDD"/>
    <w:rsid w:val="00884F29"/>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4B5"/>
    <w:rsid w:val="00887BB9"/>
    <w:rsid w:val="00887C15"/>
    <w:rsid w:val="00887C95"/>
    <w:rsid w:val="00887EAB"/>
    <w:rsid w:val="008901A8"/>
    <w:rsid w:val="008901B0"/>
    <w:rsid w:val="0089029B"/>
    <w:rsid w:val="0089036E"/>
    <w:rsid w:val="008903E6"/>
    <w:rsid w:val="0089065A"/>
    <w:rsid w:val="00890BEF"/>
    <w:rsid w:val="00890C83"/>
    <w:rsid w:val="00890FC4"/>
    <w:rsid w:val="00891162"/>
    <w:rsid w:val="0089175C"/>
    <w:rsid w:val="008917B1"/>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917"/>
    <w:rsid w:val="00892C17"/>
    <w:rsid w:val="00892D58"/>
    <w:rsid w:val="00892DF8"/>
    <w:rsid w:val="00892FC5"/>
    <w:rsid w:val="008930A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79E"/>
    <w:rsid w:val="008A3A17"/>
    <w:rsid w:val="008A3C08"/>
    <w:rsid w:val="008A3E69"/>
    <w:rsid w:val="008A42B6"/>
    <w:rsid w:val="008A4510"/>
    <w:rsid w:val="008A45AD"/>
    <w:rsid w:val="008A4954"/>
    <w:rsid w:val="008A4966"/>
    <w:rsid w:val="008A4A0E"/>
    <w:rsid w:val="008A4B4B"/>
    <w:rsid w:val="008A4C7F"/>
    <w:rsid w:val="008A4C84"/>
    <w:rsid w:val="008A4F68"/>
    <w:rsid w:val="008A4FC7"/>
    <w:rsid w:val="008A505B"/>
    <w:rsid w:val="008A5293"/>
    <w:rsid w:val="008A5345"/>
    <w:rsid w:val="008A549F"/>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B77"/>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4FE5"/>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3F"/>
    <w:rsid w:val="008D5BAB"/>
    <w:rsid w:val="008D5CA4"/>
    <w:rsid w:val="008D5CC2"/>
    <w:rsid w:val="008D6328"/>
    <w:rsid w:val="008D64EF"/>
    <w:rsid w:val="008D667B"/>
    <w:rsid w:val="008D68EC"/>
    <w:rsid w:val="008D6976"/>
    <w:rsid w:val="008D6C32"/>
    <w:rsid w:val="008D6CA2"/>
    <w:rsid w:val="008D7123"/>
    <w:rsid w:val="008D7285"/>
    <w:rsid w:val="008D78B0"/>
    <w:rsid w:val="008D796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76C"/>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2BD0"/>
    <w:rsid w:val="008F312E"/>
    <w:rsid w:val="008F3275"/>
    <w:rsid w:val="008F3285"/>
    <w:rsid w:val="008F3717"/>
    <w:rsid w:val="008F3802"/>
    <w:rsid w:val="008F3DF1"/>
    <w:rsid w:val="008F3EA1"/>
    <w:rsid w:val="008F427C"/>
    <w:rsid w:val="008F42A6"/>
    <w:rsid w:val="008F437F"/>
    <w:rsid w:val="008F4556"/>
    <w:rsid w:val="008F46AF"/>
    <w:rsid w:val="008F47AC"/>
    <w:rsid w:val="008F48E6"/>
    <w:rsid w:val="008F4D5B"/>
    <w:rsid w:val="008F4E15"/>
    <w:rsid w:val="008F51DD"/>
    <w:rsid w:val="008F5240"/>
    <w:rsid w:val="008F546C"/>
    <w:rsid w:val="008F5590"/>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82C"/>
    <w:rsid w:val="008F791D"/>
    <w:rsid w:val="008F7A4A"/>
    <w:rsid w:val="008F7D53"/>
    <w:rsid w:val="008F7E37"/>
    <w:rsid w:val="008F7E9E"/>
    <w:rsid w:val="008F7F8D"/>
    <w:rsid w:val="008F7FD9"/>
    <w:rsid w:val="009000A8"/>
    <w:rsid w:val="0090062D"/>
    <w:rsid w:val="00900968"/>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75B"/>
    <w:rsid w:val="00903C97"/>
    <w:rsid w:val="00903F6D"/>
    <w:rsid w:val="00903FC5"/>
    <w:rsid w:val="009041BD"/>
    <w:rsid w:val="009042E7"/>
    <w:rsid w:val="00904550"/>
    <w:rsid w:val="009046D6"/>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3DB3"/>
    <w:rsid w:val="00914090"/>
    <w:rsid w:val="0091412F"/>
    <w:rsid w:val="009142C4"/>
    <w:rsid w:val="009143C5"/>
    <w:rsid w:val="009143CF"/>
    <w:rsid w:val="0091452C"/>
    <w:rsid w:val="00914699"/>
    <w:rsid w:val="00914786"/>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6F07"/>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6B2"/>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9EC"/>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915"/>
    <w:rsid w:val="00944BC6"/>
    <w:rsid w:val="00944D56"/>
    <w:rsid w:val="00944E2B"/>
    <w:rsid w:val="0094539C"/>
    <w:rsid w:val="0094549E"/>
    <w:rsid w:val="009454FC"/>
    <w:rsid w:val="00945503"/>
    <w:rsid w:val="0094554A"/>
    <w:rsid w:val="009456EE"/>
    <w:rsid w:val="009456F2"/>
    <w:rsid w:val="009459A2"/>
    <w:rsid w:val="00945A8F"/>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90"/>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00"/>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4B"/>
    <w:rsid w:val="0096348B"/>
    <w:rsid w:val="0096389D"/>
    <w:rsid w:val="00963974"/>
    <w:rsid w:val="00963C68"/>
    <w:rsid w:val="00963CFA"/>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99"/>
    <w:rsid w:val="00974CAE"/>
    <w:rsid w:val="00974D61"/>
    <w:rsid w:val="00974E1F"/>
    <w:rsid w:val="00974F70"/>
    <w:rsid w:val="009759EA"/>
    <w:rsid w:val="00975AC0"/>
    <w:rsid w:val="00975B54"/>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47"/>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144"/>
    <w:rsid w:val="00982209"/>
    <w:rsid w:val="00982293"/>
    <w:rsid w:val="009823D0"/>
    <w:rsid w:val="009823E8"/>
    <w:rsid w:val="009824B0"/>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6BA6"/>
    <w:rsid w:val="0099737B"/>
    <w:rsid w:val="009975C4"/>
    <w:rsid w:val="00997636"/>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066"/>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02"/>
    <w:rsid w:val="009A5D67"/>
    <w:rsid w:val="009A5EE3"/>
    <w:rsid w:val="009A5FA4"/>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800"/>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6C6"/>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B53"/>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CDF"/>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883"/>
    <w:rsid w:val="009D19FC"/>
    <w:rsid w:val="009D1AE1"/>
    <w:rsid w:val="009D1BF5"/>
    <w:rsid w:val="009D1C5E"/>
    <w:rsid w:val="009D1DEE"/>
    <w:rsid w:val="009D1EE4"/>
    <w:rsid w:val="009D20BC"/>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5F7"/>
    <w:rsid w:val="009E067E"/>
    <w:rsid w:val="009E06CD"/>
    <w:rsid w:val="009E0765"/>
    <w:rsid w:val="009E07F7"/>
    <w:rsid w:val="009E0D23"/>
    <w:rsid w:val="009E0D2A"/>
    <w:rsid w:val="009E0E3D"/>
    <w:rsid w:val="009E1105"/>
    <w:rsid w:val="009E1157"/>
    <w:rsid w:val="009E11CA"/>
    <w:rsid w:val="009E12CF"/>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B6D"/>
    <w:rsid w:val="009F3C33"/>
    <w:rsid w:val="009F3C78"/>
    <w:rsid w:val="009F4296"/>
    <w:rsid w:val="009F43F6"/>
    <w:rsid w:val="009F45AD"/>
    <w:rsid w:val="009F4726"/>
    <w:rsid w:val="009F4D4A"/>
    <w:rsid w:val="009F4DAB"/>
    <w:rsid w:val="009F4E67"/>
    <w:rsid w:val="009F4F36"/>
    <w:rsid w:val="009F5495"/>
    <w:rsid w:val="009F5617"/>
    <w:rsid w:val="009F5A46"/>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5A"/>
    <w:rsid w:val="009F78B9"/>
    <w:rsid w:val="009F79D0"/>
    <w:rsid w:val="009F79EC"/>
    <w:rsid w:val="009F7A9B"/>
    <w:rsid w:val="009F7B49"/>
    <w:rsid w:val="009F7B77"/>
    <w:rsid w:val="009F7D74"/>
    <w:rsid w:val="009F7F0B"/>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94D"/>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87"/>
    <w:rsid w:val="00A072B3"/>
    <w:rsid w:val="00A075E5"/>
    <w:rsid w:val="00A0778B"/>
    <w:rsid w:val="00A07A32"/>
    <w:rsid w:val="00A07A6F"/>
    <w:rsid w:val="00A07CA5"/>
    <w:rsid w:val="00A07CEA"/>
    <w:rsid w:val="00A07F3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8E0"/>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14B"/>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58"/>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4A3"/>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D80"/>
    <w:rsid w:val="00A75E4B"/>
    <w:rsid w:val="00A76200"/>
    <w:rsid w:val="00A763A1"/>
    <w:rsid w:val="00A763FD"/>
    <w:rsid w:val="00A7665D"/>
    <w:rsid w:val="00A76687"/>
    <w:rsid w:val="00A76C67"/>
    <w:rsid w:val="00A76DBE"/>
    <w:rsid w:val="00A76E09"/>
    <w:rsid w:val="00A771B1"/>
    <w:rsid w:val="00A779BE"/>
    <w:rsid w:val="00A77AD0"/>
    <w:rsid w:val="00A77D1A"/>
    <w:rsid w:val="00A77D6C"/>
    <w:rsid w:val="00A77F70"/>
    <w:rsid w:val="00A77FEE"/>
    <w:rsid w:val="00A803D6"/>
    <w:rsid w:val="00A805F4"/>
    <w:rsid w:val="00A80E9D"/>
    <w:rsid w:val="00A80F00"/>
    <w:rsid w:val="00A81001"/>
    <w:rsid w:val="00A8101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7F0"/>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A1D"/>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2D0"/>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303"/>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6E3"/>
    <w:rsid w:val="00AB385B"/>
    <w:rsid w:val="00AB3860"/>
    <w:rsid w:val="00AB3867"/>
    <w:rsid w:val="00AB39D8"/>
    <w:rsid w:val="00AB3BB1"/>
    <w:rsid w:val="00AB3D31"/>
    <w:rsid w:val="00AB4148"/>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2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2C7"/>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EE"/>
    <w:rsid w:val="00AD6FF7"/>
    <w:rsid w:val="00AD701E"/>
    <w:rsid w:val="00AD718D"/>
    <w:rsid w:val="00AD763C"/>
    <w:rsid w:val="00AD77F4"/>
    <w:rsid w:val="00AD787E"/>
    <w:rsid w:val="00AD78F2"/>
    <w:rsid w:val="00AD7CF7"/>
    <w:rsid w:val="00AD7E6B"/>
    <w:rsid w:val="00AD7F65"/>
    <w:rsid w:val="00AE0154"/>
    <w:rsid w:val="00AE0321"/>
    <w:rsid w:val="00AE059B"/>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A55"/>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603"/>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0"/>
    <w:rsid w:val="00AF656E"/>
    <w:rsid w:val="00AF65F4"/>
    <w:rsid w:val="00AF665D"/>
    <w:rsid w:val="00AF6859"/>
    <w:rsid w:val="00AF6A9D"/>
    <w:rsid w:val="00AF6CF7"/>
    <w:rsid w:val="00AF7079"/>
    <w:rsid w:val="00AF7124"/>
    <w:rsid w:val="00AF73E7"/>
    <w:rsid w:val="00AF741A"/>
    <w:rsid w:val="00AF7441"/>
    <w:rsid w:val="00AF79C8"/>
    <w:rsid w:val="00AF7A1D"/>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0E7"/>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2AB"/>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28"/>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9C3"/>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971"/>
    <w:rsid w:val="00B31DB3"/>
    <w:rsid w:val="00B31E55"/>
    <w:rsid w:val="00B31F54"/>
    <w:rsid w:val="00B320DF"/>
    <w:rsid w:val="00B3210B"/>
    <w:rsid w:val="00B323AA"/>
    <w:rsid w:val="00B32675"/>
    <w:rsid w:val="00B3268B"/>
    <w:rsid w:val="00B3272F"/>
    <w:rsid w:val="00B32761"/>
    <w:rsid w:val="00B32859"/>
    <w:rsid w:val="00B32869"/>
    <w:rsid w:val="00B32B59"/>
    <w:rsid w:val="00B32D4A"/>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A81"/>
    <w:rsid w:val="00B37B62"/>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0D66"/>
    <w:rsid w:val="00B51216"/>
    <w:rsid w:val="00B512A1"/>
    <w:rsid w:val="00B513E5"/>
    <w:rsid w:val="00B51983"/>
    <w:rsid w:val="00B519A5"/>
    <w:rsid w:val="00B51B34"/>
    <w:rsid w:val="00B51BC4"/>
    <w:rsid w:val="00B51D15"/>
    <w:rsid w:val="00B51DED"/>
    <w:rsid w:val="00B51E5F"/>
    <w:rsid w:val="00B51EDC"/>
    <w:rsid w:val="00B51EF2"/>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B7C"/>
    <w:rsid w:val="00B55DE2"/>
    <w:rsid w:val="00B55E6A"/>
    <w:rsid w:val="00B55F35"/>
    <w:rsid w:val="00B5622B"/>
    <w:rsid w:val="00B563A5"/>
    <w:rsid w:val="00B563AD"/>
    <w:rsid w:val="00B565CA"/>
    <w:rsid w:val="00B56907"/>
    <w:rsid w:val="00B56B25"/>
    <w:rsid w:val="00B56E50"/>
    <w:rsid w:val="00B56EAE"/>
    <w:rsid w:val="00B56ED3"/>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AAE"/>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615"/>
    <w:rsid w:val="00B83756"/>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3F3"/>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4F1"/>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2F"/>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7DB"/>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E88"/>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6C4"/>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0B8"/>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438"/>
    <w:rsid w:val="00BD5711"/>
    <w:rsid w:val="00BD58AB"/>
    <w:rsid w:val="00BD58CF"/>
    <w:rsid w:val="00BD5C4E"/>
    <w:rsid w:val="00BD5C91"/>
    <w:rsid w:val="00BD605D"/>
    <w:rsid w:val="00BD6179"/>
    <w:rsid w:val="00BD61F6"/>
    <w:rsid w:val="00BD6310"/>
    <w:rsid w:val="00BD64AE"/>
    <w:rsid w:val="00BD6519"/>
    <w:rsid w:val="00BD6778"/>
    <w:rsid w:val="00BD6A4E"/>
    <w:rsid w:val="00BD6ABE"/>
    <w:rsid w:val="00BD6BEB"/>
    <w:rsid w:val="00BD6EBC"/>
    <w:rsid w:val="00BD7426"/>
    <w:rsid w:val="00BD7695"/>
    <w:rsid w:val="00BD7709"/>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0A"/>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AB8"/>
    <w:rsid w:val="00C13BDB"/>
    <w:rsid w:val="00C13CA8"/>
    <w:rsid w:val="00C13E60"/>
    <w:rsid w:val="00C13EBE"/>
    <w:rsid w:val="00C13F32"/>
    <w:rsid w:val="00C140D3"/>
    <w:rsid w:val="00C143D2"/>
    <w:rsid w:val="00C144FE"/>
    <w:rsid w:val="00C1451A"/>
    <w:rsid w:val="00C1467C"/>
    <w:rsid w:val="00C146AD"/>
    <w:rsid w:val="00C14CDD"/>
    <w:rsid w:val="00C14F37"/>
    <w:rsid w:val="00C1529A"/>
    <w:rsid w:val="00C153BD"/>
    <w:rsid w:val="00C159A4"/>
    <w:rsid w:val="00C15ADB"/>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31"/>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6F3"/>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ED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B7E"/>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22"/>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31"/>
    <w:rsid w:val="00C603F5"/>
    <w:rsid w:val="00C606A9"/>
    <w:rsid w:val="00C60848"/>
    <w:rsid w:val="00C60B29"/>
    <w:rsid w:val="00C60B60"/>
    <w:rsid w:val="00C60D8D"/>
    <w:rsid w:val="00C61088"/>
    <w:rsid w:val="00C61227"/>
    <w:rsid w:val="00C615F6"/>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434"/>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3FB"/>
    <w:rsid w:val="00C664A3"/>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ECB"/>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205"/>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1F93"/>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60B"/>
    <w:rsid w:val="00C9498B"/>
    <w:rsid w:val="00C949E5"/>
    <w:rsid w:val="00C94D65"/>
    <w:rsid w:val="00C94D8E"/>
    <w:rsid w:val="00C94FCE"/>
    <w:rsid w:val="00C95259"/>
    <w:rsid w:val="00C9558D"/>
    <w:rsid w:val="00C955BA"/>
    <w:rsid w:val="00C95684"/>
    <w:rsid w:val="00C95890"/>
    <w:rsid w:val="00C95C95"/>
    <w:rsid w:val="00C960E5"/>
    <w:rsid w:val="00C96315"/>
    <w:rsid w:val="00C96445"/>
    <w:rsid w:val="00C9659B"/>
    <w:rsid w:val="00C967AA"/>
    <w:rsid w:val="00C96917"/>
    <w:rsid w:val="00C96E29"/>
    <w:rsid w:val="00C97387"/>
    <w:rsid w:val="00C97404"/>
    <w:rsid w:val="00C974A9"/>
    <w:rsid w:val="00C97620"/>
    <w:rsid w:val="00C97651"/>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729"/>
    <w:rsid w:val="00CA47FA"/>
    <w:rsid w:val="00CA48C1"/>
    <w:rsid w:val="00CA4A1D"/>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5E9"/>
    <w:rsid w:val="00CA68C9"/>
    <w:rsid w:val="00CA6B0E"/>
    <w:rsid w:val="00CA6CD5"/>
    <w:rsid w:val="00CA6E52"/>
    <w:rsid w:val="00CA7026"/>
    <w:rsid w:val="00CA7325"/>
    <w:rsid w:val="00CA7371"/>
    <w:rsid w:val="00CA7967"/>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5C7"/>
    <w:rsid w:val="00CB674E"/>
    <w:rsid w:val="00CB67A7"/>
    <w:rsid w:val="00CB695B"/>
    <w:rsid w:val="00CB69E8"/>
    <w:rsid w:val="00CB6B3F"/>
    <w:rsid w:val="00CB6B84"/>
    <w:rsid w:val="00CB6B8F"/>
    <w:rsid w:val="00CB6CA1"/>
    <w:rsid w:val="00CB6E58"/>
    <w:rsid w:val="00CB6F65"/>
    <w:rsid w:val="00CB7097"/>
    <w:rsid w:val="00CB709A"/>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B5"/>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41C"/>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3B05"/>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061"/>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C18"/>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05B"/>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6C05"/>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41"/>
    <w:rsid w:val="00CF5E9B"/>
    <w:rsid w:val="00CF5EF5"/>
    <w:rsid w:val="00CF5F7E"/>
    <w:rsid w:val="00CF6039"/>
    <w:rsid w:val="00CF60F8"/>
    <w:rsid w:val="00CF61F1"/>
    <w:rsid w:val="00CF638F"/>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A87"/>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BCE"/>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071"/>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844"/>
    <w:rsid w:val="00D1192C"/>
    <w:rsid w:val="00D119BA"/>
    <w:rsid w:val="00D11CE1"/>
    <w:rsid w:val="00D11DD4"/>
    <w:rsid w:val="00D11F07"/>
    <w:rsid w:val="00D1229C"/>
    <w:rsid w:val="00D122A7"/>
    <w:rsid w:val="00D124FE"/>
    <w:rsid w:val="00D12519"/>
    <w:rsid w:val="00D125A2"/>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7E"/>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B0D"/>
    <w:rsid w:val="00D16D99"/>
    <w:rsid w:val="00D17346"/>
    <w:rsid w:val="00D17362"/>
    <w:rsid w:val="00D1749B"/>
    <w:rsid w:val="00D17797"/>
    <w:rsid w:val="00D177A7"/>
    <w:rsid w:val="00D179B3"/>
    <w:rsid w:val="00D17A42"/>
    <w:rsid w:val="00D17C84"/>
    <w:rsid w:val="00D17EC9"/>
    <w:rsid w:val="00D17FF9"/>
    <w:rsid w:val="00D2004D"/>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DEA"/>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3C3"/>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548"/>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16"/>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9E9"/>
    <w:rsid w:val="00D62C67"/>
    <w:rsid w:val="00D62DCF"/>
    <w:rsid w:val="00D62F5A"/>
    <w:rsid w:val="00D630EC"/>
    <w:rsid w:val="00D63340"/>
    <w:rsid w:val="00D6336D"/>
    <w:rsid w:val="00D63392"/>
    <w:rsid w:val="00D63407"/>
    <w:rsid w:val="00D6358D"/>
    <w:rsid w:val="00D635C6"/>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6D"/>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A9"/>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8B7"/>
    <w:rsid w:val="00D75B94"/>
    <w:rsid w:val="00D75F61"/>
    <w:rsid w:val="00D75F7D"/>
    <w:rsid w:val="00D75FCD"/>
    <w:rsid w:val="00D76033"/>
    <w:rsid w:val="00D76053"/>
    <w:rsid w:val="00D76055"/>
    <w:rsid w:val="00D762C8"/>
    <w:rsid w:val="00D76318"/>
    <w:rsid w:val="00D76528"/>
    <w:rsid w:val="00D76674"/>
    <w:rsid w:val="00D768FC"/>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E60"/>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51E"/>
    <w:rsid w:val="00D85821"/>
    <w:rsid w:val="00D85A84"/>
    <w:rsid w:val="00D860CB"/>
    <w:rsid w:val="00D8623F"/>
    <w:rsid w:val="00D862DD"/>
    <w:rsid w:val="00D86405"/>
    <w:rsid w:val="00D86589"/>
    <w:rsid w:val="00D86752"/>
    <w:rsid w:val="00D8690B"/>
    <w:rsid w:val="00D86A96"/>
    <w:rsid w:val="00D86B67"/>
    <w:rsid w:val="00D86C4F"/>
    <w:rsid w:val="00D86DE7"/>
    <w:rsid w:val="00D86FC3"/>
    <w:rsid w:val="00D8755F"/>
    <w:rsid w:val="00D876D1"/>
    <w:rsid w:val="00D87819"/>
    <w:rsid w:val="00D8789F"/>
    <w:rsid w:val="00D87A38"/>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22D"/>
    <w:rsid w:val="00D9238B"/>
    <w:rsid w:val="00D923A1"/>
    <w:rsid w:val="00D925D6"/>
    <w:rsid w:val="00D92655"/>
    <w:rsid w:val="00D92699"/>
    <w:rsid w:val="00D92899"/>
    <w:rsid w:val="00D92949"/>
    <w:rsid w:val="00D92B95"/>
    <w:rsid w:val="00D92D5F"/>
    <w:rsid w:val="00D92F98"/>
    <w:rsid w:val="00D93054"/>
    <w:rsid w:val="00D931C4"/>
    <w:rsid w:val="00D931F1"/>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15"/>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56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6"/>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3AA"/>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570"/>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53"/>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3DFA"/>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1E"/>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91D"/>
    <w:rsid w:val="00E06B5C"/>
    <w:rsid w:val="00E070FA"/>
    <w:rsid w:val="00E0737A"/>
    <w:rsid w:val="00E07385"/>
    <w:rsid w:val="00E073F5"/>
    <w:rsid w:val="00E0740E"/>
    <w:rsid w:val="00E076D3"/>
    <w:rsid w:val="00E078AF"/>
    <w:rsid w:val="00E07B9B"/>
    <w:rsid w:val="00E07C09"/>
    <w:rsid w:val="00E07D4A"/>
    <w:rsid w:val="00E07EA2"/>
    <w:rsid w:val="00E07F54"/>
    <w:rsid w:val="00E07FA6"/>
    <w:rsid w:val="00E07FB8"/>
    <w:rsid w:val="00E0BBA1"/>
    <w:rsid w:val="00E104E1"/>
    <w:rsid w:val="00E10532"/>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3EE6"/>
    <w:rsid w:val="00E141AD"/>
    <w:rsid w:val="00E14266"/>
    <w:rsid w:val="00E142A2"/>
    <w:rsid w:val="00E145DB"/>
    <w:rsid w:val="00E145FE"/>
    <w:rsid w:val="00E149F5"/>
    <w:rsid w:val="00E15124"/>
    <w:rsid w:val="00E15284"/>
    <w:rsid w:val="00E152BC"/>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3C5"/>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5D"/>
    <w:rsid w:val="00E27EDE"/>
    <w:rsid w:val="00E27F28"/>
    <w:rsid w:val="00E30287"/>
    <w:rsid w:val="00E303CD"/>
    <w:rsid w:val="00E303FC"/>
    <w:rsid w:val="00E30421"/>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84"/>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66"/>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28"/>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BC6"/>
    <w:rsid w:val="00E65CDA"/>
    <w:rsid w:val="00E65D02"/>
    <w:rsid w:val="00E65E45"/>
    <w:rsid w:val="00E6617A"/>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DAC"/>
    <w:rsid w:val="00E83E15"/>
    <w:rsid w:val="00E83FB5"/>
    <w:rsid w:val="00E8460E"/>
    <w:rsid w:val="00E846DC"/>
    <w:rsid w:val="00E847A6"/>
    <w:rsid w:val="00E848AB"/>
    <w:rsid w:val="00E848B6"/>
    <w:rsid w:val="00E84ABE"/>
    <w:rsid w:val="00E84BD8"/>
    <w:rsid w:val="00E84C24"/>
    <w:rsid w:val="00E84DE2"/>
    <w:rsid w:val="00E8501C"/>
    <w:rsid w:val="00E851B3"/>
    <w:rsid w:val="00E852EB"/>
    <w:rsid w:val="00E854CD"/>
    <w:rsid w:val="00E855F9"/>
    <w:rsid w:val="00E859D8"/>
    <w:rsid w:val="00E85A3D"/>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4E"/>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5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1AC"/>
    <w:rsid w:val="00EA72F3"/>
    <w:rsid w:val="00EA73E2"/>
    <w:rsid w:val="00EA7558"/>
    <w:rsid w:val="00EA7921"/>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47F"/>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B98"/>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9B1"/>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BB"/>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2F4"/>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66A"/>
    <w:rsid w:val="00F21757"/>
    <w:rsid w:val="00F218C2"/>
    <w:rsid w:val="00F219B6"/>
    <w:rsid w:val="00F219F2"/>
    <w:rsid w:val="00F21BD5"/>
    <w:rsid w:val="00F21C74"/>
    <w:rsid w:val="00F21C93"/>
    <w:rsid w:val="00F21F9B"/>
    <w:rsid w:val="00F2235D"/>
    <w:rsid w:val="00F2251F"/>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1D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139"/>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2B4"/>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78D"/>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1AD"/>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931"/>
    <w:rsid w:val="00F81AE9"/>
    <w:rsid w:val="00F81E26"/>
    <w:rsid w:val="00F81F05"/>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8C9"/>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14"/>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DE3"/>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1EA"/>
    <w:rsid w:val="00FB131F"/>
    <w:rsid w:val="00FB168A"/>
    <w:rsid w:val="00FB1738"/>
    <w:rsid w:val="00FB1AF3"/>
    <w:rsid w:val="00FB212B"/>
    <w:rsid w:val="00FB230D"/>
    <w:rsid w:val="00FB257D"/>
    <w:rsid w:val="00FB2AC1"/>
    <w:rsid w:val="00FB2BA3"/>
    <w:rsid w:val="00FB2BFE"/>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264"/>
    <w:rsid w:val="00FD241A"/>
    <w:rsid w:val="00FD280A"/>
    <w:rsid w:val="00FD282E"/>
    <w:rsid w:val="00FD2AD8"/>
    <w:rsid w:val="00FD2B22"/>
    <w:rsid w:val="00FD2DA1"/>
    <w:rsid w:val="00FD2F83"/>
    <w:rsid w:val="00FD2FB3"/>
    <w:rsid w:val="00FD2FCE"/>
    <w:rsid w:val="00FD3027"/>
    <w:rsid w:val="00FD316C"/>
    <w:rsid w:val="00FD331C"/>
    <w:rsid w:val="00FD3763"/>
    <w:rsid w:val="00FD3944"/>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024"/>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541"/>
    <w:rsid w:val="00FE568C"/>
    <w:rsid w:val="00FE57A5"/>
    <w:rsid w:val="00FE5836"/>
    <w:rsid w:val="00FE5897"/>
    <w:rsid w:val="00FE5A7E"/>
    <w:rsid w:val="00FE5E91"/>
    <w:rsid w:val="00FE6009"/>
    <w:rsid w:val="00FE62F7"/>
    <w:rsid w:val="00FE670A"/>
    <w:rsid w:val="00FE698D"/>
    <w:rsid w:val="00FE6EB8"/>
    <w:rsid w:val="00FE7135"/>
    <w:rsid w:val="00FE7248"/>
    <w:rsid w:val="00FE72C9"/>
    <w:rsid w:val="00FE74CC"/>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BD5"/>
    <w:rsid w:val="00FF2C4A"/>
    <w:rsid w:val="00FF2C62"/>
    <w:rsid w:val="00FF2E48"/>
    <w:rsid w:val="00FF31F1"/>
    <w:rsid w:val="00FF337D"/>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7F2A20BE-DE59-438F-9341-B26F805DE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1C45FC"/>
    <w:pPr>
      <w:keepNext/>
      <w:keepLines/>
      <w:numPr>
        <w:numId w:val="1"/>
      </w:numPr>
      <w:spacing w:before="360" w:after="120"/>
      <w:jc w:val="left"/>
      <w:outlineLvl w:val="0"/>
    </w:pPr>
    <w:rPr>
      <w:rFonts w:eastAsiaTheme="majorEastAsia" w:cstheme="majorHAnsi"/>
      <w:b/>
      <w:sz w:val="36"/>
      <w:szCs w:val="32"/>
    </w:rPr>
  </w:style>
  <w:style w:type="paragraph" w:styleId="Otsikko2">
    <w:name w:val="heading 2"/>
    <w:basedOn w:val="Normaali"/>
    <w:next w:val="Normaali"/>
    <w:link w:val="Otsikko2Char"/>
    <w:uiPriority w:val="9"/>
    <w:unhideWhenUsed/>
    <w:qFormat/>
    <w:rsid w:val="00D01A87"/>
    <w:pPr>
      <w:keepNext/>
      <w:keepLines/>
      <w:numPr>
        <w:ilvl w:val="1"/>
        <w:numId w:val="1"/>
      </w:numPr>
      <w:spacing w:before="360" w:after="120"/>
      <w:outlineLvl w:val="1"/>
    </w:pPr>
    <w:rPr>
      <w:rFonts w:eastAsiaTheme="majorEastAsia" w:cstheme="majorHAnsi"/>
      <w:b/>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1C45FC"/>
    <w:rPr>
      <w:rFonts w:ascii="Arial" w:eastAsiaTheme="majorEastAsia" w:hAnsi="Arial" w:cstheme="majorHAnsi"/>
      <w:b/>
      <w:sz w:val="36"/>
      <w:szCs w:val="32"/>
    </w:rPr>
  </w:style>
  <w:style w:type="character" w:customStyle="1" w:styleId="Otsikko2Char">
    <w:name w:val="Otsikko 2 Char"/>
    <w:basedOn w:val="Kappaleenoletusfontti"/>
    <w:link w:val="Otsikko2"/>
    <w:uiPriority w:val="9"/>
    <w:rsid w:val="00D01A87"/>
    <w:rPr>
      <w:rFonts w:ascii="Arial" w:eastAsiaTheme="majorEastAsia" w:hAnsi="Arial" w:cstheme="majorHAnsi"/>
      <w:b/>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6381">
      <w:bodyDiv w:val="1"/>
      <w:marLeft w:val="0"/>
      <w:marRight w:val="0"/>
      <w:marTop w:val="0"/>
      <w:marBottom w:val="0"/>
      <w:divBdr>
        <w:top w:val="none" w:sz="0" w:space="0" w:color="auto"/>
        <w:left w:val="none" w:sz="0" w:space="0" w:color="auto"/>
        <w:bottom w:val="none" w:sz="0" w:space="0" w:color="auto"/>
        <w:right w:val="none" w:sz="0" w:space="0" w:color="auto"/>
      </w:divBdr>
    </w:div>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9124">
      <w:bodyDiv w:val="1"/>
      <w:marLeft w:val="0"/>
      <w:marRight w:val="0"/>
      <w:marTop w:val="0"/>
      <w:marBottom w:val="0"/>
      <w:divBdr>
        <w:top w:val="none" w:sz="0" w:space="0" w:color="auto"/>
        <w:left w:val="none" w:sz="0" w:space="0" w:color="auto"/>
        <w:bottom w:val="none" w:sz="0" w:space="0" w:color="auto"/>
        <w:right w:val="none" w:sz="0" w:space="0" w:color="auto"/>
      </w:divBdr>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292903185">
      <w:bodyDiv w:val="1"/>
      <w:marLeft w:val="0"/>
      <w:marRight w:val="0"/>
      <w:marTop w:val="0"/>
      <w:marBottom w:val="0"/>
      <w:divBdr>
        <w:top w:val="none" w:sz="0" w:space="0" w:color="auto"/>
        <w:left w:val="none" w:sz="0" w:space="0" w:color="auto"/>
        <w:bottom w:val="none" w:sz="0" w:space="0" w:color="auto"/>
        <w:right w:val="none" w:sz="0" w:space="0" w:color="auto"/>
      </w:divBdr>
    </w:div>
    <w:div w:id="360934507">
      <w:bodyDiv w:val="1"/>
      <w:marLeft w:val="0"/>
      <w:marRight w:val="0"/>
      <w:marTop w:val="0"/>
      <w:marBottom w:val="0"/>
      <w:divBdr>
        <w:top w:val="none" w:sz="0" w:space="0" w:color="auto"/>
        <w:left w:val="none" w:sz="0" w:space="0" w:color="auto"/>
        <w:bottom w:val="none" w:sz="0" w:space="0" w:color="auto"/>
        <w:right w:val="none" w:sz="0" w:space="0" w:color="auto"/>
      </w:divBdr>
    </w:div>
    <w:div w:id="407776655">
      <w:bodyDiv w:val="1"/>
      <w:marLeft w:val="0"/>
      <w:marRight w:val="0"/>
      <w:marTop w:val="0"/>
      <w:marBottom w:val="0"/>
      <w:divBdr>
        <w:top w:val="none" w:sz="0" w:space="0" w:color="auto"/>
        <w:left w:val="none" w:sz="0" w:space="0" w:color="auto"/>
        <w:bottom w:val="none" w:sz="0" w:space="0" w:color="auto"/>
        <w:right w:val="none" w:sz="0" w:space="0" w:color="auto"/>
      </w:divBdr>
    </w:div>
    <w:div w:id="482812950">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99946119">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28841852">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785199778">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32985427">
      <w:bodyDiv w:val="1"/>
      <w:marLeft w:val="0"/>
      <w:marRight w:val="0"/>
      <w:marTop w:val="0"/>
      <w:marBottom w:val="0"/>
      <w:divBdr>
        <w:top w:val="none" w:sz="0" w:space="0" w:color="auto"/>
        <w:left w:val="none" w:sz="0" w:space="0" w:color="auto"/>
        <w:bottom w:val="none" w:sz="0" w:space="0" w:color="auto"/>
        <w:right w:val="none" w:sz="0" w:space="0" w:color="auto"/>
      </w:divBdr>
    </w:div>
    <w:div w:id="843125685">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950092322">
      <w:bodyDiv w:val="1"/>
      <w:marLeft w:val="0"/>
      <w:marRight w:val="0"/>
      <w:marTop w:val="0"/>
      <w:marBottom w:val="0"/>
      <w:divBdr>
        <w:top w:val="none" w:sz="0" w:space="0" w:color="auto"/>
        <w:left w:val="none" w:sz="0" w:space="0" w:color="auto"/>
        <w:bottom w:val="none" w:sz="0" w:space="0" w:color="auto"/>
        <w:right w:val="none" w:sz="0" w:space="0" w:color="auto"/>
      </w:divBdr>
    </w:div>
    <w:div w:id="1013268689">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086613390">
      <w:bodyDiv w:val="1"/>
      <w:marLeft w:val="0"/>
      <w:marRight w:val="0"/>
      <w:marTop w:val="0"/>
      <w:marBottom w:val="0"/>
      <w:divBdr>
        <w:top w:val="none" w:sz="0" w:space="0" w:color="auto"/>
        <w:left w:val="none" w:sz="0" w:space="0" w:color="auto"/>
        <w:bottom w:val="none" w:sz="0" w:space="0" w:color="auto"/>
        <w:right w:val="none" w:sz="0" w:space="0" w:color="auto"/>
      </w:divBdr>
    </w:div>
    <w:div w:id="1115366409">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40178703">
      <w:bodyDiv w:val="1"/>
      <w:marLeft w:val="0"/>
      <w:marRight w:val="0"/>
      <w:marTop w:val="0"/>
      <w:marBottom w:val="0"/>
      <w:divBdr>
        <w:top w:val="none" w:sz="0" w:space="0" w:color="auto"/>
        <w:left w:val="none" w:sz="0" w:space="0" w:color="auto"/>
        <w:bottom w:val="none" w:sz="0" w:space="0" w:color="auto"/>
        <w:right w:val="none" w:sz="0" w:space="0" w:color="auto"/>
      </w:divBdr>
    </w:div>
    <w:div w:id="1444615467">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572813396">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69538893">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1982684763">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valvira.fi/-/maarays-4-2010-terveydenhuollon-laitteesta-ja-tarvikkeesta-tehtavaammattimaisen-kayttajan-vaaratilanneilmoitus" TargetMode="External"/><Relationship Id="rId18" Type="http://schemas.openxmlformats.org/officeDocument/2006/relationships/hyperlink" Target="mailto:jenni.torkell@hoivatie.fi"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app.easywhistle.com/report/hoivatie/about" TargetMode="External"/><Relationship Id="rId17" Type="http://schemas.openxmlformats.org/officeDocument/2006/relationships/hyperlink" Target="mailto:tietosuojavastaava@hoivatie.fi"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hoivatie.fi/fi/tietosuoja/" TargetMode="External"/><Relationship Id="rId20" Type="http://schemas.openxmlformats.org/officeDocument/2006/relationships/hyperlink" Target="https://julkaisut.valtioneuvosto.fi/handle/10024/16519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usanna.pohjanvalke@hoivatie.fi" TargetMode="External"/><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hoivatie.fi/tiedostot/Tietosuoja/Sotepalveluidenlokitietopyyntojamahdollinenselvityspyyntoasiaskatietojenkasittelysta.pdf"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valvira.fi/-/maarays-4-2010-terveydenhuollon-laitteesta-ja-"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oivatie.fi/tiedostot/Tietosuoja/Pyyntosaadatutustuaminustakerattyihintietoihin.pdf" TargetMode="External"/><Relationship Id="rId22" Type="http://schemas.openxmlformats.org/officeDocument/2006/relationships/header" Target="header2.xm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3.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4.xml><?xml version="1.0" encoding="utf-8"?>
<ds:datastoreItem xmlns:ds="http://schemas.openxmlformats.org/officeDocument/2006/customXml" ds:itemID="{CD288BCA-BB36-4B87-824C-4477CA0B5E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18</Pages>
  <Words>4573</Words>
  <Characters>42438</Characters>
  <Application>Microsoft Office Word</Application>
  <DocSecurity>0</DocSecurity>
  <Lines>832</Lines>
  <Paragraphs>328</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46683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Torkell Jenni</cp:lastModifiedBy>
  <cp:revision>6</cp:revision>
  <cp:lastPrinted>2022-03-21T12:35:00Z</cp:lastPrinted>
  <dcterms:created xsi:type="dcterms:W3CDTF">2026-05-07T10:23:00Z</dcterms:created>
  <dcterms:modified xsi:type="dcterms:W3CDTF">2026-10-16T08:36:00Z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