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277AE91F" w:rsidR="00471DB0" w:rsidRPr="00C61EEF" w:rsidRDefault="005755A3" w:rsidP="00C61EEF">
      <w:pPr>
        <w:jc w:val="center"/>
        <w:rPr>
          <w:b/>
          <w:bCs/>
          <w:sz w:val="56"/>
          <w:szCs w:val="56"/>
        </w:rPr>
      </w:pPr>
      <w:r>
        <w:rPr>
          <w:b/>
          <w:bCs/>
          <w:sz w:val="56"/>
          <w:szCs w:val="56"/>
        </w:rPr>
        <w:t>Tukiasuntotoiminta Muhos</w:t>
      </w:r>
    </w:p>
    <w:p w14:paraId="74934019" w14:textId="77777777" w:rsidR="000A3EDF" w:rsidRDefault="000A3EDF">
      <w:pPr>
        <w:jc w:val="left"/>
      </w:pPr>
    </w:p>
    <w:p w14:paraId="1DA6F4CF" w14:textId="77777777" w:rsidR="00A2481B" w:rsidRDefault="00A2481B">
      <w:pPr>
        <w:jc w:val="left"/>
      </w:pPr>
    </w:p>
    <w:p w14:paraId="124C5414" w14:textId="77777777" w:rsidR="00A2481B" w:rsidRDefault="00A2481B">
      <w:pPr>
        <w:jc w:val="left"/>
      </w:pPr>
    </w:p>
    <w:p w14:paraId="26DF1858" w14:textId="77777777" w:rsidR="00A2481B" w:rsidRDefault="00A2481B">
      <w:pPr>
        <w:jc w:val="left"/>
      </w:pPr>
    </w:p>
    <w:p w14:paraId="72C4D4C6" w14:textId="77777777" w:rsidR="00A2481B" w:rsidRDefault="00A2481B">
      <w:pPr>
        <w:jc w:val="left"/>
      </w:pPr>
    </w:p>
    <w:p w14:paraId="66AA8B5F" w14:textId="77777777" w:rsidR="00A2481B" w:rsidRDefault="00A2481B">
      <w:pPr>
        <w:jc w:val="left"/>
      </w:pPr>
    </w:p>
    <w:p w14:paraId="36676514" w14:textId="77777777" w:rsidR="00A2481B" w:rsidRDefault="00A2481B">
      <w:pPr>
        <w:jc w:val="left"/>
      </w:pPr>
    </w:p>
    <w:p w14:paraId="30FBE8AA" w14:textId="77777777" w:rsidR="00A2481B" w:rsidRDefault="00A2481B">
      <w:pPr>
        <w:jc w:val="left"/>
      </w:pPr>
    </w:p>
    <w:p w14:paraId="2E3CC7BC" w14:textId="77777777" w:rsidR="00A2481B" w:rsidRDefault="00A2481B">
      <w:pPr>
        <w:jc w:val="left"/>
      </w:pPr>
    </w:p>
    <w:p w14:paraId="309E15A5" w14:textId="77777777" w:rsidR="00A2481B" w:rsidRDefault="00A2481B">
      <w:pPr>
        <w:jc w:val="left"/>
      </w:pPr>
    </w:p>
    <w:p w14:paraId="77CA664E" w14:textId="77777777" w:rsidR="00A2481B" w:rsidRDefault="00A2481B">
      <w:pPr>
        <w:jc w:val="left"/>
      </w:pPr>
    </w:p>
    <w:p w14:paraId="6A05899B" w14:textId="77777777" w:rsidR="000A3EDF" w:rsidRDefault="000A3EDF">
      <w:pPr>
        <w:jc w:val="left"/>
      </w:pPr>
    </w:p>
    <w:p w14:paraId="16EF083A" w14:textId="77777777" w:rsidR="00A2481B" w:rsidRDefault="00A2481B" w:rsidP="00A2481B">
      <w:pPr>
        <w:jc w:val="left"/>
      </w:pPr>
    </w:p>
    <w:tbl>
      <w:tblPr>
        <w:tblStyle w:val="TaulukkoRuudukko"/>
        <w:tblW w:w="0" w:type="auto"/>
        <w:tblLook w:val="04A0" w:firstRow="1" w:lastRow="0" w:firstColumn="1" w:lastColumn="0" w:noHBand="0" w:noVBand="1"/>
      </w:tblPr>
      <w:tblGrid>
        <w:gridCol w:w="3114"/>
        <w:gridCol w:w="6514"/>
      </w:tblGrid>
      <w:tr w:rsidR="00A2481B" w14:paraId="151E9FE6" w14:textId="77777777" w:rsidTr="005B4EBF">
        <w:tc>
          <w:tcPr>
            <w:tcW w:w="3114" w:type="dxa"/>
          </w:tcPr>
          <w:p w14:paraId="6B1B6066" w14:textId="77777777" w:rsidR="00A2481B" w:rsidRPr="00B859A4" w:rsidRDefault="00A2481B" w:rsidP="005B4EBF">
            <w:pPr>
              <w:jc w:val="left"/>
              <w:rPr>
                <w:b/>
                <w:bCs/>
              </w:rPr>
            </w:pPr>
            <w:r w:rsidRPr="00B859A4">
              <w:rPr>
                <w:b/>
                <w:bCs/>
              </w:rPr>
              <w:t>Laatija:</w:t>
            </w:r>
          </w:p>
        </w:tc>
        <w:tc>
          <w:tcPr>
            <w:tcW w:w="6514" w:type="dxa"/>
          </w:tcPr>
          <w:p w14:paraId="144E2643" w14:textId="77777777" w:rsidR="00A2481B" w:rsidRDefault="00A2481B" w:rsidP="005B4EBF">
            <w:pPr>
              <w:jc w:val="left"/>
            </w:pPr>
            <w:r>
              <w:t>Annika Palokangas</w:t>
            </w:r>
          </w:p>
        </w:tc>
      </w:tr>
      <w:tr w:rsidR="00A2481B" w14:paraId="1A283507" w14:textId="77777777" w:rsidTr="005B4EBF">
        <w:tc>
          <w:tcPr>
            <w:tcW w:w="3114" w:type="dxa"/>
          </w:tcPr>
          <w:p w14:paraId="52E8FFF0" w14:textId="77777777" w:rsidR="00A2481B" w:rsidRPr="00B859A4" w:rsidRDefault="00A2481B" w:rsidP="005B4EBF">
            <w:pPr>
              <w:jc w:val="left"/>
              <w:rPr>
                <w:b/>
                <w:bCs/>
              </w:rPr>
            </w:pPr>
            <w:r w:rsidRPr="00B859A4">
              <w:rPr>
                <w:b/>
                <w:bCs/>
              </w:rPr>
              <w:t>Hyväksyjä:</w:t>
            </w:r>
          </w:p>
        </w:tc>
        <w:tc>
          <w:tcPr>
            <w:tcW w:w="6514" w:type="dxa"/>
          </w:tcPr>
          <w:p w14:paraId="4FAF7BAB" w14:textId="77777777" w:rsidR="00A2481B" w:rsidRDefault="00A2481B" w:rsidP="005B4EBF">
            <w:pPr>
              <w:jc w:val="left"/>
            </w:pPr>
            <w:r>
              <w:t>Annika Palokangas</w:t>
            </w:r>
          </w:p>
        </w:tc>
      </w:tr>
      <w:tr w:rsidR="00A2481B" w14:paraId="16B6A90E" w14:textId="77777777" w:rsidTr="005B4EBF">
        <w:tc>
          <w:tcPr>
            <w:tcW w:w="3114" w:type="dxa"/>
          </w:tcPr>
          <w:p w14:paraId="13870238" w14:textId="77777777" w:rsidR="00A2481B" w:rsidRPr="00B859A4" w:rsidRDefault="00A2481B" w:rsidP="005B4EBF">
            <w:pPr>
              <w:jc w:val="left"/>
              <w:rPr>
                <w:b/>
                <w:bCs/>
              </w:rPr>
            </w:pPr>
            <w:r w:rsidRPr="00B859A4">
              <w:rPr>
                <w:b/>
                <w:bCs/>
              </w:rPr>
              <w:t>Päivämäärä:</w:t>
            </w:r>
          </w:p>
        </w:tc>
        <w:tc>
          <w:tcPr>
            <w:tcW w:w="6514" w:type="dxa"/>
          </w:tcPr>
          <w:p w14:paraId="3D6CEC6B" w14:textId="007205E8" w:rsidR="00A2481B" w:rsidRDefault="00C34649" w:rsidP="005B4EBF">
            <w:pPr>
              <w:jc w:val="left"/>
            </w:pPr>
            <w:r>
              <w:t>24.8</w:t>
            </w:r>
            <w:r w:rsidR="00BD048A">
              <w:t>.</w:t>
            </w:r>
            <w:r w:rsidR="00A2481B">
              <w:t>202</w:t>
            </w:r>
            <w:r w:rsidR="00BD048A">
              <w:t>6</w:t>
            </w:r>
          </w:p>
        </w:tc>
      </w:tr>
      <w:tr w:rsidR="00A2481B" w14:paraId="12E1C137" w14:textId="77777777" w:rsidTr="005B4EBF">
        <w:tc>
          <w:tcPr>
            <w:tcW w:w="3114" w:type="dxa"/>
          </w:tcPr>
          <w:p w14:paraId="78802BF0" w14:textId="77777777" w:rsidR="00A2481B" w:rsidRPr="00B859A4" w:rsidRDefault="00A2481B" w:rsidP="005B4EBF">
            <w:pPr>
              <w:jc w:val="left"/>
              <w:rPr>
                <w:b/>
                <w:bCs/>
              </w:rPr>
            </w:pPr>
            <w:r w:rsidRPr="00B859A4">
              <w:rPr>
                <w:b/>
                <w:bCs/>
              </w:rPr>
              <w:t>Dokumentin tila:</w:t>
            </w:r>
          </w:p>
        </w:tc>
        <w:tc>
          <w:tcPr>
            <w:tcW w:w="6514" w:type="dxa"/>
          </w:tcPr>
          <w:p w14:paraId="68229CAF" w14:textId="77777777" w:rsidR="00A2481B" w:rsidRDefault="00A2481B" w:rsidP="005B4EBF">
            <w:pPr>
              <w:jc w:val="left"/>
            </w:pPr>
            <w:r>
              <w:t>Hyväksytty</w:t>
            </w:r>
          </w:p>
        </w:tc>
      </w:tr>
    </w:tbl>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53552B48" w14:textId="247BC6B0" w:rsidR="00CF33CD"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CF33CD">
        <w:rPr>
          <w:noProof/>
        </w:rPr>
        <w:t>1</w:t>
      </w:r>
      <w:r w:rsidR="00CF33CD">
        <w:rPr>
          <w:rFonts w:asciiTheme="minorHAnsi" w:eastAsiaTheme="minorEastAsia" w:hAnsiTheme="minorHAnsi" w:cstheme="minorBidi"/>
          <w:noProof/>
          <w:kern w:val="2"/>
          <w:sz w:val="24"/>
          <w:szCs w:val="24"/>
          <w:lang w:eastAsia="fi-FI"/>
          <w14:ligatures w14:val="standardContextual"/>
        </w:rPr>
        <w:tab/>
      </w:r>
      <w:r w:rsidR="00CF33CD">
        <w:rPr>
          <w:noProof/>
        </w:rPr>
        <w:t>Palveluntuottajaa, palveluyksikköä ja toimintaa koskevat tiedot</w:t>
      </w:r>
      <w:r w:rsidR="00CF33CD">
        <w:rPr>
          <w:noProof/>
        </w:rPr>
        <w:tab/>
      </w:r>
      <w:r w:rsidR="00CF33CD">
        <w:rPr>
          <w:noProof/>
        </w:rPr>
        <w:fldChar w:fldCharType="begin"/>
      </w:r>
      <w:r w:rsidR="00CF33CD">
        <w:rPr>
          <w:noProof/>
        </w:rPr>
        <w:instrText xml:space="preserve"> PAGEREF _Toc197594818 \h </w:instrText>
      </w:r>
      <w:r w:rsidR="00CF33CD">
        <w:rPr>
          <w:noProof/>
        </w:rPr>
      </w:r>
      <w:r w:rsidR="00CF33CD">
        <w:rPr>
          <w:noProof/>
        </w:rPr>
        <w:fldChar w:fldCharType="separate"/>
      </w:r>
      <w:r w:rsidR="00CF33CD">
        <w:rPr>
          <w:noProof/>
        </w:rPr>
        <w:t>3</w:t>
      </w:r>
      <w:r w:rsidR="00CF33CD">
        <w:rPr>
          <w:noProof/>
        </w:rPr>
        <w:fldChar w:fldCharType="end"/>
      </w:r>
    </w:p>
    <w:p w14:paraId="056A4D7D" w14:textId="31E2B592"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_Toc197594819 \h </w:instrText>
      </w:r>
      <w:r>
        <w:rPr>
          <w:noProof/>
        </w:rPr>
      </w:r>
      <w:r>
        <w:rPr>
          <w:noProof/>
        </w:rPr>
        <w:fldChar w:fldCharType="separate"/>
      </w:r>
      <w:r>
        <w:rPr>
          <w:noProof/>
        </w:rPr>
        <w:t>3</w:t>
      </w:r>
      <w:r>
        <w:rPr>
          <w:noProof/>
        </w:rPr>
        <w:fldChar w:fldCharType="end"/>
      </w:r>
    </w:p>
    <w:p w14:paraId="5A2B7034" w14:textId="4364C4D4"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_Toc197594820 \h </w:instrText>
      </w:r>
      <w:r>
        <w:rPr>
          <w:noProof/>
        </w:rPr>
      </w:r>
      <w:r>
        <w:rPr>
          <w:noProof/>
        </w:rPr>
        <w:fldChar w:fldCharType="separate"/>
      </w:r>
      <w:r>
        <w:rPr>
          <w:noProof/>
        </w:rPr>
        <w:t>3</w:t>
      </w:r>
      <w:r>
        <w:rPr>
          <w:noProof/>
        </w:rPr>
        <w:fldChar w:fldCharType="end"/>
      </w:r>
    </w:p>
    <w:p w14:paraId="4F7C52C8" w14:textId="34EDA942"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_Toc197594821 \h </w:instrText>
      </w:r>
      <w:r>
        <w:rPr>
          <w:noProof/>
        </w:rPr>
      </w:r>
      <w:r>
        <w:rPr>
          <w:noProof/>
        </w:rPr>
        <w:fldChar w:fldCharType="separate"/>
      </w:r>
      <w:r>
        <w:rPr>
          <w:noProof/>
        </w:rPr>
        <w:t>3</w:t>
      </w:r>
      <w:r>
        <w:rPr>
          <w:noProof/>
        </w:rPr>
        <w:fldChar w:fldCharType="end"/>
      </w:r>
    </w:p>
    <w:p w14:paraId="6F809EF7" w14:textId="6B1B381C"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_Toc197594822 \h </w:instrText>
      </w:r>
      <w:r>
        <w:rPr>
          <w:noProof/>
        </w:rPr>
      </w:r>
      <w:r>
        <w:rPr>
          <w:noProof/>
        </w:rPr>
        <w:fldChar w:fldCharType="separate"/>
      </w:r>
      <w:r>
        <w:rPr>
          <w:noProof/>
        </w:rPr>
        <w:t>3</w:t>
      </w:r>
      <w:r>
        <w:rPr>
          <w:noProof/>
        </w:rPr>
        <w:fldChar w:fldCharType="end"/>
      </w:r>
    </w:p>
    <w:p w14:paraId="345F618B" w14:textId="76BCD18D"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_Toc197594823 \h </w:instrText>
      </w:r>
      <w:r>
        <w:rPr>
          <w:noProof/>
        </w:rPr>
      </w:r>
      <w:r>
        <w:rPr>
          <w:noProof/>
        </w:rPr>
        <w:fldChar w:fldCharType="separate"/>
      </w:r>
      <w:r>
        <w:rPr>
          <w:noProof/>
        </w:rPr>
        <w:t>5</w:t>
      </w:r>
      <w:r>
        <w:rPr>
          <w:noProof/>
        </w:rPr>
        <w:fldChar w:fldCharType="end"/>
      </w:r>
    </w:p>
    <w:p w14:paraId="4A2DD60E" w14:textId="7DB55542"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_Toc197594824 \h </w:instrText>
      </w:r>
      <w:r>
        <w:rPr>
          <w:noProof/>
        </w:rPr>
      </w:r>
      <w:r>
        <w:rPr>
          <w:noProof/>
        </w:rPr>
        <w:fldChar w:fldCharType="separate"/>
      </w:r>
      <w:r>
        <w:rPr>
          <w:noProof/>
        </w:rPr>
        <w:t>5</w:t>
      </w:r>
      <w:r>
        <w:rPr>
          <w:noProof/>
        </w:rPr>
        <w:fldChar w:fldCharType="end"/>
      </w:r>
    </w:p>
    <w:p w14:paraId="5B79B8A4" w14:textId="6119AA85"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_Toc197594825 \h </w:instrText>
      </w:r>
      <w:r>
        <w:rPr>
          <w:noProof/>
        </w:rPr>
      </w:r>
      <w:r>
        <w:rPr>
          <w:noProof/>
        </w:rPr>
        <w:fldChar w:fldCharType="separate"/>
      </w:r>
      <w:r>
        <w:rPr>
          <w:noProof/>
        </w:rPr>
        <w:t>7</w:t>
      </w:r>
      <w:r>
        <w:rPr>
          <w:noProof/>
        </w:rPr>
        <w:fldChar w:fldCharType="end"/>
      </w:r>
    </w:p>
    <w:p w14:paraId="67AD5872" w14:textId="5285028B"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Monialainen yhteistyö ja palvelun koordinointi</w:t>
      </w:r>
      <w:r>
        <w:rPr>
          <w:noProof/>
        </w:rPr>
        <w:tab/>
      </w:r>
      <w:r>
        <w:rPr>
          <w:noProof/>
        </w:rPr>
        <w:fldChar w:fldCharType="begin"/>
      </w:r>
      <w:r>
        <w:rPr>
          <w:noProof/>
        </w:rPr>
        <w:instrText xml:space="preserve"> PAGEREF _Toc197594826 \h </w:instrText>
      </w:r>
      <w:r>
        <w:rPr>
          <w:noProof/>
        </w:rPr>
      </w:r>
      <w:r>
        <w:rPr>
          <w:noProof/>
        </w:rPr>
        <w:fldChar w:fldCharType="separate"/>
      </w:r>
      <w:r>
        <w:rPr>
          <w:noProof/>
        </w:rPr>
        <w:t>7</w:t>
      </w:r>
      <w:r>
        <w:rPr>
          <w:noProof/>
        </w:rPr>
        <w:fldChar w:fldCharType="end"/>
      </w:r>
    </w:p>
    <w:p w14:paraId="00270AB3" w14:textId="084CC69E"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Valmius- ja jatkuvuudenhallinta</w:t>
      </w:r>
      <w:r>
        <w:rPr>
          <w:noProof/>
        </w:rPr>
        <w:tab/>
      </w:r>
      <w:r>
        <w:rPr>
          <w:noProof/>
        </w:rPr>
        <w:fldChar w:fldCharType="begin"/>
      </w:r>
      <w:r>
        <w:rPr>
          <w:noProof/>
        </w:rPr>
        <w:instrText xml:space="preserve"> PAGEREF _Toc197594827 \h </w:instrText>
      </w:r>
      <w:r>
        <w:rPr>
          <w:noProof/>
        </w:rPr>
      </w:r>
      <w:r>
        <w:rPr>
          <w:noProof/>
        </w:rPr>
        <w:fldChar w:fldCharType="separate"/>
      </w:r>
      <w:r>
        <w:rPr>
          <w:noProof/>
        </w:rPr>
        <w:t>8</w:t>
      </w:r>
      <w:r>
        <w:rPr>
          <w:noProof/>
        </w:rPr>
        <w:fldChar w:fldCharType="end"/>
      </w:r>
    </w:p>
    <w:p w14:paraId="74D21D1C" w14:textId="769E4A7E"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_Toc197594828 \h </w:instrText>
      </w:r>
      <w:r>
        <w:rPr>
          <w:noProof/>
        </w:rPr>
      </w:r>
      <w:r>
        <w:rPr>
          <w:noProof/>
        </w:rPr>
        <w:fldChar w:fldCharType="separate"/>
      </w:r>
      <w:r>
        <w:rPr>
          <w:noProof/>
        </w:rPr>
        <w:t>10</w:t>
      </w:r>
      <w:r>
        <w:rPr>
          <w:noProof/>
        </w:rPr>
        <w:fldChar w:fldCharType="end"/>
      </w:r>
    </w:p>
    <w:p w14:paraId="3BB3C232" w14:textId="4247D7DA"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Palvelujen laadulliset edellytykset</w:t>
      </w:r>
      <w:r>
        <w:rPr>
          <w:noProof/>
        </w:rPr>
        <w:tab/>
      </w:r>
      <w:r>
        <w:rPr>
          <w:noProof/>
        </w:rPr>
        <w:fldChar w:fldCharType="begin"/>
      </w:r>
      <w:r>
        <w:rPr>
          <w:noProof/>
        </w:rPr>
        <w:instrText xml:space="preserve"> PAGEREF _Toc197594829 \h </w:instrText>
      </w:r>
      <w:r>
        <w:rPr>
          <w:noProof/>
        </w:rPr>
      </w:r>
      <w:r>
        <w:rPr>
          <w:noProof/>
        </w:rPr>
        <w:fldChar w:fldCharType="separate"/>
      </w:r>
      <w:r>
        <w:rPr>
          <w:noProof/>
        </w:rPr>
        <w:t>10</w:t>
      </w:r>
      <w:r>
        <w:rPr>
          <w:noProof/>
        </w:rPr>
        <w:fldChar w:fldCharType="end"/>
      </w:r>
    </w:p>
    <w:p w14:paraId="7A2DC629" w14:textId="70541C69"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Toimitilat ja välineet</w:t>
      </w:r>
      <w:r>
        <w:rPr>
          <w:noProof/>
        </w:rPr>
        <w:tab/>
      </w:r>
      <w:r>
        <w:rPr>
          <w:noProof/>
        </w:rPr>
        <w:fldChar w:fldCharType="begin"/>
      </w:r>
      <w:r>
        <w:rPr>
          <w:noProof/>
        </w:rPr>
        <w:instrText xml:space="preserve"> PAGEREF _Toc197594830 \h </w:instrText>
      </w:r>
      <w:r>
        <w:rPr>
          <w:noProof/>
        </w:rPr>
      </w:r>
      <w:r>
        <w:rPr>
          <w:noProof/>
        </w:rPr>
        <w:fldChar w:fldCharType="separate"/>
      </w:r>
      <w:r>
        <w:rPr>
          <w:noProof/>
        </w:rPr>
        <w:t>14</w:t>
      </w:r>
      <w:r>
        <w:rPr>
          <w:noProof/>
        </w:rPr>
        <w:fldChar w:fldCharType="end"/>
      </w:r>
    </w:p>
    <w:p w14:paraId="49181678" w14:textId="4332DBC8"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Asiakas- ja potilastietojen käsittely ja tietosuoja</w:t>
      </w:r>
      <w:r>
        <w:rPr>
          <w:noProof/>
        </w:rPr>
        <w:tab/>
      </w:r>
      <w:r>
        <w:rPr>
          <w:noProof/>
        </w:rPr>
        <w:fldChar w:fldCharType="begin"/>
      </w:r>
      <w:r>
        <w:rPr>
          <w:noProof/>
        </w:rPr>
        <w:instrText xml:space="preserve"> PAGEREF _Toc197594831 \h </w:instrText>
      </w:r>
      <w:r>
        <w:rPr>
          <w:noProof/>
        </w:rPr>
      </w:r>
      <w:r>
        <w:rPr>
          <w:noProof/>
        </w:rPr>
        <w:fldChar w:fldCharType="separate"/>
      </w:r>
      <w:r>
        <w:rPr>
          <w:noProof/>
        </w:rPr>
        <w:t>16</w:t>
      </w:r>
      <w:r>
        <w:rPr>
          <w:noProof/>
        </w:rPr>
        <w:fldChar w:fldCharType="end"/>
      </w:r>
    </w:p>
    <w:p w14:paraId="3C22D1EF" w14:textId="4057B50E"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Tietojärjestelmät ja teknologian käyttö</w:t>
      </w:r>
      <w:r>
        <w:rPr>
          <w:noProof/>
        </w:rPr>
        <w:tab/>
      </w:r>
      <w:r>
        <w:rPr>
          <w:noProof/>
        </w:rPr>
        <w:fldChar w:fldCharType="begin"/>
      </w:r>
      <w:r>
        <w:rPr>
          <w:noProof/>
        </w:rPr>
        <w:instrText xml:space="preserve"> PAGEREF _Toc197594832 \h </w:instrText>
      </w:r>
      <w:r>
        <w:rPr>
          <w:noProof/>
        </w:rPr>
      </w:r>
      <w:r>
        <w:rPr>
          <w:noProof/>
        </w:rPr>
        <w:fldChar w:fldCharType="separate"/>
      </w:r>
      <w:r>
        <w:rPr>
          <w:noProof/>
        </w:rPr>
        <w:t>18</w:t>
      </w:r>
      <w:r>
        <w:rPr>
          <w:noProof/>
        </w:rPr>
        <w:fldChar w:fldCharType="end"/>
      </w:r>
    </w:p>
    <w:p w14:paraId="1EDC9D96" w14:textId="3345B052"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_Toc197594833 \h </w:instrText>
      </w:r>
      <w:r>
        <w:rPr>
          <w:noProof/>
        </w:rPr>
      </w:r>
      <w:r>
        <w:rPr>
          <w:noProof/>
        </w:rPr>
        <w:fldChar w:fldCharType="separate"/>
      </w:r>
      <w:r>
        <w:rPr>
          <w:noProof/>
        </w:rPr>
        <w:t>20</w:t>
      </w:r>
      <w:r>
        <w:rPr>
          <w:noProof/>
        </w:rPr>
        <w:fldChar w:fldCharType="end"/>
      </w:r>
    </w:p>
    <w:p w14:paraId="10963C37" w14:textId="77CCA26F"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Lääkehoitosuunnitelma</w:t>
      </w:r>
      <w:r>
        <w:rPr>
          <w:noProof/>
        </w:rPr>
        <w:tab/>
      </w:r>
      <w:r>
        <w:rPr>
          <w:noProof/>
        </w:rPr>
        <w:fldChar w:fldCharType="begin"/>
      </w:r>
      <w:r>
        <w:rPr>
          <w:noProof/>
        </w:rPr>
        <w:instrText xml:space="preserve"> PAGEREF _Toc197594834 \h </w:instrText>
      </w:r>
      <w:r>
        <w:rPr>
          <w:noProof/>
        </w:rPr>
      </w:r>
      <w:r>
        <w:rPr>
          <w:noProof/>
        </w:rPr>
        <w:fldChar w:fldCharType="separate"/>
      </w:r>
      <w:r>
        <w:rPr>
          <w:noProof/>
        </w:rPr>
        <w:t>21</w:t>
      </w:r>
      <w:r>
        <w:rPr>
          <w:noProof/>
        </w:rPr>
        <w:fldChar w:fldCharType="end"/>
      </w:r>
    </w:p>
    <w:p w14:paraId="6E90D0B6" w14:textId="3A4F7457" w:rsidR="00CF33CD" w:rsidRDefault="00CF33C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82508">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982508">
        <w:rPr>
          <w:rFonts w:eastAsia="Arial" w:cs="Arial"/>
          <w:noProof/>
        </w:rPr>
        <w:t>Lääkinnälliset laitteet</w:t>
      </w:r>
      <w:r>
        <w:rPr>
          <w:noProof/>
        </w:rPr>
        <w:tab/>
      </w:r>
      <w:r>
        <w:rPr>
          <w:noProof/>
        </w:rPr>
        <w:fldChar w:fldCharType="begin"/>
      </w:r>
      <w:r>
        <w:rPr>
          <w:noProof/>
        </w:rPr>
        <w:instrText xml:space="preserve"> PAGEREF _Toc197594835 \h </w:instrText>
      </w:r>
      <w:r>
        <w:rPr>
          <w:noProof/>
        </w:rPr>
      </w:r>
      <w:r>
        <w:rPr>
          <w:noProof/>
        </w:rPr>
        <w:fldChar w:fldCharType="separate"/>
      </w:r>
      <w:r>
        <w:rPr>
          <w:noProof/>
        </w:rPr>
        <w:t>22</w:t>
      </w:r>
      <w:r>
        <w:rPr>
          <w:noProof/>
        </w:rPr>
        <w:fldChar w:fldCharType="end"/>
      </w:r>
    </w:p>
    <w:p w14:paraId="44A3C1F0" w14:textId="4ABD5D4F"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_Toc197594836 \h </w:instrText>
      </w:r>
      <w:r>
        <w:rPr>
          <w:noProof/>
        </w:rPr>
      </w:r>
      <w:r>
        <w:rPr>
          <w:noProof/>
        </w:rPr>
        <w:fldChar w:fldCharType="separate"/>
      </w:r>
      <w:r>
        <w:rPr>
          <w:noProof/>
        </w:rPr>
        <w:t>24</w:t>
      </w:r>
      <w:r>
        <w:rPr>
          <w:noProof/>
        </w:rPr>
        <w:fldChar w:fldCharType="end"/>
      </w:r>
    </w:p>
    <w:p w14:paraId="5953FCB6" w14:textId="1791FCCB"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_Toc197594837 \h </w:instrText>
      </w:r>
      <w:r>
        <w:rPr>
          <w:noProof/>
        </w:rPr>
      </w:r>
      <w:r>
        <w:rPr>
          <w:noProof/>
        </w:rPr>
        <w:fldChar w:fldCharType="separate"/>
      </w:r>
      <w:r>
        <w:rPr>
          <w:noProof/>
        </w:rPr>
        <w:t>29</w:t>
      </w:r>
      <w:r>
        <w:rPr>
          <w:noProof/>
        </w:rPr>
        <w:fldChar w:fldCharType="end"/>
      </w:r>
    </w:p>
    <w:p w14:paraId="0612BADF" w14:textId="3F27014B"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_Toc197594838 \h </w:instrText>
      </w:r>
      <w:r>
        <w:rPr>
          <w:noProof/>
        </w:rPr>
      </w:r>
      <w:r>
        <w:rPr>
          <w:noProof/>
        </w:rPr>
        <w:fldChar w:fldCharType="separate"/>
      </w:r>
      <w:r>
        <w:rPr>
          <w:noProof/>
        </w:rPr>
        <w:t>35</w:t>
      </w:r>
      <w:r>
        <w:rPr>
          <w:noProof/>
        </w:rPr>
        <w:fldChar w:fldCharType="end"/>
      </w:r>
    </w:p>
    <w:p w14:paraId="1797ADF1" w14:textId="5141F15F"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_Toc197594839 \h </w:instrText>
      </w:r>
      <w:r>
        <w:rPr>
          <w:noProof/>
        </w:rPr>
      </w:r>
      <w:r>
        <w:rPr>
          <w:noProof/>
        </w:rPr>
        <w:fldChar w:fldCharType="separate"/>
      </w:r>
      <w:r>
        <w:rPr>
          <w:noProof/>
        </w:rPr>
        <w:t>35</w:t>
      </w:r>
      <w:r>
        <w:rPr>
          <w:noProof/>
        </w:rPr>
        <w:fldChar w:fldCharType="end"/>
      </w:r>
    </w:p>
    <w:p w14:paraId="30F8C17B" w14:textId="5FB981AB"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_Toc197594840 \h </w:instrText>
      </w:r>
      <w:r>
        <w:rPr>
          <w:noProof/>
        </w:rPr>
      </w:r>
      <w:r>
        <w:rPr>
          <w:noProof/>
        </w:rPr>
        <w:fldChar w:fldCharType="separate"/>
      </w:r>
      <w:r>
        <w:rPr>
          <w:noProof/>
        </w:rPr>
        <w:t>36</w:t>
      </w:r>
      <w:r>
        <w:rPr>
          <w:noProof/>
        </w:rPr>
        <w:fldChar w:fldCharType="end"/>
      </w:r>
    </w:p>
    <w:p w14:paraId="522357BC" w14:textId="1399D29B"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_Toc197594841 \h </w:instrText>
      </w:r>
      <w:r>
        <w:rPr>
          <w:noProof/>
        </w:rPr>
      </w:r>
      <w:r>
        <w:rPr>
          <w:noProof/>
        </w:rPr>
        <w:fldChar w:fldCharType="separate"/>
      </w:r>
      <w:r>
        <w:rPr>
          <w:noProof/>
        </w:rPr>
        <w:t>39</w:t>
      </w:r>
      <w:r>
        <w:rPr>
          <w:noProof/>
        </w:rPr>
        <w:fldChar w:fldCharType="end"/>
      </w:r>
    </w:p>
    <w:p w14:paraId="30E9AF26" w14:textId="60DE8487" w:rsidR="00CF33CD" w:rsidRDefault="00CF33C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_Toc197594842 \h </w:instrText>
      </w:r>
      <w:r>
        <w:rPr>
          <w:noProof/>
        </w:rPr>
      </w:r>
      <w:r>
        <w:rPr>
          <w:noProof/>
        </w:rPr>
        <w:fldChar w:fldCharType="separate"/>
      </w:r>
      <w:r>
        <w:rPr>
          <w:noProof/>
        </w:rPr>
        <w:t>39</w:t>
      </w:r>
      <w:r>
        <w:rPr>
          <w:noProof/>
        </w:rPr>
        <w:fldChar w:fldCharType="end"/>
      </w:r>
    </w:p>
    <w:p w14:paraId="0FF11535" w14:textId="00D51A67" w:rsidR="00CF33CD" w:rsidRDefault="00CF33C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_Toc197594843 \h </w:instrText>
      </w:r>
      <w:r>
        <w:rPr>
          <w:noProof/>
        </w:rPr>
      </w:r>
      <w:r>
        <w:rPr>
          <w:noProof/>
        </w:rPr>
        <w:fldChar w:fldCharType="separate"/>
      </w:r>
      <w:r>
        <w:rPr>
          <w:noProof/>
        </w:rPr>
        <w:t>43</w:t>
      </w:r>
      <w:r>
        <w:rPr>
          <w:noProof/>
        </w:rPr>
        <w:fldChar w:fldCharType="end"/>
      </w:r>
    </w:p>
    <w:p w14:paraId="07B12FE5" w14:textId="2EC741E9" w:rsidR="00DC6CEC" w:rsidRDefault="004B78A7" w:rsidP="00DC6CEC">
      <w:pPr>
        <w:rPr>
          <w:sz w:val="16"/>
          <w:szCs w:val="16"/>
        </w:rPr>
      </w:pPr>
      <w:r>
        <w:fldChar w:fldCharType="end"/>
      </w:r>
      <w:r w:rsidR="00DC6CEC" w:rsidRPr="00DC6CEC">
        <w:rPr>
          <w:sz w:val="16"/>
          <w:szCs w:val="16"/>
        </w:rPr>
        <w:t xml:space="preserve"> </w:t>
      </w:r>
    </w:p>
    <w:p w14:paraId="1F209522" w14:textId="0655567B" w:rsidR="008C0AD2" w:rsidRPr="006C23CC" w:rsidRDefault="004B78A7" w:rsidP="006C23CC">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759481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7594819"/>
      <w:r w:rsidRPr="00F108EA">
        <w:t>Palveluntuottajan perustiedot</w:t>
      </w:r>
      <w:bookmarkEnd w:id="6"/>
      <w:bookmarkEnd w:id="7"/>
      <w:bookmarkEnd w:id="8"/>
      <w:bookmarkEnd w:id="9"/>
      <w:bookmarkEnd w:id="10"/>
      <w:bookmarkEnd w:id="11"/>
    </w:p>
    <w:p w14:paraId="3B45A694" w14:textId="7EED3BDF" w:rsidR="008C0AD2" w:rsidRPr="00F43052" w:rsidRDefault="008C0AD2" w:rsidP="00261B98">
      <w:pPr>
        <w:pStyle w:val="Luettelokappale"/>
        <w:numPr>
          <w:ilvl w:val="0"/>
          <w:numId w:val="2"/>
        </w:numPr>
        <w:rPr>
          <w:color w:val="000000" w:themeColor="text1"/>
        </w:rPr>
      </w:pPr>
      <w:r w:rsidRPr="00F43052">
        <w:rPr>
          <w:color w:val="000000" w:themeColor="text1"/>
        </w:rPr>
        <w:t>Palveluntuottajan nimi</w:t>
      </w:r>
      <w:r w:rsidR="00F214A1">
        <w:rPr>
          <w:color w:val="000000" w:themeColor="text1"/>
        </w:rPr>
        <w:t>: Hoivatie Oy</w:t>
      </w:r>
    </w:p>
    <w:p w14:paraId="1333193F" w14:textId="68909EF4" w:rsidR="00F214A1" w:rsidRDefault="008C0AD2" w:rsidP="00261B98">
      <w:pPr>
        <w:pStyle w:val="Luettelokappale"/>
        <w:numPr>
          <w:ilvl w:val="0"/>
          <w:numId w:val="2"/>
        </w:numPr>
        <w:rPr>
          <w:color w:val="000000" w:themeColor="text1"/>
        </w:rPr>
      </w:pPr>
      <w:r w:rsidRPr="00F43052">
        <w:rPr>
          <w:color w:val="000000" w:themeColor="text1"/>
        </w:rPr>
        <w:t>Y-tunnus</w:t>
      </w:r>
      <w:r w:rsidR="00F214A1">
        <w:rPr>
          <w:color w:val="000000" w:themeColor="text1"/>
        </w:rPr>
        <w:t xml:space="preserve">: </w:t>
      </w:r>
      <w:r w:rsidR="007B78DA">
        <w:rPr>
          <w:color w:val="000000" w:themeColor="text1"/>
        </w:rPr>
        <w:t>3160743–8</w:t>
      </w:r>
    </w:p>
    <w:p w14:paraId="7A1453BA" w14:textId="2F63F2F9" w:rsidR="008C0AD2" w:rsidRPr="00F43052" w:rsidRDefault="008C1E51" w:rsidP="00261B98">
      <w:pPr>
        <w:pStyle w:val="Luettelokappale"/>
        <w:numPr>
          <w:ilvl w:val="0"/>
          <w:numId w:val="2"/>
        </w:numPr>
        <w:rPr>
          <w:color w:val="000000" w:themeColor="text1"/>
        </w:rPr>
      </w:pPr>
      <w:r>
        <w:rPr>
          <w:color w:val="000000" w:themeColor="text1"/>
        </w:rPr>
        <w:t>OID-tunnus</w:t>
      </w:r>
      <w:r w:rsidR="00F214A1">
        <w:rPr>
          <w:color w:val="000000" w:themeColor="text1"/>
        </w:rPr>
        <w:t>:</w:t>
      </w:r>
      <w:r w:rsidR="007B78DA">
        <w:rPr>
          <w:color w:val="000000" w:themeColor="text1"/>
        </w:rPr>
        <w:t xml:space="preserve"> 1.2.246.</w:t>
      </w:r>
      <w:r w:rsidR="00F1715A">
        <w:rPr>
          <w:color w:val="000000" w:themeColor="text1"/>
        </w:rPr>
        <w:t>10.31607438.10.87</w:t>
      </w:r>
    </w:p>
    <w:p w14:paraId="78DD1036" w14:textId="42E03771"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00742323">
        <w:rPr>
          <w:color w:val="000000" w:themeColor="text1"/>
        </w:rPr>
        <w:t>:</w:t>
      </w:r>
      <w:r w:rsidRPr="00F43052">
        <w:rPr>
          <w:rFonts w:eastAsia="Arial" w:cs="Arial"/>
          <w:color w:val="000000" w:themeColor="text1"/>
          <w:sz w:val="24"/>
          <w:szCs w:val="24"/>
        </w:rPr>
        <w:t xml:space="preserve"> </w:t>
      </w:r>
      <w:r w:rsidR="00742323">
        <w:rPr>
          <w:rFonts w:eastAsia="Arial" w:cs="Arial"/>
          <w:color w:val="000000" w:themeColor="text1"/>
          <w:sz w:val="24"/>
          <w:szCs w:val="24"/>
        </w:rPr>
        <w:t xml:space="preserve">Kauppurienkatu </w:t>
      </w:r>
      <w:r w:rsidR="006B6568">
        <w:rPr>
          <w:rFonts w:eastAsia="Arial" w:cs="Arial"/>
          <w:color w:val="000000" w:themeColor="text1"/>
          <w:sz w:val="24"/>
          <w:szCs w:val="24"/>
        </w:rPr>
        <w:t>8 A, 4. 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7594820"/>
      <w:r w:rsidRPr="00F108EA">
        <w:t>Palveluyksikön perustiedot</w:t>
      </w:r>
      <w:bookmarkEnd w:id="12"/>
      <w:bookmarkEnd w:id="13"/>
      <w:bookmarkEnd w:id="14"/>
      <w:bookmarkEnd w:id="15"/>
      <w:bookmarkEnd w:id="16"/>
      <w:bookmarkEnd w:id="17"/>
    </w:p>
    <w:p w14:paraId="3AFD3AEF" w14:textId="6D0117CA" w:rsidR="008C0AD2" w:rsidRPr="00BB2395" w:rsidRDefault="008C0AD2" w:rsidP="00261B98">
      <w:pPr>
        <w:pStyle w:val="Luettelokappale"/>
        <w:numPr>
          <w:ilvl w:val="0"/>
          <w:numId w:val="3"/>
        </w:numPr>
        <w:rPr>
          <w:color w:val="000000" w:themeColor="text1"/>
        </w:rPr>
      </w:pPr>
      <w:r w:rsidRPr="00BB2395">
        <w:rPr>
          <w:color w:val="000000" w:themeColor="text1"/>
        </w:rPr>
        <w:t>Palveluyksikön nimi</w:t>
      </w:r>
      <w:r w:rsidR="00EB37CC">
        <w:rPr>
          <w:color w:val="000000" w:themeColor="text1"/>
        </w:rPr>
        <w:t>: Tukiasuntotoiminta Muhos</w:t>
      </w:r>
    </w:p>
    <w:p w14:paraId="1FCAB818" w14:textId="51C896D8" w:rsidR="008C0AD2" w:rsidRPr="00BB2395" w:rsidRDefault="008C0AD2" w:rsidP="00261B98">
      <w:pPr>
        <w:pStyle w:val="Luettelokappale"/>
        <w:numPr>
          <w:ilvl w:val="0"/>
          <w:numId w:val="3"/>
        </w:numPr>
        <w:rPr>
          <w:color w:val="000000" w:themeColor="text1"/>
        </w:rPr>
      </w:pPr>
      <w:r w:rsidRPr="00BB2395">
        <w:rPr>
          <w:color w:val="000000" w:themeColor="text1"/>
        </w:rPr>
        <w:t>Yhteystiedot</w:t>
      </w:r>
      <w:r w:rsidR="00EB37CC">
        <w:rPr>
          <w:color w:val="000000" w:themeColor="text1"/>
        </w:rPr>
        <w:t xml:space="preserve">: Veturitie 12, </w:t>
      </w:r>
      <w:r w:rsidR="00CF2A2A">
        <w:rPr>
          <w:color w:val="000000" w:themeColor="text1"/>
        </w:rPr>
        <w:t>91500 Muhos</w:t>
      </w:r>
    </w:p>
    <w:p w14:paraId="3F053F52" w14:textId="7BC643DD"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CF2A2A">
        <w:rPr>
          <w:color w:val="000000" w:themeColor="text1"/>
        </w:rPr>
        <w:t>: Palveluvastaava Annika Palokangas 0447341883, annika.palokangas@hoivatie.fi</w:t>
      </w:r>
    </w:p>
    <w:p w14:paraId="324A1B0D" w14:textId="74F77DE7" w:rsidR="00B46CDE" w:rsidRPr="00BB2395" w:rsidRDefault="00B46CDE" w:rsidP="00261B98">
      <w:pPr>
        <w:pStyle w:val="Luettelokappale"/>
        <w:numPr>
          <w:ilvl w:val="0"/>
          <w:numId w:val="3"/>
        </w:numPr>
        <w:rPr>
          <w:color w:val="000000" w:themeColor="text1"/>
        </w:rPr>
      </w:pPr>
      <w:r>
        <w:rPr>
          <w:color w:val="000000" w:themeColor="text1"/>
        </w:rPr>
        <w:t>Asiakasmäärä</w:t>
      </w:r>
      <w:r w:rsidR="006C6AB1">
        <w:rPr>
          <w:color w:val="000000" w:themeColor="text1"/>
        </w:rPr>
        <w:t>: 1</w:t>
      </w:r>
      <w:r w:rsidR="004D402C">
        <w:rPr>
          <w:color w:val="000000" w:themeColor="text1"/>
        </w:rPr>
        <w:t>1</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7594821"/>
      <w:r w:rsidRPr="00F108EA">
        <w:t>Palvelut, toiminta-ajatus ja toimintaperiaatteet</w:t>
      </w:r>
      <w:bookmarkEnd w:id="18"/>
      <w:bookmarkEnd w:id="19"/>
      <w:bookmarkEnd w:id="20"/>
      <w:bookmarkEnd w:id="21"/>
      <w:bookmarkEnd w:id="22"/>
      <w:bookmarkEnd w:id="23"/>
    </w:p>
    <w:p w14:paraId="149DD10B" w14:textId="700C4114" w:rsidR="0045005E" w:rsidRPr="00F54916" w:rsidRDefault="0045005E" w:rsidP="0045005E">
      <w:bookmarkStart w:id="24" w:name="_Toc175740434"/>
      <w:bookmarkStart w:id="25" w:name="_Toc175741897"/>
      <w:bookmarkStart w:id="26" w:name="_Toc175741952"/>
      <w:r w:rsidRPr="0045005E">
        <w:rPr>
          <w:rFonts w:eastAsia="Times New Roman"/>
        </w:rPr>
        <w:t xml:space="preserve">Tukiasuntotoiminta </w:t>
      </w:r>
      <w:r>
        <w:rPr>
          <w:rFonts w:eastAsia="Times New Roman"/>
        </w:rPr>
        <w:t>Muhos</w:t>
      </w:r>
      <w:r w:rsidRPr="0045005E">
        <w:rPr>
          <w:rFonts w:eastAsia="Times New Roman"/>
        </w:rPr>
        <w:t xml:space="preserve"> tarjoaa palveluja yli 16-vuotiaille, säännöllistä tukea ja ohjausta tarvitseville asiakkaille. </w:t>
      </w:r>
      <w:r w:rsidR="00D61140">
        <w:rPr>
          <w:rFonts w:eastAsia="Times New Roman"/>
        </w:rPr>
        <w:t>Tuetussa</w:t>
      </w:r>
      <w:r w:rsidRPr="0045005E">
        <w:rPr>
          <w:rFonts w:eastAsia="Times New Roman"/>
        </w:rPr>
        <w:t xml:space="preserve"> asumisessa mahdollistetaan asiakkaan itsenäinen elämä omassa kodissaan riittävän avun ja tuen turvin. Kuntoutumisen edistyessä ja taitojen karttuessa tavoitteena voi olla siirtyminen itsenäisempään tuettuun asumiseen pienemmällä tuen määrällä.</w:t>
      </w:r>
    </w:p>
    <w:p w14:paraId="05695BAE" w14:textId="77777777" w:rsidR="0045005E" w:rsidRPr="00D61140" w:rsidRDefault="0045005E" w:rsidP="00D61140">
      <w:pPr>
        <w:rPr>
          <w:rFonts w:eastAsia="Times New Roman"/>
        </w:rPr>
      </w:pPr>
      <w:r w:rsidRPr="00D61140">
        <w:rPr>
          <w:rFonts w:eastAsia="Times New Roman"/>
        </w:rPr>
        <w:t>Asiakkaiden saama ohjauspalvelu toteutuu pääsääntöisesti asiakkaan omassa kodissaan. Asiakkaiden tarpeiden mukaan ohjauspalvelu voi olla myös yhteistä asiointia lähiympäristössä tai tarvittaessa toimistotiloissa, jossa voi olla helpompaa hoitaa yhdessä esimerkiksi Kelan tukiin liittyviä asioita. Asiakkaan tarpeen mukaisesti palvelua voidaan toteuttaa tietyiltä osin myös etäpalveluna, jota voi olla esimerkiksi lääkkeen ottoon liittyvä muistutussoitto tai -viesti.</w:t>
      </w:r>
    </w:p>
    <w:p w14:paraId="35EEDD08" w14:textId="6C78DF83" w:rsidR="0045005E" w:rsidRDefault="0045005E" w:rsidP="00D61140">
      <w:r>
        <w:t>Tuetussa asumisessa pyritään mahdollistamaan asiakkaan itsenäinen elämä omassa kodissaan riittävän avun turvin. Asiakkaat tarvitsevat arjessaan säännöllistä huolenpitoa, toimintakyvyn aktivointia ja ylläpitoa. Asiakkaita tuetaan päivittäisten toimintojen harjoittelussa, kodin ulkopuolisten palvelujen käyttämisessä sekä virikkeellisen ja mielekkään vapaa-ajan rakentamisessa. Asiakkaita ohjataan kuntoutumisen myötä työelämään tai opiskelemaan.</w:t>
      </w:r>
    </w:p>
    <w:p w14:paraId="27A245F0" w14:textId="77777777" w:rsidR="0045005E" w:rsidRPr="000E2899" w:rsidRDefault="0045005E" w:rsidP="000E2899">
      <w:pPr>
        <w:rPr>
          <w:color w:val="FF0000"/>
        </w:rPr>
      </w:pPr>
      <w:r>
        <w:t>Tilaajatahon (hyvinvointialueen) tilaamaa ja ostamaa ohjauspalvelua tuotetaan suoraan asiakkaalle. Tukiasuntotoiminnassa ei käytetä toisen palveluntuottajan tuottamia palveluja tai tuoteta palvelua alihankintana toiselle palveluntuottajalle tai -järjestäjälle.</w:t>
      </w:r>
    </w:p>
    <w:p w14:paraId="1F9D2FC0" w14:textId="0D6DF070" w:rsidR="007F6CE7" w:rsidRPr="000E2899" w:rsidRDefault="000E2899" w:rsidP="007F6CE7">
      <w:pPr>
        <w:rPr>
          <w:color w:val="FF0000"/>
        </w:rPr>
      </w:pPr>
      <w:r>
        <w:t>Muhoksen</w:t>
      </w:r>
      <w:r w:rsidR="0045005E">
        <w:t xml:space="preserve"> tukiasuntotoiminnan palvelut sijaitsevat Pohjois-Pohjanmaan hyvinvointialueen alueella ja näin ollen iso osa asiakkaista on Pohjois-Pohjanmaan hyvinvointialueen asiakkaita. Asiakkaita ohjautuu palveluun kuitenkin myös ympäröiviltä hyvinvointialueilta, kuten Kainuun ja Lapin hyvinvointialueilta.</w:t>
      </w:r>
    </w:p>
    <w:p w14:paraId="4C7FC11B" w14:textId="77777777" w:rsidR="008C0AD2" w:rsidRDefault="008C0AD2" w:rsidP="0059558F">
      <w:pPr>
        <w:pStyle w:val="Otsikko1"/>
      </w:pPr>
      <w:bookmarkStart w:id="27" w:name="_Toc188357432"/>
      <w:bookmarkStart w:id="28" w:name="_Toc19759482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71F8042" w14:textId="77777777" w:rsidR="00F6152F" w:rsidRPr="00F6152F" w:rsidRDefault="00F6152F" w:rsidP="00F6152F"/>
    <w:p w14:paraId="61285C1F" w14:textId="77777777" w:rsidR="007B2841" w:rsidRPr="007B2841" w:rsidRDefault="007B2841" w:rsidP="00C45187">
      <w:pPr>
        <w:rPr>
          <w:b/>
          <w:bCs/>
        </w:rPr>
      </w:pPr>
      <w:r w:rsidRPr="007B2841">
        <w:rPr>
          <w:b/>
          <w:bCs/>
        </w:rPr>
        <w:lastRenderedPageBreak/>
        <w:t>Omavalvonnan laatiminen ja toteutumisen seuranta</w:t>
      </w:r>
    </w:p>
    <w:p w14:paraId="64630566" w14:textId="77777777" w:rsidR="007B2841" w:rsidRPr="007B2841" w:rsidRDefault="007B2841" w:rsidP="007B2841">
      <w:pPr>
        <w:rPr>
          <w:color w:val="FF0000"/>
        </w:rPr>
      </w:pPr>
      <w:r w:rsidRPr="005824C8">
        <w:t>Tukiasuntoiminnan palveluvastaava Annika Palokangas vastaa omavalvontasuunnitelman laatimisesta, päivittämisestä ja julkaisemisesta. Palveluvastaava myös hyväksyy päivitetyn omavalvontasuunnitelman. Työyhteisö</w:t>
      </w:r>
      <w:r>
        <w:t xml:space="preserve"> osallistuu </w:t>
      </w:r>
      <w:r w:rsidRPr="005824C8">
        <w:t>suunnitelman laatimiseen</w:t>
      </w:r>
      <w:r>
        <w:t xml:space="preserve"> mahdollisuuksien mukaan</w:t>
      </w:r>
      <w:r w:rsidRPr="005824C8">
        <w:t xml:space="preserve"> ja erityisesti yksikön kehittämiskohteiden pohtiminen ja arviointi tapahtuu yhteisesti yksikön tiimipalavereiden yhteydessä. Päivitetty omavalvontasuunnitelma tallennetaan yksikön IMS-järjestelmään, jonne se tulee työntekijöille lukukuitattavaksi. Näin ollen varmistetaan se, että työntekijät ovat perehtyneitä yksikön omavalvontaan.</w:t>
      </w:r>
    </w:p>
    <w:p w14:paraId="45D308B9" w14:textId="77777777" w:rsidR="007B2841" w:rsidRPr="005824C8" w:rsidRDefault="007B2841" w:rsidP="007B2841">
      <w:r w:rsidRPr="005824C8">
        <w:t>Palveluvasta</w:t>
      </w:r>
      <w:r>
        <w:t>a</w:t>
      </w:r>
      <w:r w:rsidRPr="005824C8">
        <w:t>va seuraa omavalvonnan toteutumista ja tarvittaessa puuttuu nousseisiin epäkohtiin. Jokaisella työntekijällä on velvollisuus tutustua omavalvontasuunnitelmaan ja palveluvastaavan tehtävänä on huolehtia esimerkiksi perehdytyksen yhteydessä, että työntekijät ovat tutustuneet omavalvontasuunnitelmaan ja osaavat toimia siinä kuvattujen periaatteiden mukaisesti. Työntekijöitä ohjeistetaan ilmoittamaan havaitsemistaan omavalvontasuunnitelman vastaisista toimintatavoista tai riskeistä, jolloin omavalvontaa ja toimintamalleja päästään kehittämään.</w:t>
      </w:r>
      <w:r>
        <w:t xml:space="preserve"> Omavalvontasuunnitelman vastaisista toimintatavoista tai riskeistä ilmoitetaan Hoivatien poikkeamaraportoinnin kautta.</w:t>
      </w:r>
    </w:p>
    <w:p w14:paraId="7315DE92" w14:textId="77777777" w:rsidR="00406EE4" w:rsidRPr="00C57455" w:rsidRDefault="00406EE4" w:rsidP="00406EE4">
      <w:pPr>
        <w:rPr>
          <w:b/>
          <w:bCs/>
        </w:rPr>
      </w:pPr>
      <w:r w:rsidRPr="00C57455">
        <w:rPr>
          <w:b/>
          <w:bCs/>
        </w:rPr>
        <w:t>Omavalvonnan vastuusuhteet ja johtamisjärjestelmä</w:t>
      </w:r>
    </w:p>
    <w:p w14:paraId="29087004" w14:textId="26192811" w:rsidR="00406EE4" w:rsidRDefault="00406EE4" w:rsidP="00406EE4">
      <w:pPr>
        <w:rPr>
          <w:i/>
          <w:iCs/>
          <w:color w:val="000000" w:themeColor="text1"/>
        </w:rPr>
      </w:pPr>
      <w:r w:rsidRPr="00A41002">
        <w:t>Tukiasuntotoiminta</w:t>
      </w:r>
      <w:r w:rsidRPr="00A41002">
        <w:rPr>
          <w:i/>
          <w:iCs/>
          <w:color w:val="FF0000"/>
        </w:rPr>
        <w:t xml:space="preserve"> </w:t>
      </w:r>
      <w:r>
        <w:t>Muhoksen</w:t>
      </w:r>
      <w:r w:rsidRPr="00A41002">
        <w:t xml:space="preserve"> </w:t>
      </w:r>
      <w:r w:rsidRPr="00B5049A">
        <w:t xml:space="preserve">omavalvontasuunnitelma on osa Hoivatie Oy:n </w:t>
      </w:r>
      <w:r w:rsidRPr="00A41002">
        <w:t>omavalvontaohjelmaa. Omavalvontasuunnitelma</w:t>
      </w:r>
      <w:r w:rsidRPr="00A41002">
        <w:rPr>
          <w:color w:val="000000" w:themeColor="text1"/>
        </w:rPr>
        <w:t xml:space="preserve">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w:t>
      </w:r>
      <w:r>
        <w:rPr>
          <w:color w:val="000000" w:themeColor="text1"/>
        </w:rPr>
        <w:t xml:space="preserve"> ”Laatu ja vastuullisuus”.</w:t>
      </w:r>
    </w:p>
    <w:p w14:paraId="43BE0F5C" w14:textId="77777777" w:rsidR="00406EE4" w:rsidRPr="00545CC4" w:rsidRDefault="00406EE4" w:rsidP="00406EE4">
      <w:pPr>
        <w:rPr>
          <w:color w:val="000000" w:themeColor="text1"/>
        </w:rPr>
      </w:pPr>
      <w:r>
        <w:rPr>
          <w:color w:val="000000" w:themeColor="text1"/>
        </w:rPr>
        <w:t>Palveluvastaava on vastuussa yksikössä omavalvonnan toteutumisesta ja valvoo, että työntekijät tuntevat omavalvonnan sisällön ja osaavat toimia omavalvontasuunnitelman mukaisesti. Omavalvontasuunnitelman sähköinen versio on Hoivatien IMS-järjestelmässä yksikön omassa kansiossa ja jokaisella työntekijällä on velvollisuus käydä siihen tutustumassa ja kuittaamassa luetuksi. Palvelujohtaja vastaa siitä, että organisaation linjaamat käytänteet toteutuvat liiketoimintatasolla omavalvonnassa.</w:t>
      </w:r>
    </w:p>
    <w:p w14:paraId="2F57D237" w14:textId="77777777" w:rsidR="006E5A6C" w:rsidRPr="00763967" w:rsidRDefault="006E5A6C" w:rsidP="006E5A6C">
      <w:pPr>
        <w:rPr>
          <w:b/>
          <w:bCs/>
        </w:rPr>
      </w:pPr>
      <w:r w:rsidRPr="00763967">
        <w:rPr>
          <w:b/>
          <w:bCs/>
        </w:rPr>
        <w:t>Omavalvonnan ja palvelutoiminnan johtami</w:t>
      </w:r>
      <w:r>
        <w:rPr>
          <w:b/>
          <w:bCs/>
        </w:rPr>
        <w:t>sen keinot</w:t>
      </w:r>
    </w:p>
    <w:p w14:paraId="57284B0A" w14:textId="77777777" w:rsidR="006E5A6C" w:rsidRDefault="006E5A6C" w:rsidP="006E5A6C">
      <w:r>
        <w:t xml:space="preserve">Palveluvastaava vastaa siitä, että asiakaskohtaisten palvelusopimusten ja puitesopimusten mukainen palvelusisältö toteutuu yksikön arjessa ja että henkilökunta tuntee sopimusten vaatimukset. Sopimukset tallennetaan Hoivatien käyttämään sopimuksenhallintajärjestelmään, jonne palveluvastaavalla on käyttöoikeus. </w:t>
      </w:r>
    </w:p>
    <w:p w14:paraId="3FD3AE47" w14:textId="77777777" w:rsidR="006E5A6C" w:rsidRDefault="006E5A6C" w:rsidP="006E5A6C">
      <w:r>
        <w:t xml:space="preserve">Palveluvastaava huolehtii, että yksikön työntekijöillä on määritellyt tehtävänkuvat ja selkeät vastuualueet. Vuosittaisissa kehityskeskusteluissa varmistetaan, että tehtäväkuvat ovat ajan tasalla. Henkilökohtaiset työntekijän koulutustasosta riippuvaiset tehtävänkuvaukset on lisätty työntekijöiden tietoihin henkilöjärjestelmä </w:t>
      </w:r>
      <w:proofErr w:type="spellStart"/>
      <w:r>
        <w:t>Mepcoon</w:t>
      </w:r>
      <w:proofErr w:type="spellEnd"/>
      <w:r>
        <w:t>.</w:t>
      </w:r>
    </w:p>
    <w:p w14:paraId="36D1A5FF" w14:textId="77777777" w:rsidR="006E5A6C" w:rsidRDefault="006E5A6C" w:rsidP="006E5A6C">
      <w:r>
        <w:t>Yksikössä pidetään viikoittainen tiimipalaveri, johon osallistuvat kaikki vuorossa olevat työntekijät. Palveluvastaava vetää viikkotiimin ja tekee palaverimuiston, joka tallennetaan yksikön IMS-tiedostoihin kaikkien työntekijöiden luettavaksi. Viikkotiimeissä käsitellään ajankohtaisia yksikön arkeen liittyviä asioita ja sitä käytetään myös viestinnän ja tiedonkulun varmistamiseen. Poikkeamien käsittely tapahtuu myös viikkotiimien yhteydessä ja käsittely kirjataan asianmukaisesti myös muistioon. Mikäli poikkeama koskee asiakasta, kirjataan poikkeaman käsittely myös asiakastietojärjestelmään asiakkaan raporttimerkintöihin.</w:t>
      </w:r>
    </w:p>
    <w:p w14:paraId="27040850" w14:textId="77777777" w:rsidR="00FA69F3" w:rsidRDefault="00FA69F3" w:rsidP="00FA69F3">
      <w:r>
        <w:lastRenderedPageBreak/>
        <w:t>Palveluvastaava osallistuu säännöllisesti vammaispalvelujen johtoryhmän palavereihin, mikä tukee sitä, että toiminta eri toimintayksiköiden välillä on tasalaatuista. Uudet ohjeistukset käydään läpi ohjaajien kanssa viikkotiimeissä ja näin ne pyritään saamaan osaksi yksikön käytänteitä mahdollisimman pian.</w:t>
      </w:r>
    </w:p>
    <w:p w14:paraId="60BFB981" w14:textId="77777777" w:rsidR="00FA69F3" w:rsidRDefault="00FA69F3" w:rsidP="00FA69F3">
      <w:r>
        <w:t>Työntekijöiden kanssa pidetään vuosittain kehityskeskustelut ja tarpeen mukaan sovitaan myös välikeskusteluista. Kehityskeskusteluiden tarkoituksena on kartoittaa ja lisätä työntekijän ammatillista osaamista sekä tukea hänen työhyvinvointiaan. Hyvinvoiva henkilöstö on avainasemassa laadukkaan palvelun kanssa, joten henkilöstöjohtamiseen on panostettu esihenkilötyössä. Kaikki Hoivatien esihenkilöt ovat suorittaneet lähiesimiestyön ammattitutkinnon Hoivatie Akatemian, mikä lisää osaamista ja ammattitaitoa johtaa työntekijöitä.</w:t>
      </w:r>
    </w:p>
    <w:p w14:paraId="363C7EE7" w14:textId="77777777" w:rsidR="00FA69F3" w:rsidRDefault="00FA69F3" w:rsidP="00FA69F3">
      <w:r>
        <w:t>Yksiköllä on käytössään koulutuskalenteri, jonne on merkittynä kaikki työntekijöiden käymät lakisääteiset koulutukset ja niiden suorituspäivämäärät. Kalenteria päivitetään jatkuvasti ja näin ollen palveluvastaavan on helppo huolehtia sen avulla työntekijöiden lakisääteisten koulutusten ajantasaisuudesta. Työntekijöiden on mahdollista osallistua täydennyskoulutuksiin, jotka vastaavat yksikön tarpeita. Esimerkiksi mielenterveys- ja päihdetyön lisäosaamiselle on ollut tarvetta ja osaamista on viime vuosien aikana päästy lisäämään koulutusten myötä. Yksikön esihenkilö päivittää koulutuskalenteria. Asiakkaiden tuen tarve ja tilaaja määrittävät, mille koulutuksille kulloinkin on yksikössä tarvetta.</w:t>
      </w:r>
    </w:p>
    <w:p w14:paraId="49DD331E" w14:textId="77777777" w:rsidR="00FA69F3" w:rsidRDefault="00FA69F3" w:rsidP="00FA69F3">
      <w:r>
        <w:t xml:space="preserve">Yksiköllä on käytössään vuosikello, johon on merkittynä yksikön arkea koskevat tärkeät tapahtumat ja päivämäärät. Näitä ovat esimerkiksi erilaisten koosteiden ja suunnitelmien </w:t>
      </w:r>
      <w:proofErr w:type="spellStart"/>
      <w:r>
        <w:t>kalenterointi</w:t>
      </w:r>
      <w:proofErr w:type="spellEnd"/>
      <w:r>
        <w:t>. Vammaispalvelujen esihenkilöillä on myös työnsä tukena vuosikello.</w:t>
      </w:r>
    </w:p>
    <w:p w14:paraId="45FEDF83" w14:textId="77777777" w:rsidR="00FA69F3" w:rsidRDefault="00FA69F3" w:rsidP="00FA69F3">
      <w:r>
        <w:t>Uuden työntekijän rekrytointiprosessiin liittyy riittävän perehdytyksen saaminen. Hoivatiellä on käytössään perehdytyssuunnitelma, joka käydään uuden työntekijän läpi huolellisesti ja tallennetaan henkilötietojärjestelmään työntekijän tietoihin. Perehdytysprosessiin kuuluu omavalvontasuunnitelmaan tutustuminen ja sen varmistaminen, että työntekijä osaa toimia yksikön omavalvontasuunnitelman edellyttämällä tavalla. Palveluvastaavan velvollisuutena on seurata työntekijöiden osaamista ja arvioida, milloin mahdolliselle lisäperehdytykselle on työssä tarvetta.</w:t>
      </w:r>
    </w:p>
    <w:p w14:paraId="690BF2CC" w14:textId="77777777" w:rsidR="00A410E5" w:rsidRPr="0001547A" w:rsidRDefault="00A410E5" w:rsidP="00A410E5">
      <w:pPr>
        <w:rPr>
          <w:b/>
          <w:bCs/>
        </w:rPr>
      </w:pPr>
      <w:r w:rsidRPr="0001547A">
        <w:rPr>
          <w:b/>
          <w:bCs/>
        </w:rPr>
        <w:t>Omavalvontasuunnitelmien päivittäminen, arkistointi ja säilytys</w:t>
      </w:r>
    </w:p>
    <w:p w14:paraId="0A6E60E4" w14:textId="77777777" w:rsidR="00A410E5" w:rsidRDefault="00A410E5" w:rsidP="00A410E5">
      <w:r w:rsidRPr="005824C8">
        <w:t>Yksikön omavalvontasuunnitelma löytyy tallennettuna Hoivatien verkkosivuilta, jossa se on vapaasti kaikkien luettavissa. Omavalvontasuunnitelma on vapaasti luettavissa myös yksikön toimistotiloissa, jossa asiakkailla, heidän omaisillaan ja Hoivatien yhteistyökumppaneilla on mahdollisuus tutustua siihen.</w:t>
      </w:r>
    </w:p>
    <w:p w14:paraId="4787CA11" w14:textId="77777777" w:rsidR="00A410E5" w:rsidRPr="00984DFF" w:rsidRDefault="00A410E5" w:rsidP="00A410E5">
      <w:pPr>
        <w:rPr>
          <w:color w:val="FF0000"/>
        </w:rPr>
      </w:pPr>
      <w:r>
        <w:t xml:space="preserve">Omavalvontasuunnitelma päivitetään vähintään vuoden välein ja aina, kun yksikön toimintaan tulee muutoksia. Esimerkiksi kehittämiskohteet </w:t>
      </w:r>
      <w:proofErr w:type="gramStart"/>
      <w:r>
        <w:t>on</w:t>
      </w:r>
      <w:proofErr w:type="gramEnd"/>
      <w:r>
        <w:t xml:space="preserve"> lisättynä yksikön tiimipalaverimuistioon, jossa niiden seuranta on helppo toteuttaa säännöllisesti tiimipalavereiden yhteydessä.</w:t>
      </w:r>
    </w:p>
    <w:p w14:paraId="0B61B8E2" w14:textId="55985ABF" w:rsidR="009B7D98" w:rsidRPr="00793C15" w:rsidRDefault="00A410E5" w:rsidP="007B2841">
      <w:r>
        <w:t xml:space="preserve">Omavalvontasuunnitelman aiemmat versiot säilytetään kahden edellisen vuoden osalta yksikön </w:t>
      </w:r>
      <w:proofErr w:type="spellStart"/>
      <w:r>
        <w:t>IMS:ssä</w:t>
      </w:r>
      <w:proofErr w:type="spellEnd"/>
      <w:r>
        <w:t>, josta ne ovat helposti saatavilla.</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9759482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7594824"/>
      <w:r w:rsidRPr="00F108EA">
        <w:t>Palvelujen saatavuuden varmistaminen</w:t>
      </w:r>
      <w:bookmarkEnd w:id="34"/>
      <w:bookmarkEnd w:id="35"/>
      <w:bookmarkEnd w:id="36"/>
      <w:bookmarkEnd w:id="37"/>
      <w:bookmarkEnd w:id="38"/>
      <w:bookmarkEnd w:id="39"/>
    </w:p>
    <w:p w14:paraId="0262E914" w14:textId="77777777" w:rsidR="006A680A" w:rsidRPr="006A680A" w:rsidRDefault="006A680A" w:rsidP="006A680A">
      <w:pPr>
        <w:rPr>
          <w:b/>
          <w:bCs/>
        </w:rPr>
      </w:pPr>
      <w:r w:rsidRPr="006A680A">
        <w:rPr>
          <w:b/>
          <w:bCs/>
        </w:rPr>
        <w:t>Asiakkaan pääsy palveluihin ja hoitoon</w:t>
      </w:r>
    </w:p>
    <w:p w14:paraId="2794520C" w14:textId="77777777" w:rsidR="006A680A" w:rsidRDefault="006A680A" w:rsidP="006A680A">
      <w:r>
        <w:lastRenderedPageBreak/>
        <w:t>Asiakkaan sosiaalityöntekijään ja muihin asiakkaan asioista vastaaviin tahoihin, kuten edunvalvojaan pidetään yhteyttä säännöllisesti asiakkaan tarpeisiin vastaten. Palveluntarvetta arvioidaan palvelusuunnitelman päivitysten yhteydessä ja tuolloin arvioidaan nykyisen palvelun tarkoituksenmukaisuus. Tarvittaessa asiakkaan palvelua voidaan joko tehostaa tai vähentää, riippuen asiakkaan toimintakyvyn edistymisestä ja voinnista. Hyvä yhteistyö asiakkaan verkostojen kanssa on tärkeää, jotta asiakas saa parhaan mahdollisen hoidon ja tuen.</w:t>
      </w:r>
    </w:p>
    <w:p w14:paraId="001C6F88" w14:textId="587252DB" w:rsidR="006A680A" w:rsidRDefault="006A680A" w:rsidP="006A680A">
      <w:r>
        <w:t xml:space="preserve">Tukiasuntotoiminnan asiakkaat käyttävät pääsääntöisesti julkisen terveydenhuollon palveluja. Asiakkaan hyvinvointialueella on järjestämisvastuu terveyden ja sairaanhoidosta. </w:t>
      </w:r>
      <w:r w:rsidR="00450C11">
        <w:t>Muhoksen tukiasuntotoiminnan asiakkaat käyttävät Muhoksen terveyskeskuksen palveluja</w:t>
      </w:r>
      <w:r w:rsidR="0080702C">
        <w:t xml:space="preserve">. </w:t>
      </w:r>
      <w:r>
        <w:t>Asiakas voi halutessaan käyttää myös yksityisen terveydenhuollon tai hammashuollon palveluja. Yksittäisen asiakkaan hoitovastuu on usein erityshuolto-ohjelman mukaan kehitysvammahuollon poliklinikoilla. Hoitosuunnitelman mukaan aikataulutetut poliklinikkakäynnit on ohjelmoitu hoitovastuutaholta. Muu terveydenhuolto, kuten hammashoito, ikätarkastukset ja kontrollit huolehditaan yksikön taholta. Osa asiakkaista pystyy tuetusti varaamaan aikoja myös itse perusterveydenhuollon palveluihin.</w:t>
      </w:r>
    </w:p>
    <w:p w14:paraId="5DEF5E5D" w14:textId="77777777" w:rsidR="006A680A" w:rsidRPr="00AA71D2" w:rsidRDefault="006A680A" w:rsidP="006A680A">
      <w:r w:rsidRPr="00AA71D2">
        <w:t xml:space="preserve">Hammashoidon palvelut järjestyvät asiakkaille joko kunnallisen tai yksityisen palveluiden kautta. Kiireellisissä tapauksissa työvuorossa olevat ohjaajat arvioivat asiakkaiden sairaanhoidon tarpeen ja hälyttävät hätänumeron kautta apua. Tarvittaessa tilannearvion tueksi soitetaan Oulun seudun yhteispäivystykseen lisäohjeiden saamiseksi, esimerkiksi jos asiakas on ottanut väärät lääkkeet tai jos on epävarmaa, voiko asiakas ottaa lääkkeitään alkoholin vaikutuksen alaisena ollessaan. </w:t>
      </w:r>
    </w:p>
    <w:p w14:paraId="132B7CF4" w14:textId="01C4DC42" w:rsidR="006A680A" w:rsidRDefault="006A680A" w:rsidP="006A680A">
      <w:r w:rsidRPr="00AA71D2">
        <w:t>Asiakkaan äkillisestä kuolemasta on laadittu erillinen Hoivatien ohjeistus</w:t>
      </w:r>
      <w:r>
        <w:t>, joka löytyy Hoivatien IMS-järjestelmästä.</w:t>
      </w:r>
    </w:p>
    <w:p w14:paraId="55FE0767" w14:textId="77777777" w:rsidR="00A251AA" w:rsidRPr="007820BC" w:rsidRDefault="00A251AA" w:rsidP="00A251AA">
      <w:pPr>
        <w:rPr>
          <w:b/>
          <w:bCs/>
        </w:rPr>
      </w:pPr>
      <w:r w:rsidRPr="007820BC">
        <w:rPr>
          <w:b/>
          <w:bCs/>
        </w:rPr>
        <w:t>Omavalvonnan riskienhallinnan toteutuminen ostopalvelu- ja alihankintatilanteissa</w:t>
      </w:r>
    </w:p>
    <w:p w14:paraId="0D6ED54F" w14:textId="26755ADB" w:rsidR="00A251AA" w:rsidRDefault="00A251AA" w:rsidP="00A251AA">
      <w:r>
        <w:t xml:space="preserve">Yksiköllä </w:t>
      </w:r>
      <w:r w:rsidR="00100F52">
        <w:t>on</w:t>
      </w:r>
      <w:r>
        <w:t xml:space="preserve"> apteekkisopimus </w:t>
      </w:r>
      <w:r w:rsidR="00100F52">
        <w:t>Muhoksen apteekin kanssa</w:t>
      </w:r>
      <w:r w:rsidR="002B542A">
        <w:t xml:space="preserve"> ja asiakkaiden säännölliset lääkkeet tulevat yksikköön annosjakeluna</w:t>
      </w:r>
      <w:r>
        <w:t>.</w:t>
      </w:r>
      <w:r w:rsidR="00100F52">
        <w:t xml:space="preserve"> </w:t>
      </w:r>
      <w:r>
        <w:t xml:space="preserve"> Osa asiakkaista on tehnyt apteekin kanssa suoraveloitussopimuksen, jolloin myös ohjaajien on mahdollista tilata ja hakea apteekista asiakkaan tarvitsemat lääkkeet. Välillä lääkkeiden saatavuudessa voi olla katkoksia. Näihin pyritään varautumaan ennakkoon ja yleensä asiakkaalle haetaan apteekista maksimimäärä lääkkeitä kerrallaan.</w:t>
      </w:r>
    </w:p>
    <w:p w14:paraId="3CF5CBE0" w14:textId="72F9537E" w:rsidR="00F447D2" w:rsidRDefault="00F447D2" w:rsidP="00A251AA">
      <w:r>
        <w:t xml:space="preserve">Hoivatien vammaispalvelut </w:t>
      </w:r>
      <w:proofErr w:type="gramStart"/>
      <w:r>
        <w:t>käyttää</w:t>
      </w:r>
      <w:proofErr w:type="gramEnd"/>
      <w:r>
        <w:t xml:space="preserve"> ruokahuollossaan </w:t>
      </w:r>
      <w:proofErr w:type="spellStart"/>
      <w:r>
        <w:t>Fodbar</w:t>
      </w:r>
      <w:proofErr w:type="spellEnd"/>
      <w:r>
        <w:t xml:space="preserve"> Oy:n palvelua. Tukiasuntotoiminnan asiakkailla on mahdollista tilata asunnolleen </w:t>
      </w:r>
      <w:proofErr w:type="spellStart"/>
      <w:r>
        <w:t>Fodbarin</w:t>
      </w:r>
      <w:proofErr w:type="spellEnd"/>
      <w:r>
        <w:t xml:space="preserve"> kautta lounaat ja päivälliset. Yksittäispakatut ateriat toimitetaan kylmänä ja asiakkaat lämmittävät ne itse mikrossa. Työ- ja päivätoiminnassa tarjottava ruoka on myös </w:t>
      </w:r>
      <w:proofErr w:type="spellStart"/>
      <w:r>
        <w:t>Fodbarin</w:t>
      </w:r>
      <w:proofErr w:type="spellEnd"/>
      <w:r>
        <w:t xml:space="preserve"> tarjoamaa.</w:t>
      </w:r>
    </w:p>
    <w:p w14:paraId="6FF9F7D6" w14:textId="77777777" w:rsidR="00A251AA" w:rsidRDefault="00A251AA" w:rsidP="00A251AA">
      <w:r>
        <w:t>Hoivatie käyttää sijaistarpeissa Sijaiset.fi -palvelua. Sijaiset.fi vuokraa työntekijöitä lyhyisiin sijaistarpeisiin, joita tyypillisesti ovat yksikössä äkilliset sairauspoissaolot. Sijaiset.fi tarkistaa jokaisen heidän työntekijänsä pätevyyden ja rikosrekisteriotteen.</w:t>
      </w:r>
    </w:p>
    <w:p w14:paraId="2348B8F4" w14:textId="48DF7518" w:rsidR="00673E4C" w:rsidRDefault="00E228D7" w:rsidP="00A251AA">
      <w:r>
        <w:t xml:space="preserve">Toimistotilojen siivous on ostettu </w:t>
      </w:r>
      <w:r w:rsidR="00443C13">
        <w:t xml:space="preserve">myös alihankintapalveluna. Siivouspalvelu ISS käy tekemässä kerran viikossa toimistotiloihin </w:t>
      </w:r>
      <w:r w:rsidR="00E256FC">
        <w:t xml:space="preserve">siivouksen. Asiakasasuntoihin ei tule siivousta Hoivatien kautta, vaan asiakkaat vastaavat itse asuntonsa siivouksesta tai </w:t>
      </w:r>
      <w:r w:rsidR="00D92499">
        <w:t>mahdollisen siivouspalvelun tilaamisesta.</w:t>
      </w:r>
    </w:p>
    <w:p w14:paraId="63A5B929" w14:textId="77777777" w:rsidR="00A251AA" w:rsidRPr="00087975" w:rsidRDefault="00A251AA" w:rsidP="00A251AA">
      <w:r>
        <w:t xml:space="preserve">Hoivatien poikkeamajärjestelmässä on erillinen kohta ”Alihankkijan laatupoikkeamat”, jonka kautta tehdään mahdolliset alihankintaketjuun liittyvät poikkeamat. Lisäksi mahdollisista virheistä reklamoidaan suoraan myös alihankkijaa. Hoivatiellä on laadittu toimittajanhallintaa koskeva suunnitelma. Ostopalveluilla ja alihankkijoilla on sopimuksen vastuuhenkilö, joka huolehtii säännöllisestä yhteistyöstä toimittajan kanssa. Vastuuhenkilö seuraa yhteistyön laatua ja toteutumista säännöllisissä palavereissa 2–6 kertaa vuodessa. Vastuuhenkilö dokumentoi seurannan IMS-järjestelmään toimittajakohtaisesti esimerkiksi palaverimuistioina. Seurannan </w:t>
      </w:r>
      <w:r>
        <w:lastRenderedPageBreak/>
        <w:t>tulosten mukaan tehdään tarvittaessa korjaavia toimenpiteitä toimittajasuhteen parantamiseksi. Yksikön työntekijät seuraavat arjessa alihankkijan toimintaa ja kirjaavat havaitut laatupoikkeamat IMS-järjestelmään. Poikkeamien avulla sopimuksen vastuuhenkilö organisoi tarvittaessa korjaavat toimenpiteet toimittajasuhteen parantamiseksi.</w:t>
      </w:r>
    </w:p>
    <w:p w14:paraId="45E906AD" w14:textId="396A77AF" w:rsidR="008C0AD2" w:rsidRDefault="00FD2009" w:rsidP="0053145F">
      <w:r>
        <w:t>Tukiasuntotoiminta Muhoksen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1E1E33DD" w:rsidR="00EA613A" w:rsidRDefault="00FD2009" w:rsidP="0053145F">
            <w:r>
              <w:t>Sosiaalityöntekijä on huonosti tavoitettavissa</w:t>
            </w:r>
          </w:p>
        </w:tc>
        <w:tc>
          <w:tcPr>
            <w:tcW w:w="3209" w:type="dxa"/>
          </w:tcPr>
          <w:p w14:paraId="11242B55" w14:textId="1E3DBE08" w:rsidR="00EA613A" w:rsidRDefault="00FD2009" w:rsidP="0053145F">
            <w:r>
              <w:t>Yhteydenottopyynnön jättäminen, sosiaalityöntekijän tavoitteleminen sähköpostitse</w:t>
            </w:r>
          </w:p>
        </w:tc>
        <w:tc>
          <w:tcPr>
            <w:tcW w:w="3210" w:type="dxa"/>
          </w:tcPr>
          <w:p w14:paraId="339F0491" w14:textId="62F6CC0A" w:rsidR="00EA613A" w:rsidRDefault="00FD2009" w:rsidP="0053145F">
            <w:r>
              <w:t>Palveluvastaava vastaa yksikössä yhteydenpidosta asiakkaan sosiaalityöntekijän kanssa. Pitkissä poissaoloissa tai akuuteissa tilanteissa myös vuorovastaava</w:t>
            </w:r>
            <w:r w:rsidR="00DB7D91">
              <w:t>/omaohjaaja ovat tarvittaessa yhteydessä sosiaalityöntekijään</w:t>
            </w:r>
          </w:p>
        </w:tc>
      </w:tr>
      <w:tr w:rsidR="00EA613A" w14:paraId="367ED600" w14:textId="77777777" w:rsidTr="00EA613A">
        <w:tc>
          <w:tcPr>
            <w:tcW w:w="3209" w:type="dxa"/>
          </w:tcPr>
          <w:p w14:paraId="00573A12" w14:textId="4E8171E6" w:rsidR="00EA613A" w:rsidRDefault="00DB7D91" w:rsidP="0053145F">
            <w:r>
              <w:t>Terveydenhuoltoon ei saada asiakkaalle tarvitsemia aikoja</w:t>
            </w:r>
          </w:p>
        </w:tc>
        <w:tc>
          <w:tcPr>
            <w:tcW w:w="3209" w:type="dxa"/>
          </w:tcPr>
          <w:p w14:paraId="149630AF" w14:textId="77777777" w:rsidR="00EA613A" w:rsidRDefault="00DB7D91" w:rsidP="0053145F">
            <w:r>
              <w:t xml:space="preserve">Aikojen varaamisen keskittäminen yksikön vastuusairaanhoitajalle. </w:t>
            </w:r>
          </w:p>
          <w:p w14:paraId="6C82ABFE" w14:textId="77777777" w:rsidR="00DB7D91" w:rsidRDefault="00DB7D91" w:rsidP="0053145F"/>
          <w:p w14:paraId="2D5B8341" w14:textId="3462DF2D" w:rsidR="00DB7D91" w:rsidRDefault="00DB7D91" w:rsidP="0053145F">
            <w:r>
              <w:t xml:space="preserve">Akuuteissa tarpeissa esimerkiksi kehitysvammapoliklinikka </w:t>
            </w:r>
            <w:r w:rsidR="00CB6BDF">
              <w:t>Konstiin voi myös sosiaalityöntekijä olla yhteydessä ja pyytää asiakkaalle aikaa.</w:t>
            </w:r>
          </w:p>
        </w:tc>
        <w:tc>
          <w:tcPr>
            <w:tcW w:w="3210" w:type="dxa"/>
          </w:tcPr>
          <w:p w14:paraId="2AC72FBB" w14:textId="77777777" w:rsidR="00EA613A" w:rsidRDefault="00EA613A" w:rsidP="0053145F"/>
        </w:tc>
      </w:tr>
    </w:tbl>
    <w:p w14:paraId="7EBABC2E" w14:textId="77777777" w:rsidR="00EA613A" w:rsidRDefault="00EA613A" w:rsidP="0053145F"/>
    <w:p w14:paraId="28F90259" w14:textId="3A6A19A4" w:rsidR="00CB6BDF" w:rsidRDefault="00CB6BDF" w:rsidP="0053145F">
      <w:r>
        <w:t>Asiakkaiden hoidon ja palvelun järjestyminen on palvelun tilaajalla (asiakkaan hyvinvointialueella), joten yksikkö ei lähtökohtaisesti ole vastuussa asiakkaan hoitoon pääsyä koskevien riskien hallinnasta.</w:t>
      </w:r>
    </w:p>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759482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97594826"/>
      <w:r w:rsidRPr="00F108EA">
        <w:rPr>
          <w:rFonts w:eastAsia="Arial" w:cs="Arial"/>
        </w:rPr>
        <w:t>Monialainen yhteistyö ja palvelun koordinointi</w:t>
      </w:r>
      <w:bookmarkStart w:id="47" w:name="_Toc978757974"/>
      <w:bookmarkEnd w:id="45"/>
      <w:bookmarkEnd w:id="46"/>
    </w:p>
    <w:p w14:paraId="167B2B66" w14:textId="77777777" w:rsidR="00445487" w:rsidRPr="00DD41C7" w:rsidRDefault="00445487" w:rsidP="00445487">
      <w:r>
        <w:t>Palveluvastaavat kokoontuvat kerran kuukaudessa vammaispalvelujen johtoryhmän kokoukseen, jonka puheenjohtajana toimii palvelujohtaja Tiina Lotvonen. Yhteydenpito muiden Hoivatien 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pienempään tukeen. Monesti tämä tarkoittaa sitä, että ympärivuorokautisesta palvelusta on voinut tulla asiakkaita tukiasuntotoimintaan, kun asiakas ei enää tarvitse ympärivuorokautista palvelua. Hyvä tiedonkulku on näissä tilanteissa todella tärkeää ja hyvä yhteistyö yksiköiden välillä takaa sen, että asiakkaalle osataan tarjota oikeanlaista palvelua tuetun asumisen yksikköön siirtyessä.</w:t>
      </w:r>
    </w:p>
    <w:p w14:paraId="18857D9C" w14:textId="2D3285FE" w:rsidR="00CB6BDF" w:rsidRPr="00CB6BDF" w:rsidRDefault="00445487" w:rsidP="00CB6BDF">
      <w:r w:rsidRPr="0067225B">
        <w:t>Asiakka</w:t>
      </w:r>
      <w:r>
        <w:t>a</w:t>
      </w:r>
      <w:r w:rsidRPr="0067225B">
        <w:t xml:space="preserve">n sosiaalityöntekijän kanssa tapahtuva yhteydenpito tapahtuu pääosin palveluvastaavan välityksellä, mutta akuuteissa asioissa myös ohjaajat voivat ottaa yhteyttä sosiaalityöntekijään. Mikäli asiakkaan asioissa tai voinnissa tapahtuu muutosta suuntaan tai toiseen ja palveluntarvetta on syystä tai toisesta tarpeen arvioida, pyydetään tapaamista sosiaalityöntekijän kanssa. Myös kouluverkoston kanssa pidetään tiiviisti yhteyttä, mikäli asiakas yhteydenpidolle on antanut </w:t>
      </w:r>
      <w:r w:rsidRPr="0067225B">
        <w:lastRenderedPageBreak/>
        <w:t>suostumuksensa</w:t>
      </w:r>
      <w:r>
        <w:t>. Tällöin a</w:t>
      </w:r>
      <w:r w:rsidRPr="0067225B">
        <w:t>sumisen ohjaajat osallistuvat esimerkiksi koulun verkostopalavereihin. Täysi-ikäisellä asiakkaalla on oikeus hoitaa itsenäisesti omat terveydentilaansa koskevat asiat, mutta asiakkaan suostumuksella asumispalvelun ohjaajat osallistuvat tarpeen vaatiessa myös esimerkiksi lääkärikäynneille ja hoitoneuvotteluihin. Hoivatiellä on myös työ- ja päivätoiminnan palveluja ja esimerkiksi avotyötoiminta voi olla Hoivatien järjestämää. Työelämäasioissa tehdään myös tiivistä yhteistyötä tavoitteena asiakkaan taitojen karttuminen ja mahdollisimman itsenäinen pärjääminen työtoiminnassa.</w:t>
      </w:r>
    </w:p>
    <w:p w14:paraId="7F43F84B" w14:textId="7485518A" w:rsidR="008C0AD2" w:rsidRPr="00DA0747" w:rsidRDefault="008C0AD2" w:rsidP="00DA0747">
      <w:pPr>
        <w:pStyle w:val="Otsikko3"/>
        <w:spacing w:line="276" w:lineRule="auto"/>
        <w:rPr>
          <w:rFonts w:eastAsia="Arial" w:cs="Arial"/>
        </w:rPr>
      </w:pPr>
      <w:bookmarkStart w:id="48" w:name="_Toc750371403"/>
      <w:bookmarkStart w:id="49" w:name="_Toc175741957"/>
      <w:bookmarkStart w:id="50" w:name="_Toc197594827"/>
      <w:bookmarkEnd w:id="47"/>
      <w:r w:rsidRPr="00E36113">
        <w:rPr>
          <w:rFonts w:eastAsia="Arial" w:cs="Arial"/>
        </w:rPr>
        <w:t>Valmius- ja jatkuvuudenhallinta</w:t>
      </w:r>
      <w:bookmarkEnd w:id="48"/>
      <w:bookmarkEnd w:id="49"/>
      <w:bookmarkEnd w:id="50"/>
    </w:p>
    <w:p w14:paraId="6A307F3D" w14:textId="77777777" w:rsidR="00A75F4A" w:rsidRPr="007C4E8A" w:rsidRDefault="00A75F4A" w:rsidP="00A75F4A">
      <w:r>
        <w:t>Yksikön valmius- ja jatkuvuudenhallinnasta sekä valmius- ja jatkuvuussuunnitelmasta vastaa palveluvastaava Annika Palokangas (0447341883, annika.palokangas@hoivatie.fi).</w:t>
      </w:r>
    </w:p>
    <w:p w14:paraId="618E481C" w14:textId="77777777" w:rsidR="00A75F4A" w:rsidRPr="00A75F4A" w:rsidRDefault="00A75F4A" w:rsidP="00A75F4A">
      <w:pPr>
        <w:rPr>
          <w:color w:val="000000" w:themeColor="text1"/>
        </w:rPr>
      </w:pPr>
      <w:r w:rsidRPr="00A75F4A">
        <w:rPr>
          <w:color w:val="000000" w:themeColor="text1"/>
        </w:rPr>
        <w:t>Valmiussuunnittelua tehdään normaaliolojen häiriötilanteita, häiriötilanteita ja poikkeusoloja varten. Hoivatiellä on käytössään yksikkökohtainen valmiussuunnitelma, jonka vuosittaisesta päivittämisestä yksikön palveluvastaava vastaa. Tukiasuntotoiminta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2A714B2A" w14:textId="77777777" w:rsidR="00A75F4A" w:rsidRPr="00A75F4A" w:rsidRDefault="00A75F4A" w:rsidP="00A75F4A">
      <w:pPr>
        <w:rPr>
          <w:color w:val="000000" w:themeColor="text1"/>
        </w:rPr>
      </w:pPr>
      <w:r w:rsidRPr="00A75F4A">
        <w:rPr>
          <w:color w:val="000000" w:themeColor="text1"/>
        </w:rPr>
        <w:t>Yksikölle on nimettynä turvallisuuskoordinaattori, joka vastaa yksikön turvallisuussuunnitelman päivittämisestä yhdessä palveluvastaavan kanssa.</w:t>
      </w:r>
    </w:p>
    <w:p w14:paraId="575D60CD" w14:textId="77777777" w:rsidR="00A75F4A" w:rsidRPr="00A75F4A" w:rsidRDefault="00A75F4A" w:rsidP="00A75F4A">
      <w:pPr>
        <w:rPr>
          <w:b/>
          <w:bCs/>
          <w:color w:val="000000" w:themeColor="text1"/>
        </w:rPr>
      </w:pPr>
      <w:r w:rsidRPr="00A75F4A">
        <w:rPr>
          <w:b/>
          <w:bCs/>
          <w:color w:val="000000" w:themeColor="text1"/>
        </w:rPr>
        <w:t>Asiakkaalle sovitun palvelun varmistaminen häiriötilanteissa</w:t>
      </w:r>
    </w:p>
    <w:p w14:paraId="34576A72" w14:textId="77777777" w:rsidR="00A75F4A" w:rsidRDefault="00A75F4A" w:rsidP="00A75F4A">
      <w:r>
        <w:t xml:space="preserve">Yksikön valmiussuunnitelmassa on laadittuna erilliset toimintakortit erilaisten häiriötilanteiden varalta, jotta asiakkaan saama palvelu ei vaarantuisi. Toimintakortit löytyvät tulostettuna yksiköstä turvallisuuskansiosta. Laajaa sähkökatkoa varten yksikössä on tehty varautumista. Varavirtalähteitä, akulla toimiva radio ja taskulamppuja on hankittuna yksikön toimistotiloihin. Puhelimet ja tietokoneet ladataan aina työvuoron aikana, jotta mahdollisen sähkökatkon tullessa akku riittäisi mahdollisimman pitkälle. Asiakastietojärjestelmä </w:t>
      </w:r>
      <w:proofErr w:type="spellStart"/>
      <w:r>
        <w:t>Domacaressa</w:t>
      </w:r>
      <w:proofErr w:type="spellEnd"/>
      <w:r>
        <w:t xml:space="preserve"> on mobiilisovellus, joten asiakastietojärjestelmään on mahdollista päästä puhelimen mobiilisovelluksella mobiiliverkkoa käyttäen tilanteessa, jossa tietokoneet ja langaton verkko eivät toimi. Hoivatie on laatinut erillisen asiakkaille tarkoitetun ohjeistuksen sähkökatkojen varautumisen varalle ja ohjeistus huolehdittu jokaiseen asiakasasuntoon. Asiakkaita on ohjeistettu tekemään tarvittavia hankintoja (esimerkiksi taskulamppu, kuiva-ainevarasto) mahdollista sähkökatkoa ajatellen. </w:t>
      </w:r>
    </w:p>
    <w:p w14:paraId="189B6651" w14:textId="77777777" w:rsidR="00A75F4A" w:rsidRDefault="00A75F4A" w:rsidP="00A75F4A">
      <w:r>
        <w:t xml:space="preserve">Tukiasuntotoiminnassa on varauduttu toimintaan myös mahdollisen epidemia- tai pandemiatilanteen varalta. Tartuntatautilain 48§ mukaan sosiaali- ja terveydenhuollon toimintayksiköissä työskentelevien rokotussuojasta on huolehdittava. Tämä tarkoittaa käytännön tasolla sitä, että työntekijöillä on velvollisuus huolehtia rokotussuojansa ajan tasalle. Mahdollisessa epidemia- tai pandemiatilanteessa toimitaan viranomaisohjeistusten mukaisesti. Yksikössä on erilaisia suojavarusteita, joiden avulla voidaan turvallisesti hoitaa sairastunut asiakas siten, ettei sairaus pääse leviämään yksikössä työntekijöihin tai toisiin asiakkaisiin. Epidemiatilanteessa siivousta tehostetaan siten, että kosketuspinnat desinfioidaan päivittäin. Asiakaskontaktien määrää voidaan rajoittaa siten, että asiakasvastuuta jaetaan työntekijöiden kesken ja esimerkiksi yksi työntekijä huolehtii yhden asiakkaan kaikki päivän ohjauskäynnit. Tuetun asumisen yksikössä jokaisella asiakkaalla on oma asunto, joten paikalliset epidemiat (esimerkiksi norovirus) eivät pääse leviämään yhtä helposti asiakkaiden välillä verrattuna ympärivuorokautisiin yksiköihin. Niiden asiakkaiden kohdalla, joiden vastustuskyky on alentunut tai joille sairastuminen on erityisen vaarallista, tehdään </w:t>
      </w:r>
      <w:r>
        <w:lastRenderedPageBreak/>
        <w:t>tiivistä yhteistyötä läheisverkoston kanssa ja arvioidaan, milloin asiakkaan on turvallisinta olla väliaikaisesti omaisten luona.</w:t>
      </w:r>
    </w:p>
    <w:p w14:paraId="1CB0EF2B" w14:textId="300AE17F" w:rsidR="00A75F4A" w:rsidRPr="00EB0910" w:rsidRDefault="00A75F4A" w:rsidP="00A75F4A">
      <w:r>
        <w:t xml:space="preserve">Hoivatiellä on tehty varautumista myös tilanteissa, joissa häiriötilanne koskee henkilöstön saatavuutta (sairastuminen, työtaistelutilanne). Hoivatiellä on käytössään sijaisjärjestelmä sijaiset.fi, josta yksikköön on mahdollista saada sijaisia tilapäisen työvoiman tarpeessa. Tukiasuntotoiminta </w:t>
      </w:r>
      <w:r w:rsidR="009625E6">
        <w:t>Muhos</w:t>
      </w:r>
      <w:r>
        <w:t xml:space="preserve"> käyttää sijaisia, jotka on perehdytetty yksikön toimintaan ja jotka tuntevat yksikön asiakkaat. Akuutissa tilanteessa kartoitetaan myös omien työntekijöiden mahdollisuus tehdä lisä- ja ylitöitä. Palveluvastaava huolehtii arkena työvoiman riittävyydestä ja saatavuudesta ja järjestelee työvuorot siten, että asiakkaat saavat kaikki hänelle sovitut palvelut. Viikonloppuisin vuorovastaava on vastuussa mahdollisen tilapäisen työvoiman hankkimisesta sairastapauksessa. Hoivatien muiden vammaispalveluyksiköiden kanssa tehdään tiiviisti yhteistyötä ja äkillisissä sairastumisissa sijainen saadaan yleensä joko sijaiset.fi -järjestelmän kautta tai Hoivatien toisesta vammaispalveluyksiköstä. Mikäli sairastuminen tapahtuu viikonloppuaamuna ja sijaista ei välittömästi saada yksikköön, on Hoivatien vammaispalveluyksik</w:t>
      </w:r>
      <w:r w:rsidR="008F0291">
        <w:t>kö Niittytuvan</w:t>
      </w:r>
      <w:r>
        <w:t xml:space="preserve"> kanssa sovittu siitä, että aamuohjaaja käy huolehtimassa kaikkein akuuteimmista ohjaustarpeista (aamulääkkeiden antaminen) siihen saakka, kunnes työntekijä pääsee paikalle yksikköön.</w:t>
      </w:r>
    </w:p>
    <w:p w14:paraId="2DC93607" w14:textId="7601F151" w:rsidR="008C0AD2" w:rsidRDefault="00DA0747" w:rsidP="00EE1D97">
      <w:pPr>
        <w:rPr>
          <w:i/>
          <w:iCs/>
          <w:color w:val="FF0000"/>
        </w:rPr>
      </w:pPr>
      <w:r w:rsidRPr="00DA0747">
        <w:t>Tukiasuntotoiminta Muhoksen</w:t>
      </w:r>
      <w:r w:rsidR="008C0AD2" w:rsidRPr="00DA0747">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2917"/>
        <w:gridCol w:w="3009"/>
        <w:gridCol w:w="3702"/>
      </w:tblGrid>
      <w:tr w:rsidR="00CA090A" w14:paraId="6B82396E" w14:textId="77777777" w:rsidTr="00257B01">
        <w:tc>
          <w:tcPr>
            <w:tcW w:w="2917" w:type="dxa"/>
            <w:shd w:val="clear" w:color="auto" w:fill="FFFF99"/>
          </w:tcPr>
          <w:p w14:paraId="778E3E46" w14:textId="5016D4C7" w:rsidR="00CA090A" w:rsidRPr="00CA090A" w:rsidRDefault="00CA090A" w:rsidP="00EE1D97">
            <w:pPr>
              <w:rPr>
                <w:b/>
                <w:bCs/>
              </w:rPr>
            </w:pPr>
            <w:r w:rsidRPr="00CA090A">
              <w:rPr>
                <w:b/>
                <w:bCs/>
              </w:rPr>
              <w:t>Tunnistettu riski</w:t>
            </w:r>
          </w:p>
        </w:tc>
        <w:tc>
          <w:tcPr>
            <w:tcW w:w="30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702"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257B01">
        <w:tc>
          <w:tcPr>
            <w:tcW w:w="2917" w:type="dxa"/>
          </w:tcPr>
          <w:p w14:paraId="7DE21A3B" w14:textId="797B041A" w:rsidR="00CA090A" w:rsidRDefault="00DA0747" w:rsidP="00EE1D97">
            <w:r>
              <w:t>Sähkökatko</w:t>
            </w:r>
          </w:p>
        </w:tc>
        <w:tc>
          <w:tcPr>
            <w:tcW w:w="3009" w:type="dxa"/>
          </w:tcPr>
          <w:p w14:paraId="66155194" w14:textId="322BDFE1" w:rsidR="00CA090A" w:rsidRDefault="00733739" w:rsidP="00EE1D97">
            <w:r>
              <w:t>Varautuminen ennakkoon; varavirtalähteet, paristolla toimiva radio, taskulamput. Asiakkaiden ohjeistaminen mahdollisen sähkökatkon varalle. Toimintaohjeiden kertaaminen yksikön tiimipalavereiden yhteydessä.</w:t>
            </w:r>
          </w:p>
        </w:tc>
        <w:tc>
          <w:tcPr>
            <w:tcW w:w="3702" w:type="dxa"/>
          </w:tcPr>
          <w:p w14:paraId="5AE77640" w14:textId="51055F1F" w:rsidR="00CA090A" w:rsidRDefault="00362A0E" w:rsidP="00EE1D97">
            <w:r>
              <w:t>Palveluvastaava vastaa yksikkötasoisesta varautumisesta. Omaohjaajat vastaavat siitä, että asiakkaan kanssa keskustellaan varautumisen merkityksestä ja ohjeistetaan hankinnoista, jotka asunnolla olisi hyvä olla mahdollisen sähkökatkon varalta</w:t>
            </w:r>
          </w:p>
        </w:tc>
      </w:tr>
      <w:tr w:rsidR="00CA090A" w14:paraId="42AEE655" w14:textId="77777777" w:rsidTr="00257B01">
        <w:tc>
          <w:tcPr>
            <w:tcW w:w="2917" w:type="dxa"/>
          </w:tcPr>
          <w:p w14:paraId="1757A32C" w14:textId="3B3F5112" w:rsidR="00CA090A" w:rsidRDefault="00D46197" w:rsidP="00EE1D97">
            <w:r>
              <w:t>Epidemia/pandemia</w:t>
            </w:r>
          </w:p>
        </w:tc>
        <w:tc>
          <w:tcPr>
            <w:tcW w:w="3009" w:type="dxa"/>
          </w:tcPr>
          <w:p w14:paraId="181B7F2B" w14:textId="1973163C" w:rsidR="00CA090A" w:rsidRDefault="00A0559C" w:rsidP="00EE1D97">
            <w:r>
              <w:t>Tarpeellisten suojavarusteiden hankkiminen yksikköön. Viranomaisohjeistusten noudattaminen. Työntekijöiden rokotussuojasta huolehtiminen. Tehostettu hygieniasta huolehtiminen ja pintojen desinfiointi päivittäin.</w:t>
            </w:r>
          </w:p>
        </w:tc>
        <w:tc>
          <w:tcPr>
            <w:tcW w:w="3702" w:type="dxa"/>
          </w:tcPr>
          <w:p w14:paraId="71EA403A" w14:textId="32D5D7DA" w:rsidR="00CA090A" w:rsidRDefault="006654CB" w:rsidP="00EE1D97">
            <w:r>
              <w:t>Palveluvastaava vastaa tarpeellisten hankintojen tekemisestä ja viranomaisohjeistusten noudattamisesta.</w:t>
            </w:r>
          </w:p>
        </w:tc>
      </w:tr>
      <w:tr w:rsidR="00CA090A" w14:paraId="0B8BEF2E" w14:textId="77777777" w:rsidTr="00257B01">
        <w:tc>
          <w:tcPr>
            <w:tcW w:w="2917" w:type="dxa"/>
          </w:tcPr>
          <w:p w14:paraId="4AC72F0F" w14:textId="66C761DF" w:rsidR="00CA090A" w:rsidRDefault="00CD01A6" w:rsidP="00EE1D97">
            <w:r>
              <w:t>Tulipalo</w:t>
            </w:r>
          </w:p>
        </w:tc>
        <w:tc>
          <w:tcPr>
            <w:tcW w:w="3009" w:type="dxa"/>
          </w:tcPr>
          <w:p w14:paraId="566526AB" w14:textId="652992FC" w:rsidR="00CA090A" w:rsidRDefault="0062508E" w:rsidP="0062508E">
            <w:r>
              <w:t xml:space="preserve">Palovaroittimet testataan toimistotiloissa ja asiakasasunnoissa kerran kuukaudessa. Sammutuspeite on jokaisessa asunnossa ja toimistotiloissa ja asiakkaita ohjeistetaan niiden käytössä. Poistumisreitit, kokoontumispaikka sekä yleinen toiminta tulipalon aikana kerrataan </w:t>
            </w:r>
            <w:r>
              <w:lastRenderedPageBreak/>
              <w:t>säännöllisesti (vuosittain) asiakkaiden kanssa. Asiakasasunnoissa on hätänumero ja muut tärkeät puhelinnumerot laminoituna seinällä.</w:t>
            </w:r>
          </w:p>
        </w:tc>
        <w:tc>
          <w:tcPr>
            <w:tcW w:w="3702" w:type="dxa"/>
          </w:tcPr>
          <w:p w14:paraId="01894E42" w14:textId="1BB2C9C0" w:rsidR="00CA090A" w:rsidRDefault="00F219B3" w:rsidP="00EE1D97">
            <w:r>
              <w:lastRenderedPageBreak/>
              <w:t>Palveluvastaava huolehtii toiminnan organisoimisesta yhdessä yksikön turvallisuuskoordinaattorin kanssa. Turvallisuuskoordinaattori ja omaohjaajat yhteistyössä huolehtivat siitä, että asiakkaiden kanssa käydään säännöllisesti turvallisuuskävely ja kerrataan toiminta tulipalon sattuessa.</w:t>
            </w:r>
          </w:p>
        </w:tc>
      </w:tr>
      <w:tr w:rsidR="00CA090A" w14:paraId="5A46AE1A" w14:textId="77777777" w:rsidTr="00257B01">
        <w:tc>
          <w:tcPr>
            <w:tcW w:w="2917" w:type="dxa"/>
          </w:tcPr>
          <w:p w14:paraId="126369D8" w14:textId="20423F8E" w:rsidR="00CA090A" w:rsidRDefault="00E351E7" w:rsidP="00EE1D97">
            <w:r>
              <w:t>Lääkkeiden toimitusvaikeudet</w:t>
            </w:r>
          </w:p>
        </w:tc>
        <w:tc>
          <w:tcPr>
            <w:tcW w:w="3009" w:type="dxa"/>
          </w:tcPr>
          <w:p w14:paraId="0AE02FF1" w14:textId="3B905B75" w:rsidR="00CA090A" w:rsidRDefault="0082699F" w:rsidP="00EE1D97">
            <w:r>
              <w:t>Lääkkeitä tilataan/ ohjeistetaan asiakasta hakemaan apteekista aina mahdollisimman suuri määrä kerrallaan. Puuttuvat lääkkeet tilataan apteekista hyvissä ajoin, heti kun huomataan niiden olevan vähissä.</w:t>
            </w:r>
          </w:p>
        </w:tc>
        <w:tc>
          <w:tcPr>
            <w:tcW w:w="3702" w:type="dxa"/>
          </w:tcPr>
          <w:p w14:paraId="559BEFAD" w14:textId="07EF3F83" w:rsidR="00CA090A" w:rsidRDefault="00257B01" w:rsidP="00EE1D97">
            <w:r>
              <w:t>Vastuusairaanhoitaja huolehtii yhteydenpidosta apteekin kanssa. Vastuusairaanhoitaja yhdessä lääkkeenjaosta vastaavien ohjaajien kanssa huolehtii lääkkeiden tilaamisesta. Mikäli toimitusvaikeudet jatkuvat ja asiakkaan lääkehoidon toteutuminen vaarantuu, ollaan yhteydessä asiakkaan hoitotahoon (vastuusairaanhoitaja/omaohjaajat).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97594828"/>
      <w:r w:rsidRPr="00CA090A">
        <w:t>Palvelujen turvallisuuden ja laadun varmistaminen</w:t>
      </w:r>
      <w:bookmarkEnd w:id="51"/>
      <w:bookmarkEnd w:id="52"/>
      <w:bookmarkEnd w:id="53"/>
      <w:bookmarkEnd w:id="54"/>
      <w:bookmarkEnd w:id="55"/>
      <w:bookmarkEnd w:id="56"/>
    </w:p>
    <w:p w14:paraId="3F2389C3" w14:textId="56217A53" w:rsidR="008C0AD2" w:rsidRDefault="008C0AD2" w:rsidP="008C0AD2">
      <w:pPr>
        <w:pStyle w:val="Otsikko3"/>
        <w:spacing w:line="276" w:lineRule="auto"/>
        <w:rPr>
          <w:rFonts w:eastAsia="Arial" w:cs="Arial"/>
        </w:rPr>
      </w:pPr>
      <w:bookmarkStart w:id="57" w:name="_Toc175741959"/>
      <w:bookmarkStart w:id="58" w:name="_Toc19759482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670D374" w14:textId="2A65E62C" w:rsidR="000B5D66" w:rsidRDefault="000B5D66" w:rsidP="000B5D66">
      <w:r>
        <w:t>Hoivatien Tukiasuntotoiminta Muhoksen laatuvaatimukset ja laadunhallinnan toteuttamistavat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0B5D66" w14:paraId="4CE47B1E" w14:textId="77777777" w:rsidTr="00E60D10">
        <w:tc>
          <w:tcPr>
            <w:tcW w:w="1757" w:type="dxa"/>
            <w:shd w:val="clear" w:color="auto" w:fill="FFFF99"/>
          </w:tcPr>
          <w:p w14:paraId="3D9B8650" w14:textId="77777777" w:rsidR="000B5D66" w:rsidRPr="00466E2C" w:rsidRDefault="000B5D66" w:rsidP="00E60D10">
            <w:pPr>
              <w:pStyle w:val="Luettelokappale"/>
              <w:ind w:left="0"/>
              <w:rPr>
                <w:b/>
                <w:bCs/>
              </w:rPr>
            </w:pPr>
            <w:bookmarkStart w:id="59" w:name="_Hlk195644985"/>
            <w:r w:rsidRPr="00466E2C">
              <w:rPr>
                <w:b/>
                <w:bCs/>
              </w:rPr>
              <w:t>Laatuvaatimus</w:t>
            </w:r>
          </w:p>
        </w:tc>
        <w:tc>
          <w:tcPr>
            <w:tcW w:w="2540" w:type="dxa"/>
            <w:shd w:val="clear" w:color="auto" w:fill="FFFF99"/>
          </w:tcPr>
          <w:p w14:paraId="127C8A73" w14:textId="77777777" w:rsidR="000B5D66" w:rsidRPr="00466E2C" w:rsidRDefault="000B5D66" w:rsidP="00E60D10">
            <w:pPr>
              <w:pStyle w:val="Luettelokappale"/>
              <w:ind w:left="0"/>
              <w:rPr>
                <w:b/>
                <w:bCs/>
              </w:rPr>
            </w:pPr>
            <w:r w:rsidRPr="00466E2C">
              <w:rPr>
                <w:b/>
                <w:bCs/>
              </w:rPr>
              <w:t>Kuvaus</w:t>
            </w:r>
          </w:p>
        </w:tc>
        <w:tc>
          <w:tcPr>
            <w:tcW w:w="2772" w:type="dxa"/>
            <w:shd w:val="clear" w:color="auto" w:fill="FFFF99"/>
          </w:tcPr>
          <w:p w14:paraId="4ED81A05" w14:textId="77777777" w:rsidR="000B5D66" w:rsidRPr="00466E2C" w:rsidRDefault="000B5D66" w:rsidP="00E60D10">
            <w:pPr>
              <w:pStyle w:val="Luettelokappale"/>
              <w:ind w:left="0"/>
              <w:rPr>
                <w:b/>
                <w:bCs/>
              </w:rPr>
            </w:pPr>
            <w:r w:rsidRPr="00466E2C">
              <w:rPr>
                <w:b/>
                <w:bCs/>
              </w:rPr>
              <w:t>Mittarit</w:t>
            </w:r>
          </w:p>
        </w:tc>
        <w:tc>
          <w:tcPr>
            <w:tcW w:w="2625" w:type="dxa"/>
            <w:shd w:val="clear" w:color="auto" w:fill="FFFF99"/>
          </w:tcPr>
          <w:p w14:paraId="536B0D27" w14:textId="77777777" w:rsidR="000B5D66" w:rsidRPr="00466E2C" w:rsidRDefault="000B5D66" w:rsidP="00E60D10">
            <w:pPr>
              <w:pStyle w:val="Luettelokappale"/>
              <w:ind w:left="0"/>
              <w:rPr>
                <w:b/>
                <w:bCs/>
              </w:rPr>
            </w:pPr>
            <w:r w:rsidRPr="00466E2C">
              <w:rPr>
                <w:b/>
                <w:bCs/>
              </w:rPr>
              <w:t>Keinoja</w:t>
            </w:r>
            <w:r>
              <w:rPr>
                <w:b/>
                <w:bCs/>
              </w:rPr>
              <w:t xml:space="preserve"> </w:t>
            </w:r>
          </w:p>
        </w:tc>
      </w:tr>
      <w:tr w:rsidR="000B5D66" w14:paraId="7108D3AD" w14:textId="77777777" w:rsidTr="00E60D10">
        <w:tc>
          <w:tcPr>
            <w:tcW w:w="1757" w:type="dxa"/>
          </w:tcPr>
          <w:p w14:paraId="74540197" w14:textId="77777777" w:rsidR="000B5D66" w:rsidRDefault="000B5D66" w:rsidP="00E60D10">
            <w:pPr>
              <w:pStyle w:val="Luettelokappale"/>
              <w:ind w:left="0"/>
              <w:jc w:val="left"/>
            </w:pPr>
            <w:r>
              <w:t>Turvallisen tavallinen arki</w:t>
            </w:r>
          </w:p>
        </w:tc>
        <w:tc>
          <w:tcPr>
            <w:tcW w:w="2540" w:type="dxa"/>
          </w:tcPr>
          <w:p w14:paraId="55CDF9F0" w14:textId="77777777" w:rsidR="000B5D66" w:rsidRDefault="000B5D66" w:rsidP="00E60D10">
            <w:pPr>
              <w:pStyle w:val="Luettelokappale"/>
              <w:ind w:left="0"/>
              <w:jc w:val="left"/>
            </w:pPr>
            <w:r>
              <w:t>Yksilöllinen tuki ja ohjaus</w:t>
            </w:r>
          </w:p>
          <w:p w14:paraId="59FA3E3C" w14:textId="77777777" w:rsidR="000B5D66" w:rsidRDefault="000B5D66" w:rsidP="00E60D10">
            <w:pPr>
              <w:pStyle w:val="Luettelokappale"/>
              <w:ind w:left="0"/>
              <w:jc w:val="left"/>
            </w:pPr>
          </w:p>
          <w:p w14:paraId="703259A9" w14:textId="77777777" w:rsidR="000B5D66" w:rsidRDefault="000B5D66" w:rsidP="00E60D10">
            <w:pPr>
              <w:pStyle w:val="Luettelokappale"/>
              <w:ind w:left="0"/>
              <w:jc w:val="left"/>
            </w:pPr>
            <w:r>
              <w:t>Turvallinen arki ja virikkeellinen ympäristö</w:t>
            </w:r>
          </w:p>
          <w:p w14:paraId="56A6AEBD" w14:textId="77777777" w:rsidR="000B5D66" w:rsidRDefault="000B5D66" w:rsidP="00E60D10">
            <w:pPr>
              <w:pStyle w:val="Luettelokappale"/>
              <w:ind w:left="0"/>
              <w:jc w:val="left"/>
            </w:pPr>
          </w:p>
          <w:p w14:paraId="538A7CB9" w14:textId="77777777" w:rsidR="000B5D66" w:rsidRDefault="000B5D66" w:rsidP="00E60D10">
            <w:pPr>
              <w:pStyle w:val="Luettelokappale"/>
              <w:ind w:left="0"/>
              <w:jc w:val="left"/>
            </w:pPr>
            <w:r>
              <w:t>Sosiaalisen verkoston ylläpito ja vahvistaminen</w:t>
            </w:r>
          </w:p>
          <w:p w14:paraId="02DFACE9" w14:textId="77777777" w:rsidR="000B5D66" w:rsidRDefault="000B5D66" w:rsidP="00E60D10">
            <w:pPr>
              <w:pStyle w:val="Luettelokappale"/>
              <w:ind w:left="0"/>
              <w:jc w:val="left"/>
            </w:pPr>
          </w:p>
          <w:p w14:paraId="59F9291B" w14:textId="77777777" w:rsidR="000B5D66" w:rsidRDefault="000B5D66" w:rsidP="00E60D10">
            <w:pPr>
              <w:pStyle w:val="Luettelokappale"/>
              <w:ind w:left="0"/>
              <w:jc w:val="left"/>
            </w:pPr>
            <w:r>
              <w:t>Osallisuuden ja itsemääräämisoikeuden varmistaminen</w:t>
            </w:r>
          </w:p>
          <w:p w14:paraId="46AACF12" w14:textId="77777777" w:rsidR="000B5D66" w:rsidRDefault="000B5D66" w:rsidP="00E60D10">
            <w:pPr>
              <w:pStyle w:val="Luettelokappale"/>
              <w:ind w:left="0"/>
              <w:jc w:val="left"/>
            </w:pPr>
          </w:p>
          <w:p w14:paraId="21D6C35A" w14:textId="77777777" w:rsidR="000B5D66" w:rsidRDefault="000B5D66" w:rsidP="00E60D10">
            <w:pPr>
              <w:pStyle w:val="Luettelokappale"/>
              <w:ind w:left="0"/>
              <w:jc w:val="left"/>
            </w:pPr>
            <w:r>
              <w:t>Kunnioittava kohtaaminen</w:t>
            </w:r>
          </w:p>
        </w:tc>
        <w:tc>
          <w:tcPr>
            <w:tcW w:w="2772" w:type="dxa"/>
          </w:tcPr>
          <w:p w14:paraId="4711170E" w14:textId="77777777" w:rsidR="000B5D66" w:rsidRDefault="000B5D66" w:rsidP="00E60D10">
            <w:pPr>
              <w:pStyle w:val="Luettelokappale"/>
              <w:ind w:left="0"/>
              <w:jc w:val="left"/>
            </w:pPr>
            <w:r>
              <w:t>Asiakastyytyväisyyskysely</w:t>
            </w:r>
          </w:p>
          <w:p w14:paraId="75AE593C" w14:textId="77777777" w:rsidR="000B5D66" w:rsidRDefault="000B5D66" w:rsidP="00E60D10">
            <w:pPr>
              <w:pStyle w:val="Luettelokappale"/>
              <w:ind w:left="0"/>
              <w:jc w:val="left"/>
            </w:pPr>
            <w:r>
              <w:t>(2x/vuosi, asiakkuuden päättyessä)</w:t>
            </w:r>
          </w:p>
          <w:p w14:paraId="3CA25B3E" w14:textId="77777777" w:rsidR="000B5D66" w:rsidRDefault="000B5D66" w:rsidP="00E60D10">
            <w:pPr>
              <w:pStyle w:val="Luettelokappale"/>
              <w:ind w:left="0"/>
              <w:jc w:val="left"/>
            </w:pPr>
          </w:p>
          <w:p w14:paraId="3B932A86" w14:textId="77777777" w:rsidR="000B5D66" w:rsidRDefault="000B5D66" w:rsidP="00E60D10">
            <w:pPr>
              <w:pStyle w:val="Luettelokappale"/>
              <w:ind w:left="0"/>
              <w:jc w:val="left"/>
            </w:pPr>
            <w:r>
              <w:t>NPS: läheiset, tilaaja</w:t>
            </w:r>
          </w:p>
          <w:p w14:paraId="17D317B8" w14:textId="77777777" w:rsidR="000B5D66" w:rsidRDefault="000B5D66" w:rsidP="00E60D10">
            <w:pPr>
              <w:pStyle w:val="Luettelokappale"/>
              <w:ind w:left="0"/>
              <w:jc w:val="left"/>
            </w:pPr>
            <w:r>
              <w:t>(1x/vuosi)</w:t>
            </w:r>
          </w:p>
          <w:p w14:paraId="1841BACC" w14:textId="77777777" w:rsidR="000B5D66" w:rsidRDefault="000B5D66" w:rsidP="00E60D10">
            <w:pPr>
              <w:pStyle w:val="Luettelokappale"/>
              <w:ind w:left="0"/>
              <w:jc w:val="left"/>
            </w:pPr>
          </w:p>
          <w:p w14:paraId="2CA7EC7E" w14:textId="77777777" w:rsidR="000B5D66" w:rsidRDefault="000B5D66" w:rsidP="00E60D10">
            <w:pPr>
              <w:pStyle w:val="Luettelokappale"/>
              <w:ind w:left="0"/>
              <w:jc w:val="left"/>
            </w:pPr>
            <w:r>
              <w:t xml:space="preserve">Asiakasturvallisuuteen liittyvät poikkeamat </w:t>
            </w:r>
          </w:p>
          <w:p w14:paraId="41286315" w14:textId="77777777" w:rsidR="000B5D66" w:rsidRDefault="000B5D66" w:rsidP="00E60D10">
            <w:pPr>
              <w:pStyle w:val="Luettelokappale"/>
              <w:ind w:left="0"/>
              <w:jc w:val="left"/>
            </w:pPr>
          </w:p>
          <w:p w14:paraId="456DF724" w14:textId="77777777" w:rsidR="000B5D66" w:rsidRDefault="000B5D66" w:rsidP="00E60D10">
            <w:pPr>
              <w:pStyle w:val="Luettelokappale"/>
              <w:ind w:left="0"/>
              <w:jc w:val="left"/>
            </w:pPr>
            <w:r>
              <w:t>Lääkepoikkeamat</w:t>
            </w:r>
          </w:p>
          <w:p w14:paraId="26AF0A1B" w14:textId="77777777" w:rsidR="000B5D66" w:rsidRPr="00781F9F" w:rsidRDefault="000B5D66" w:rsidP="00E60D10">
            <w:pPr>
              <w:pStyle w:val="Luettelokappale"/>
              <w:ind w:left="0"/>
              <w:jc w:val="left"/>
              <w:rPr>
                <w:i/>
                <w:iCs/>
                <w:color w:val="FF0000"/>
              </w:rPr>
            </w:pPr>
          </w:p>
        </w:tc>
        <w:tc>
          <w:tcPr>
            <w:tcW w:w="2625" w:type="dxa"/>
            <w:vMerge w:val="restart"/>
          </w:tcPr>
          <w:p w14:paraId="2423621C" w14:textId="77777777" w:rsidR="000B5D66" w:rsidRPr="00794865" w:rsidRDefault="000B5D66" w:rsidP="00E60D10">
            <w:pPr>
              <w:pStyle w:val="Luettelokappale"/>
              <w:ind w:left="0"/>
              <w:rPr>
                <w:color w:val="000000" w:themeColor="text1"/>
              </w:rPr>
            </w:pPr>
            <w:r w:rsidRPr="00794865">
              <w:rPr>
                <w:color w:val="000000" w:themeColor="text1"/>
              </w:rPr>
              <w:t>Omaohjaajatoimintamalli</w:t>
            </w:r>
          </w:p>
          <w:p w14:paraId="7C779DC4" w14:textId="77777777" w:rsidR="000B5D66" w:rsidRDefault="000B5D66" w:rsidP="00E60D10">
            <w:pPr>
              <w:pStyle w:val="Luettelokappale"/>
              <w:ind w:left="0"/>
            </w:pPr>
          </w:p>
          <w:p w14:paraId="13EC60FE" w14:textId="77777777" w:rsidR="000B5D66" w:rsidRDefault="000B5D66" w:rsidP="00E60D10">
            <w:pPr>
              <w:pStyle w:val="Luettelokappale"/>
              <w:ind w:left="0"/>
            </w:pPr>
            <w:r>
              <w:t>Ajantasaiseen suunnitelmaan perustuva tavoitteellinen työskentely asiakkaan kanssa</w:t>
            </w:r>
          </w:p>
          <w:p w14:paraId="6E519C41" w14:textId="77777777" w:rsidR="000B5D66" w:rsidRDefault="000B5D66" w:rsidP="00E60D10">
            <w:pPr>
              <w:pStyle w:val="Luettelokappale"/>
              <w:ind w:left="0"/>
            </w:pPr>
          </w:p>
          <w:p w14:paraId="4BE45B5B" w14:textId="77777777" w:rsidR="000B5D66" w:rsidRDefault="000B5D66" w:rsidP="00E60D10">
            <w:pPr>
              <w:pStyle w:val="Luettelokappale"/>
              <w:ind w:left="0"/>
            </w:pPr>
            <w:r>
              <w:t>Yhteisöpalaverit</w:t>
            </w:r>
          </w:p>
          <w:p w14:paraId="129181B6" w14:textId="77777777" w:rsidR="000B5D66" w:rsidRDefault="000B5D66" w:rsidP="00E60D10">
            <w:pPr>
              <w:pStyle w:val="Luettelokappale"/>
              <w:ind w:left="0"/>
            </w:pPr>
          </w:p>
          <w:p w14:paraId="7329D9D0" w14:textId="77777777" w:rsidR="000B5D66" w:rsidRDefault="000B5D66" w:rsidP="00E60D10">
            <w:pPr>
              <w:pStyle w:val="Luettelokappale"/>
              <w:ind w:left="0"/>
            </w:pPr>
            <w:r>
              <w:t>Tiimipalaverikäytäntö</w:t>
            </w:r>
          </w:p>
          <w:p w14:paraId="2795F155" w14:textId="77777777" w:rsidR="000B5D66" w:rsidRDefault="000B5D66" w:rsidP="00E60D10">
            <w:pPr>
              <w:pStyle w:val="Luettelokappale"/>
              <w:ind w:left="0"/>
            </w:pPr>
          </w:p>
          <w:p w14:paraId="3E580B97" w14:textId="77777777" w:rsidR="000B5D66" w:rsidRDefault="000B5D66" w:rsidP="00E60D10">
            <w:pPr>
              <w:pStyle w:val="Luettelokappale"/>
              <w:ind w:left="0"/>
            </w:pPr>
            <w:r>
              <w:t>Poikkeamaprosessi</w:t>
            </w:r>
          </w:p>
          <w:p w14:paraId="52C18528" w14:textId="77777777" w:rsidR="000B5D66" w:rsidRDefault="000B5D66" w:rsidP="00E60D10">
            <w:pPr>
              <w:pStyle w:val="Luettelokappale"/>
              <w:ind w:left="0"/>
            </w:pPr>
          </w:p>
          <w:p w14:paraId="651E3F8C" w14:textId="77777777" w:rsidR="000B5D66" w:rsidRDefault="000B5D66" w:rsidP="00E60D10">
            <w:pPr>
              <w:pStyle w:val="Luettelokappale"/>
              <w:ind w:left="0"/>
            </w:pPr>
            <w:r>
              <w:t xml:space="preserve">Riskienarviointi </w:t>
            </w:r>
          </w:p>
          <w:p w14:paraId="5478CCE7" w14:textId="77777777" w:rsidR="000B5D66" w:rsidRDefault="000B5D66" w:rsidP="00E60D10">
            <w:pPr>
              <w:pStyle w:val="Luettelokappale"/>
              <w:ind w:left="0"/>
            </w:pPr>
          </w:p>
          <w:p w14:paraId="39599B1A" w14:textId="77777777" w:rsidR="000B5D66" w:rsidRDefault="000B5D66" w:rsidP="00E60D10">
            <w:pPr>
              <w:pStyle w:val="Luettelokappale"/>
              <w:ind w:left="0"/>
            </w:pPr>
            <w:r>
              <w:t>Omavalvontapäivät</w:t>
            </w:r>
          </w:p>
          <w:p w14:paraId="3D9FFE7A" w14:textId="77777777" w:rsidR="000B5D66" w:rsidRDefault="000B5D66" w:rsidP="00E60D10">
            <w:pPr>
              <w:pStyle w:val="Luettelokappale"/>
              <w:ind w:left="0"/>
            </w:pPr>
          </w:p>
          <w:p w14:paraId="3DF2537B" w14:textId="77777777" w:rsidR="000B5D66" w:rsidRDefault="000B5D66" w:rsidP="00E60D10">
            <w:pPr>
              <w:pStyle w:val="Luettelokappale"/>
              <w:ind w:left="0"/>
            </w:pPr>
            <w:r>
              <w:t>Ulkoinen auditointi/ISO 9001</w:t>
            </w:r>
          </w:p>
          <w:p w14:paraId="14796243" w14:textId="77777777" w:rsidR="000B5D66" w:rsidRDefault="000B5D66" w:rsidP="00E60D10">
            <w:pPr>
              <w:pStyle w:val="Luettelokappale"/>
              <w:ind w:left="0"/>
            </w:pPr>
          </w:p>
          <w:p w14:paraId="0FBB703F" w14:textId="77777777" w:rsidR="000B5D66" w:rsidRDefault="000B5D66" w:rsidP="00E60D10">
            <w:pPr>
              <w:pStyle w:val="Luettelokappale"/>
              <w:ind w:left="0"/>
            </w:pPr>
            <w:r>
              <w:t>Omavalvontakyselyt</w:t>
            </w:r>
          </w:p>
          <w:p w14:paraId="24CDD470" w14:textId="77777777" w:rsidR="000B5D66" w:rsidRDefault="000B5D66" w:rsidP="00E60D10">
            <w:pPr>
              <w:pStyle w:val="Luettelokappale"/>
              <w:ind w:left="0"/>
            </w:pPr>
          </w:p>
          <w:p w14:paraId="075BA555" w14:textId="77777777" w:rsidR="000B5D66" w:rsidRDefault="000B5D66" w:rsidP="00E60D10">
            <w:pPr>
              <w:pStyle w:val="Luettelokappale"/>
              <w:ind w:left="0"/>
            </w:pPr>
            <w:r>
              <w:t>Vuosikellon toteuttaminen</w:t>
            </w:r>
          </w:p>
          <w:p w14:paraId="61E25CC8" w14:textId="77777777" w:rsidR="000B5D66" w:rsidRDefault="000B5D66" w:rsidP="00E60D10">
            <w:pPr>
              <w:pStyle w:val="Luettelokappale"/>
              <w:ind w:left="0"/>
            </w:pPr>
          </w:p>
          <w:p w14:paraId="440E599F" w14:textId="77777777" w:rsidR="000B5D66" w:rsidRDefault="000B5D66" w:rsidP="00E60D10">
            <w:pPr>
              <w:pStyle w:val="Luettelokappale"/>
              <w:ind w:left="0"/>
            </w:pPr>
            <w:r>
              <w:t>Koulutussuunnitelma</w:t>
            </w:r>
          </w:p>
          <w:p w14:paraId="7590F0FD" w14:textId="77777777" w:rsidR="000B5D66" w:rsidRDefault="000B5D66" w:rsidP="00E60D10">
            <w:pPr>
              <w:pStyle w:val="Luettelokappale"/>
              <w:ind w:left="0"/>
            </w:pPr>
          </w:p>
          <w:p w14:paraId="547A1E02" w14:textId="77777777" w:rsidR="000B5D66" w:rsidRDefault="000B5D66" w:rsidP="00E60D10">
            <w:pPr>
              <w:pStyle w:val="Luettelokappale"/>
              <w:ind w:left="0"/>
            </w:pPr>
            <w:r>
              <w:t>Perehdyttämisprosessi</w:t>
            </w:r>
          </w:p>
          <w:p w14:paraId="6BDE158E" w14:textId="77777777" w:rsidR="000B5D66" w:rsidRDefault="000B5D66" w:rsidP="00E60D10">
            <w:pPr>
              <w:pStyle w:val="Luettelokappale"/>
              <w:ind w:left="0"/>
            </w:pPr>
          </w:p>
          <w:p w14:paraId="41EDD8D4" w14:textId="77777777" w:rsidR="000B5D66" w:rsidRDefault="000B5D66" w:rsidP="00E60D10">
            <w:pPr>
              <w:pStyle w:val="Luettelokappale"/>
              <w:ind w:left="0"/>
            </w:pPr>
            <w:r>
              <w:t>Ajantasaiset tehtävänkuvat</w:t>
            </w:r>
          </w:p>
          <w:p w14:paraId="5CA41AC0" w14:textId="77777777" w:rsidR="000B5D66" w:rsidRDefault="000B5D66" w:rsidP="00E60D10">
            <w:pPr>
              <w:pStyle w:val="Luettelokappale"/>
              <w:ind w:left="0"/>
            </w:pPr>
          </w:p>
          <w:p w14:paraId="1EA31A82" w14:textId="77777777" w:rsidR="000B5D66" w:rsidRDefault="000B5D66" w:rsidP="00E60D10">
            <w:pPr>
              <w:pStyle w:val="Luettelokappale"/>
              <w:ind w:left="0"/>
            </w:pPr>
            <w:r>
              <w:t>Työnohjaus</w:t>
            </w:r>
          </w:p>
          <w:p w14:paraId="723CB023" w14:textId="77777777" w:rsidR="000B5D66" w:rsidRDefault="000B5D66" w:rsidP="00E60D10">
            <w:pPr>
              <w:pStyle w:val="Luettelokappale"/>
              <w:ind w:left="0"/>
            </w:pPr>
          </w:p>
          <w:p w14:paraId="1D3E106C" w14:textId="77777777" w:rsidR="000B5D66" w:rsidRDefault="000B5D66" w:rsidP="00E60D10">
            <w:pPr>
              <w:pStyle w:val="Luettelokappale"/>
              <w:ind w:left="0"/>
            </w:pPr>
          </w:p>
        </w:tc>
      </w:tr>
      <w:tr w:rsidR="000B5D66" w14:paraId="6AF346D3" w14:textId="77777777" w:rsidTr="00E60D10">
        <w:tc>
          <w:tcPr>
            <w:tcW w:w="1757" w:type="dxa"/>
          </w:tcPr>
          <w:p w14:paraId="7AAD88E2" w14:textId="77777777" w:rsidR="000B5D66" w:rsidRDefault="000B5D66" w:rsidP="00E60D10">
            <w:pPr>
              <w:pStyle w:val="Luettelokappale"/>
              <w:ind w:left="0"/>
              <w:jc w:val="left"/>
            </w:pPr>
            <w:r>
              <w:t>Vaikuttava palvelu</w:t>
            </w:r>
          </w:p>
          <w:p w14:paraId="6E693BD0" w14:textId="77777777" w:rsidR="000B5D66" w:rsidRPr="00E75919" w:rsidRDefault="000B5D66" w:rsidP="00E60D10"/>
          <w:p w14:paraId="56288230" w14:textId="77777777" w:rsidR="000B5D66" w:rsidRPr="00E75919" w:rsidRDefault="000B5D66" w:rsidP="00E60D10"/>
          <w:p w14:paraId="6B174D5E" w14:textId="77777777" w:rsidR="000B5D66" w:rsidRPr="00E75919" w:rsidRDefault="000B5D66" w:rsidP="00E60D10"/>
          <w:p w14:paraId="77FFF87F" w14:textId="77777777" w:rsidR="000B5D66" w:rsidRDefault="000B5D66" w:rsidP="00E60D10"/>
          <w:p w14:paraId="31ED08F6" w14:textId="77777777" w:rsidR="000B5D66" w:rsidRPr="00E75919" w:rsidRDefault="000B5D66" w:rsidP="00E60D10"/>
          <w:p w14:paraId="6D7DA3B3" w14:textId="77777777" w:rsidR="000B5D66" w:rsidRDefault="000B5D66" w:rsidP="00E60D10"/>
          <w:p w14:paraId="07FDFE2C" w14:textId="77777777" w:rsidR="000B5D66" w:rsidRDefault="000B5D66" w:rsidP="00E60D10"/>
          <w:p w14:paraId="360C8014" w14:textId="77777777" w:rsidR="000B5D66" w:rsidRPr="00E75919" w:rsidRDefault="000B5D66" w:rsidP="00E60D10">
            <w:pPr>
              <w:jc w:val="center"/>
            </w:pPr>
          </w:p>
        </w:tc>
        <w:tc>
          <w:tcPr>
            <w:tcW w:w="2540" w:type="dxa"/>
          </w:tcPr>
          <w:p w14:paraId="189A4B8C" w14:textId="77777777" w:rsidR="000B5D66" w:rsidRPr="00CF4006" w:rsidRDefault="000B5D66" w:rsidP="00E60D10">
            <w:pPr>
              <w:jc w:val="left"/>
            </w:pPr>
            <w:r w:rsidRPr="00CF4006">
              <w:t xml:space="preserve">Palvelu vastaa asiakkaan tuentarpeeseen ja tuottaa hänelle hyötyä. </w:t>
            </w:r>
          </w:p>
          <w:p w14:paraId="7250E9E3" w14:textId="77777777" w:rsidR="000B5D66" w:rsidRPr="00CF4006" w:rsidRDefault="000B5D66" w:rsidP="00E60D10">
            <w:pPr>
              <w:pStyle w:val="Luettelokappale"/>
              <w:jc w:val="left"/>
            </w:pPr>
          </w:p>
          <w:p w14:paraId="252993DD" w14:textId="77777777" w:rsidR="000B5D66" w:rsidRPr="00577AA1" w:rsidRDefault="000B5D66" w:rsidP="00E60D10">
            <w:pPr>
              <w:pStyle w:val="Luettelokappale"/>
              <w:ind w:left="0"/>
              <w:jc w:val="left"/>
            </w:pPr>
            <w:r w:rsidRPr="00577AA1">
              <w:t xml:space="preserve">Asiakas hyötyy palvelusta konkreettisesti esimerkiksi uusien taitojen, voimavarojen tai suunnan löytymisen myötä. Vahvistaa elämänhallintaa, tukee </w:t>
            </w:r>
            <w:r w:rsidRPr="00577AA1">
              <w:lastRenderedPageBreak/>
              <w:t>arjessa selviytymistä ja toimintakykyä, ennaltaehkäisee tilanteen vaikeutumista.</w:t>
            </w:r>
          </w:p>
          <w:p w14:paraId="471A5C6D" w14:textId="77777777" w:rsidR="000B5D66" w:rsidRDefault="000B5D66" w:rsidP="00E60D10">
            <w:pPr>
              <w:pStyle w:val="Luettelokappale"/>
              <w:ind w:left="0"/>
              <w:jc w:val="left"/>
            </w:pPr>
          </w:p>
        </w:tc>
        <w:tc>
          <w:tcPr>
            <w:tcW w:w="2772" w:type="dxa"/>
          </w:tcPr>
          <w:p w14:paraId="5958A4F4" w14:textId="774BD88C" w:rsidR="000B5D66" w:rsidRPr="00AA399D" w:rsidRDefault="000B5D66" w:rsidP="00E60D10">
            <w:pPr>
              <w:pStyle w:val="Luettelokappale"/>
              <w:ind w:left="0"/>
              <w:jc w:val="left"/>
            </w:pPr>
            <w:r w:rsidRPr="00AA399D">
              <w:lastRenderedPageBreak/>
              <w:t xml:space="preserve">3x10D -elämäntilannemittari (Pilotointi menossa, mittari saadaan käyttöön </w:t>
            </w:r>
            <w:r w:rsidR="00BD048A">
              <w:t>alkuvuodesta 2026</w:t>
            </w:r>
            <w:r w:rsidRPr="00AA399D">
              <w:t>)</w:t>
            </w:r>
          </w:p>
          <w:p w14:paraId="38BCF8F0" w14:textId="77777777" w:rsidR="000B5D66" w:rsidRPr="00186A04" w:rsidRDefault="000B5D66" w:rsidP="00E60D10">
            <w:pPr>
              <w:pStyle w:val="Luettelokappale"/>
              <w:ind w:left="0"/>
              <w:jc w:val="left"/>
              <w:rPr>
                <w:i/>
                <w:iCs/>
                <w:color w:val="FF0000"/>
              </w:rPr>
            </w:pPr>
          </w:p>
          <w:p w14:paraId="44A6CFED" w14:textId="77777777" w:rsidR="000B5D66" w:rsidRDefault="000B5D66" w:rsidP="00E60D10">
            <w:pPr>
              <w:pStyle w:val="Luettelokappale"/>
              <w:ind w:left="0"/>
              <w:jc w:val="left"/>
            </w:pPr>
            <w:r w:rsidRPr="00716A6E">
              <w:t>Vaikuttavuusmittarien käyttö</w:t>
            </w:r>
            <w:r>
              <w:t>aste (%)</w:t>
            </w:r>
          </w:p>
          <w:p w14:paraId="4E838E8A" w14:textId="77777777" w:rsidR="000B5D66" w:rsidRDefault="000B5D66" w:rsidP="00E60D10">
            <w:pPr>
              <w:pStyle w:val="Luettelokappale"/>
              <w:ind w:left="0"/>
              <w:jc w:val="left"/>
            </w:pPr>
          </w:p>
          <w:p w14:paraId="28001D00" w14:textId="77777777" w:rsidR="000B5D66" w:rsidRDefault="000B5D66" w:rsidP="00E60D10">
            <w:pPr>
              <w:pStyle w:val="Luettelokappale"/>
              <w:ind w:left="0"/>
            </w:pPr>
            <w:r>
              <w:t xml:space="preserve">Asiakkaan palvelujentoteuttamis-suunnitelmassa asetettujen tavoitteiden </w:t>
            </w:r>
            <w:r>
              <w:lastRenderedPageBreak/>
              <w:t xml:space="preserve">seuranta asiakastietojärjestelmä </w:t>
            </w:r>
            <w:proofErr w:type="spellStart"/>
            <w:r>
              <w:t>Domacaressa</w:t>
            </w:r>
            <w:proofErr w:type="spellEnd"/>
          </w:p>
          <w:p w14:paraId="27654CD0" w14:textId="77777777" w:rsidR="000B5D66" w:rsidRPr="00716A6E" w:rsidRDefault="000B5D66" w:rsidP="00E60D10">
            <w:pPr>
              <w:pStyle w:val="Luettelokappale"/>
              <w:ind w:left="0"/>
              <w:jc w:val="left"/>
            </w:pPr>
            <w:r>
              <w:t xml:space="preserve"> </w:t>
            </w:r>
          </w:p>
        </w:tc>
        <w:tc>
          <w:tcPr>
            <w:tcW w:w="2625" w:type="dxa"/>
            <w:vMerge/>
          </w:tcPr>
          <w:p w14:paraId="744089CC" w14:textId="77777777" w:rsidR="000B5D66" w:rsidRDefault="000B5D66" w:rsidP="00E60D10">
            <w:pPr>
              <w:pStyle w:val="Luettelokappale"/>
              <w:ind w:left="0"/>
            </w:pPr>
          </w:p>
        </w:tc>
      </w:tr>
      <w:tr w:rsidR="000B5D66" w14:paraId="7A49875A" w14:textId="77777777" w:rsidTr="00E60D10">
        <w:tc>
          <w:tcPr>
            <w:tcW w:w="1757" w:type="dxa"/>
          </w:tcPr>
          <w:p w14:paraId="11F10644" w14:textId="77777777" w:rsidR="000B5D66" w:rsidRDefault="000B5D66" w:rsidP="00E60D10">
            <w:pPr>
              <w:pStyle w:val="Luettelokappale"/>
              <w:ind w:left="0"/>
              <w:jc w:val="left"/>
            </w:pPr>
            <w:r>
              <w:t>Vaatimuksen-</w:t>
            </w:r>
          </w:p>
          <w:p w14:paraId="668A0AAF" w14:textId="77777777" w:rsidR="000B5D66" w:rsidRDefault="000B5D66" w:rsidP="00E60D10">
            <w:pPr>
              <w:pStyle w:val="Luettelokappale"/>
              <w:ind w:left="0"/>
              <w:jc w:val="left"/>
            </w:pPr>
            <w:r>
              <w:t>mukaisuus</w:t>
            </w:r>
          </w:p>
        </w:tc>
        <w:tc>
          <w:tcPr>
            <w:tcW w:w="2540" w:type="dxa"/>
          </w:tcPr>
          <w:p w14:paraId="58C8CD50" w14:textId="77777777" w:rsidR="000B5D66" w:rsidRDefault="000B5D66" w:rsidP="00E60D10">
            <w:pPr>
              <w:pStyle w:val="Luettelokappale"/>
              <w:ind w:left="0"/>
              <w:jc w:val="left"/>
            </w:pPr>
            <w:r>
              <w:t>Palvelu täyttää lakien, viranomaisten, sopimusten ja Hoivatien vaatimukset.</w:t>
            </w:r>
          </w:p>
        </w:tc>
        <w:tc>
          <w:tcPr>
            <w:tcW w:w="2772" w:type="dxa"/>
          </w:tcPr>
          <w:p w14:paraId="2A796BED" w14:textId="77777777" w:rsidR="000B5D66" w:rsidRPr="0082730D" w:rsidRDefault="000B5D66" w:rsidP="00E60D10">
            <w:pPr>
              <w:pStyle w:val="Luettelokappale"/>
              <w:ind w:left="0"/>
              <w:jc w:val="left"/>
            </w:pPr>
            <w:r w:rsidRPr="0082730D">
              <w:t>Omavalvonnan seurantaraportoin</w:t>
            </w:r>
            <w:r>
              <w:t>nin toteutuminen</w:t>
            </w:r>
          </w:p>
        </w:tc>
        <w:tc>
          <w:tcPr>
            <w:tcW w:w="2625" w:type="dxa"/>
            <w:vMerge/>
          </w:tcPr>
          <w:p w14:paraId="0F2E323A" w14:textId="77777777" w:rsidR="000B5D66" w:rsidRDefault="000B5D66" w:rsidP="00E60D10">
            <w:pPr>
              <w:pStyle w:val="Luettelokappale"/>
              <w:ind w:left="0"/>
            </w:pPr>
          </w:p>
        </w:tc>
      </w:tr>
      <w:tr w:rsidR="000B5D66" w14:paraId="4DC04E27" w14:textId="77777777" w:rsidTr="00E60D10">
        <w:tc>
          <w:tcPr>
            <w:tcW w:w="1757" w:type="dxa"/>
          </w:tcPr>
          <w:p w14:paraId="71DA6EF2" w14:textId="77777777" w:rsidR="000B5D66" w:rsidRDefault="000B5D66" w:rsidP="00E60D10">
            <w:pPr>
              <w:pStyle w:val="Luettelokappale"/>
              <w:ind w:left="0"/>
              <w:jc w:val="left"/>
            </w:pPr>
            <w:r>
              <w:t>Osaava ja hyvinvoiva henkilöstö</w:t>
            </w:r>
          </w:p>
        </w:tc>
        <w:tc>
          <w:tcPr>
            <w:tcW w:w="2540" w:type="dxa"/>
          </w:tcPr>
          <w:p w14:paraId="63DF1F71" w14:textId="77777777" w:rsidR="000B5D66" w:rsidRDefault="000B5D66" w:rsidP="00E60D10">
            <w:pPr>
              <w:pStyle w:val="Luettelokappale"/>
              <w:ind w:left="0"/>
              <w:jc w:val="left"/>
            </w:pPr>
            <w:r>
              <w:t>Hyvinvoivat työntekijät ovat ammattitaitoisia ja kehittävät toimintaa jatkuvan periaatteen mukaisesti.</w:t>
            </w:r>
          </w:p>
        </w:tc>
        <w:tc>
          <w:tcPr>
            <w:tcW w:w="2772" w:type="dxa"/>
          </w:tcPr>
          <w:p w14:paraId="01C610B0" w14:textId="77777777" w:rsidR="000B5D66" w:rsidRDefault="000B5D66" w:rsidP="00E60D10">
            <w:pPr>
              <w:pStyle w:val="Luettelokappale"/>
              <w:ind w:left="0"/>
              <w:jc w:val="left"/>
            </w:pPr>
            <w:proofErr w:type="spellStart"/>
            <w:r>
              <w:t>eNPS</w:t>
            </w:r>
            <w:proofErr w:type="spellEnd"/>
            <w:r>
              <w:t xml:space="preserve"> ja henkilöstökysely</w:t>
            </w:r>
          </w:p>
          <w:p w14:paraId="267AF33A" w14:textId="77777777" w:rsidR="000B5D66" w:rsidRDefault="000B5D66" w:rsidP="00E60D10">
            <w:pPr>
              <w:pStyle w:val="Luettelokappale"/>
              <w:ind w:left="0"/>
              <w:jc w:val="left"/>
            </w:pPr>
            <w:r>
              <w:t>(2x/vuosi)</w:t>
            </w:r>
          </w:p>
          <w:p w14:paraId="55D1AFE5" w14:textId="77777777" w:rsidR="000B5D66" w:rsidRDefault="000B5D66" w:rsidP="00E60D10">
            <w:pPr>
              <w:pStyle w:val="Luettelokappale"/>
              <w:ind w:left="0"/>
              <w:jc w:val="left"/>
            </w:pPr>
          </w:p>
          <w:p w14:paraId="6855BB08" w14:textId="77777777" w:rsidR="000B5D66" w:rsidRDefault="000B5D66" w:rsidP="00E60D10">
            <w:pPr>
              <w:pStyle w:val="Luettelokappale"/>
              <w:ind w:left="0"/>
              <w:jc w:val="left"/>
            </w:pPr>
            <w:r>
              <w:t>Vaihtuvuus</w:t>
            </w:r>
          </w:p>
          <w:p w14:paraId="3BF50FC0" w14:textId="77777777" w:rsidR="000B5D66" w:rsidRDefault="000B5D66" w:rsidP="00E60D10">
            <w:pPr>
              <w:pStyle w:val="Luettelokappale"/>
              <w:ind w:left="0"/>
              <w:jc w:val="left"/>
            </w:pPr>
          </w:p>
          <w:p w14:paraId="436A1D87" w14:textId="77777777" w:rsidR="000B5D66" w:rsidRDefault="000B5D66" w:rsidP="00E60D10">
            <w:pPr>
              <w:pStyle w:val="Luettelokappale"/>
              <w:ind w:left="0"/>
              <w:jc w:val="left"/>
            </w:pPr>
            <w:r>
              <w:t>Sairauspoissaolot</w:t>
            </w:r>
          </w:p>
          <w:p w14:paraId="58FBA9A5" w14:textId="77777777" w:rsidR="000B5D66" w:rsidRDefault="000B5D66" w:rsidP="00E60D10">
            <w:pPr>
              <w:pStyle w:val="Luettelokappale"/>
              <w:ind w:left="0"/>
              <w:jc w:val="left"/>
            </w:pPr>
          </w:p>
        </w:tc>
        <w:tc>
          <w:tcPr>
            <w:tcW w:w="2625" w:type="dxa"/>
            <w:vMerge/>
          </w:tcPr>
          <w:p w14:paraId="49A80478" w14:textId="77777777" w:rsidR="000B5D66" w:rsidRDefault="000B5D66" w:rsidP="00E60D10">
            <w:pPr>
              <w:pStyle w:val="Luettelokappale"/>
              <w:ind w:left="0"/>
            </w:pPr>
          </w:p>
        </w:tc>
      </w:tr>
      <w:bookmarkEnd w:id="59"/>
    </w:tbl>
    <w:p w14:paraId="31C3BFA2" w14:textId="77777777" w:rsidR="000B5D66" w:rsidRPr="000B5D66" w:rsidRDefault="000B5D66" w:rsidP="000B5D66"/>
    <w:p w14:paraId="2BD08C1D" w14:textId="77777777" w:rsidR="004B4180" w:rsidRPr="00A52C8B" w:rsidRDefault="004B4180" w:rsidP="004B4180">
      <w:pPr>
        <w:rPr>
          <w:b/>
          <w:bCs/>
        </w:rPr>
      </w:pPr>
      <w:r w:rsidRPr="00A52C8B">
        <w:rPr>
          <w:b/>
          <w:bCs/>
        </w:rPr>
        <w:t>Palvelun laadun ja turvallisuuden seuran</w:t>
      </w:r>
      <w:r>
        <w:rPr>
          <w:b/>
          <w:bCs/>
        </w:rPr>
        <w:t>nassa käytettävät mittaristot</w:t>
      </w:r>
    </w:p>
    <w:p w14:paraId="7A9BF4F8" w14:textId="42BE14D4" w:rsidR="004B4180" w:rsidRPr="009964BF" w:rsidRDefault="004B4180" w:rsidP="004B4180">
      <w:r w:rsidRPr="009964BF">
        <w:t xml:space="preserve">Tukiasuntotoiminta </w:t>
      </w:r>
      <w:r>
        <w:t>Muhokselle</w:t>
      </w:r>
      <w:r w:rsidRPr="009964BF">
        <w:t xml:space="preserve"> on tulossa käyttöön 3x10D-mittaristo, jonka käyttöön koulutetaan kaikki työntekijät. 3x10D-mittaristo mittaa asiakkaan elämänlaatua ja hyvinvointia ja siinä käytetään arviointivälineenä kymmentä eri hyvinvoinnin osa-aluetta. Mittaristo saadaan käyttöön </w:t>
      </w:r>
      <w:r w:rsidR="00BD048A">
        <w:t>alkuvuodesta 2026</w:t>
      </w:r>
      <w:r>
        <w:t xml:space="preserve"> sen jälkeen, kun henkilöstö on koulutettu mittariston käyttöön. Mittariston käyttöönoton aikataulu varmistuu, kun kehitysvammaliitto saa mittariston valmiiksi. Tällä hetkellä mittaristo on pilotointivaiheessa. Pilotoinnissa on mukana myös Tukiasuntotoiminnan palveluvastaava ja kaksi ohjaajaa, jolloin mittariston kehittämisessä voidaan jo tekovaiheessa huomioida tukiasuntotoiminnalle tärkeitä asioita.</w:t>
      </w:r>
    </w:p>
    <w:p w14:paraId="4C11D663" w14:textId="77777777" w:rsidR="004B4180" w:rsidRDefault="004B4180" w:rsidP="004B4180">
      <w:r>
        <w:t>Asiakaspalautekyselyt kysytään asiakkailta puolivuosittain, maalis-huhtikuussa ja syys-lokakuussa. Tilaajataholta ja asiakkaan läheisiltä asiakaspalaute pyydetään kerran vuodessa. Tämän lisäksi asiakaspalaute pyydetään aina asiakkuuden päättyessä. Asiakaspalautetta on mahdollista antaa myös muulloin kuin kyselyiden yhteydessä. Asiakaspalaute kirjataan asiakkaan asiakastietoihin ja tarvittaessa palautteesta tehdään poikkeamailmoitus, joka käsitellään Hoivatien toimintatapojen mukaisesti yksikössä. Omaohjaajat vastaavat siitä, että asiakkaille ja heidän läheisilleen annetaan mahdollisuus vastata asiakaspalautekyselyyn. Asiakas itse päättää, haluaako hän kyselyyn vastata. Saadut palautteet käydään läpi yksikön viikkotiimeissä ja niihin mietitään ratkaisuja yhdessä työyhteisön kanssa. Asiakastyytyväisyyskyselyistä tulee palveluvastaavalle kooste, jotka käydään läpi yksikön viikkotiimissä ja niiden pohjalta mietitään kehittämistoimenpiteitä yhdessä henkilökunnan kanssa. Tarvittaessa läheisiltä saatu palaute voidaan käsitellä esimerkiksi kuulumistenvaihtopalaverissa läheisten ja asiakkaan kanssa. Saatu palaute käydään läpi myös palveluvastaavan ja palvelujohtajan välisessä kvartaalikeskustelussa.</w:t>
      </w:r>
    </w:p>
    <w:p w14:paraId="635A7D63" w14:textId="77777777" w:rsidR="004B4180" w:rsidRDefault="004B4180" w:rsidP="004B4180">
      <w:r>
        <w:t xml:space="preserve">Hoivatien työntekijöille suunnattu työhyvinvointia mittaava </w:t>
      </w:r>
      <w:proofErr w:type="spellStart"/>
      <w:r>
        <w:t>Pulse</w:t>
      </w:r>
      <w:proofErr w:type="spellEnd"/>
      <w:r>
        <w:t xml:space="preserve">-kysely järjestetään kaksi kertaa vuodessa. Yksikkökohtaisen </w:t>
      </w:r>
      <w:proofErr w:type="spellStart"/>
      <w:r>
        <w:t>Pulse</w:t>
      </w:r>
      <w:proofErr w:type="spellEnd"/>
      <w:r>
        <w:t xml:space="preserve">-kyselyn tulokset käydään läpi palveluvastaavan ja palvelujohtajan välisessä kvartaalikeskustelussa, jonka jälkeen tulokset käydään läpi yksikön viikkotiimissä työntekijöiden kanssa. Esiin nousseet kehittämistä vaativat tulokset nostetaan yksikön toiminnan kehittämiskohteeksi. </w:t>
      </w:r>
    </w:p>
    <w:p w14:paraId="21892E9C" w14:textId="77777777" w:rsidR="004B4180" w:rsidRDefault="004B4180" w:rsidP="004B4180">
      <w:r>
        <w:t>Omavalvontasuunnitelman toteutumista seurataan Hoivatiellä säännöllisesti. Palveluvastaava vastaa siitä, että omavalvontaa ja sen toteutumista seurataan säännöllisesti yksikön viikkotiimien yhteydessä ja suunnitelman toteutumisen seurantaa koskeva selvitys ja toimenpiteet julkaistaan neljän kuukauden välein. Raportointi liitetään osaksi omavalvontasuunnitelmaa.</w:t>
      </w:r>
    </w:p>
    <w:p w14:paraId="33879610" w14:textId="77777777" w:rsidR="0005734E" w:rsidRPr="005C4499" w:rsidRDefault="0005734E" w:rsidP="0005734E">
      <w:pPr>
        <w:rPr>
          <w:b/>
          <w:bCs/>
        </w:rPr>
      </w:pPr>
      <w:r w:rsidRPr="005C4499">
        <w:rPr>
          <w:b/>
          <w:bCs/>
        </w:rPr>
        <w:lastRenderedPageBreak/>
        <w:t>Palvelujen laadun ja turvallisuuden varmistamisen keinot</w:t>
      </w:r>
    </w:p>
    <w:p w14:paraId="7394BC00" w14:textId="77777777" w:rsidR="0005734E" w:rsidRPr="00035FC9" w:rsidRDefault="0005734E" w:rsidP="0005734E">
      <w:pPr>
        <w:rPr>
          <w:i/>
          <w:iCs/>
        </w:rPr>
      </w:pPr>
      <w:r>
        <w:t>Hoivatie huolehtii jatkuvasti työntekijöiden täydennyskoulutuksesta. Alkusammutuskoulutus kolmen vuoden välein, lääkehoidon koulutukset viiden vuoden välein ja ensiapukoulutukset kolmen vuoden välein ovat voimassa jokaisella vakituisella työntekijällä ja palveluvastaava yhdessä vastuusairaanhoitajan kanssa huolehtii niiden säännöllisestä päivittämisestä. Hoivatiellä on käytössä yksikkökohtainen koulutuskalenteri, jonne palveluvastaava päivittää yksikön koulutustarpeet ja käydyt koulutukset. Koulutuskalenteri toimii yksikössä tärkeänä työvälineenä, josta on helppo nähdä työntekijöiden koulutustarpeen kulloinkin ja jonka avulla voidaan suunnitella työntekijöiden koulutuksia kuluvalle ja seuraavalle vuodelle. Lakisääteisten koulutusten lisäksi Hoivatiellä on mahdollista suorittaa erilaisia täydennyskoulutuksia, joita ovat esimerkiksi mielenterveys- ja päihdetyön erityisammattitutkinto. Henkilökunnalla on mahdollisuus tuoda itse esille omia toiveitaan koulutuksistaan ja opiskelutoiveistaan esimerkiksi kehityskeskusteluissa.</w:t>
      </w:r>
    </w:p>
    <w:p w14:paraId="2BFD4430" w14:textId="77777777" w:rsidR="0005734E" w:rsidRPr="00E05380" w:rsidRDefault="0005734E" w:rsidP="0005734E">
      <w:r w:rsidRPr="003E2984">
        <w:t>Henkilöstön perehdytysproses</w:t>
      </w:r>
      <w:r>
        <w:t>si aloitetaan siten, että u</w:t>
      </w:r>
      <w:r w:rsidRPr="004A5922">
        <w:t>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r>
        <w:t xml:space="preserve"> 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henkitietojärjestelmään työntekijän tietoihin. Palveluvastaava käy uuden työntekijän kanssa säännöllisesti keskusteluja työsuhteen alussa ja koeajan aikana, jolloin mahdolliset kehitystarpeet tai lisäperehdytyksen tarve nousee esille.</w:t>
      </w:r>
    </w:p>
    <w:p w14:paraId="2E2DA667" w14:textId="77640DD9" w:rsidR="0005734E" w:rsidRPr="00CD5BFF" w:rsidRDefault="0005734E" w:rsidP="0005734E">
      <w:r>
        <w:t xml:space="preserve">Hoivatien laadunhallintajärjestelmä on rakennettu kansainvälisen ISO 9001 -standardin mukaiseksi. Ympäristöjärjestelmän taustalla on ISO 14001 -standardi. Standardien tehtävänä on antaa organisaatiolle sen toimintaa ohjaava kehys, jotta se pystyy järjestelmällisellä tavalla hallitsemaan toimintansa laatua tai ympäristösuhdetta. Hoivatien laatu- ja ympäristösertifikaattien ylläpitäjänä toimii </w:t>
      </w:r>
      <w:proofErr w:type="spellStart"/>
      <w:r>
        <w:t>Aurevia</w:t>
      </w:r>
      <w:proofErr w:type="spellEnd"/>
      <w:r>
        <w:t xml:space="preserve">. </w:t>
      </w:r>
      <w:proofErr w:type="spellStart"/>
      <w:r>
        <w:t>Aurevia</w:t>
      </w:r>
      <w:proofErr w:type="spellEnd"/>
      <w:r>
        <w:t xml:space="preserve"> toteuttaa Hoivatiellä otantaan perustuvan ulkoisen auditoinnin vuosittain. </w:t>
      </w:r>
      <w:r w:rsidR="00BD048A">
        <w:t xml:space="preserve">Edellinen ulkoinen auditointi oli </w:t>
      </w:r>
      <w:r>
        <w:t>Tukiasuntotoiminnassa toukokuussa 2025.</w:t>
      </w:r>
    </w:p>
    <w:p w14:paraId="28558367" w14:textId="50293B56" w:rsidR="0005734E" w:rsidRPr="00826A5A" w:rsidRDefault="0005734E" w:rsidP="0005734E">
      <w:r>
        <w:t xml:space="preserve">Omavalvontapäivien avulla selvitetään, miten tilaajan ja muiden viranomaisten vaatimukset ja Hoivatien toimintamallit toteutuvat yksikön arjessa. Päivän aikana keskustellaan, miten kehittämistyötä voisi tehdä. Sekä auditointi että omavalvontapäivät tukevat yksikön toiminnan läpinäkyvyyttä ja varmistavat tiedonkulkua. Omavalvontapäivissä ja auditoinneissa tunnistetaan yksikön vahvuuksia, heikkouksia, poikkeamia ja kehittämiskohteita. Omavalvontapäivät pidetään yksiköissä 2–3 vuoden välein. Edellinen omavalvontapäivä pidettiin Tukiasuntotoiminta </w:t>
      </w:r>
      <w:r w:rsidR="00D70F21">
        <w:t>Muhoksella</w:t>
      </w:r>
      <w:r>
        <w:t xml:space="preserve"> marraskuussa 2024. Sekä ulkoinen auditoija että omavalvontaohjaajat laativat havainnoistaan yhteenvetoraportin, jonka pohjalta palveluvastaava laatii lyhyen toimenpidesuunnitelman. Mahdollisten toimenpiteiden tekemisestä ja seurannasta vastaa palveluvastaava ja palvelujohtaja. Toimenpiteiden etenemistä seurataan palveluvastaavan ja palvelujohtajan välisissä kvartaalikeskusteluissa.</w:t>
      </w:r>
    </w:p>
    <w:p w14:paraId="739ED2EB" w14:textId="785B3F1C" w:rsidR="0005734E" w:rsidRPr="003E2984" w:rsidRDefault="0005734E" w:rsidP="0005734E">
      <w:r>
        <w:t xml:space="preserve">Omavalvonnan toteutumista seurataan </w:t>
      </w:r>
      <w:r w:rsidR="00F64EC2">
        <w:t>Muhoksen t</w:t>
      </w:r>
      <w:r>
        <w:t>ukiasuntotoimin</w:t>
      </w:r>
      <w:r w:rsidR="00F64EC2">
        <w:t>nassa</w:t>
      </w:r>
      <w:r>
        <w:t xml:space="preserve"> aktiivisesti vuoden aikana. Palveluvastaava täyttää kolmen kuukauden välein omavalvontakyselyn itsearvioinnin, jossa arvioidaan keskeisiä omavalvontasuunnitelman osa-alueita ja niiden toteutumista. Omavalvontakyselyä käytetään pohjana palveluvastaavan ja palvelujohtajan välisessä </w:t>
      </w:r>
      <w:r>
        <w:lastRenderedPageBreak/>
        <w:t xml:space="preserve">kvartaalikeskustelussa ja sen avulla nähdään, millä tavoin toimintaa mahdollisesti tulee kehittää tulevalla kvartaalilla. </w:t>
      </w:r>
    </w:p>
    <w:p w14:paraId="5AD168CC" w14:textId="39DC2ADC" w:rsidR="0005734E" w:rsidRPr="00C8703C" w:rsidRDefault="0005734E" w:rsidP="00BA29B1">
      <w:pPr>
        <w:rPr>
          <w:rFonts w:ascii="Calibri" w:hAnsi="Calibri" w:cs="Calibri"/>
          <w:i/>
          <w:iCs/>
          <w:color w:val="FF0000"/>
        </w:rPr>
      </w:pPr>
      <w:r w:rsidRPr="00D67880">
        <w:t>Asiakkaan palvelutarpeen arviointi tehdään yhdessä asiakkaan, hänen omaistensa sekä sosiaalityöntekijänsä kanssa asiakkaan muuttaessa tuettuun asumiseen. Tällöin arvioidaan asiakkaan tuen tarvetta ja sitä, mikä on asiakkaalle sopiva tuen määrä.</w:t>
      </w:r>
      <w:r w:rsidR="00C8703C">
        <w:t xml:space="preserve"> Asiakas on oman elämänsä asiantuntija ja hänen osallistumisensa palvelutarpeen arviointiin ja palvelusuunnitelman laatimiseen on ensisijaisen tärkeää, jotta voidaan varmistaa asiakkaan äänen ja toiveiden kuuluville pääseminen.</w:t>
      </w:r>
      <w:r w:rsidRPr="00D67880">
        <w:t xml:space="preserve"> Asiakkaan palvelutarvetta arvioidaan myös koko hänen asumisensa ajan. Tässä apuna on palvelun toteuttamissuunnitelma. Mikäli asiakkaan palveluntarpeessa tapahtuu muutosta suurempaan tai pienempään, ollaan asiakkaan sosiaalityöntekijään yhteydessä palveluvastaavan toimesta ja tarpeen mukaan järjestetään palveluntarpeen arviointi, jossa asiakkaan palveluntarvetta arvioidaan uudestaan.</w:t>
      </w:r>
    </w:p>
    <w:p w14:paraId="2EAE32E7" w14:textId="77777777" w:rsidR="0005734E" w:rsidRDefault="0005734E" w:rsidP="0005734E">
      <w:r>
        <w:t>Tukiasuntotoiminnassa toimitaan Hoivatielle laaditun poikkeamaprosessin mukaisesti, jossa työntekijöiden tärkeä tehtävä on tuoda esiin IMS-järjestelmän kautta arjessa havaitsemaansa lääkehoitoon, turvallisuuteen, tietoturvaan, kestävään kehitykseen sekä arkityöhön ja toimintatapoihin liittyvät poikkeamat. Vain havaittuihin riskeihin/poikkeamiin pystytään puuttumaan. Palveluvastaava huolehtii siitä, että jokainen työntekijä perehdytetään Hoivatien poikkeamaraportointiin ja että poikkeamat tulevat käsitellyksi asianmukaisesti. Poikkeamaraportit käsitellään säännöllisesti yksikön tiimipalavereissa ja samalla käydään keskustelua korjaavista toimenpiteistä sekä siitä, miten vastaavanlaisia poikkeamatilanteita olisi jatkossa mahdollista välttää. Vakavissa poikkeamissa korjaavat/lisävahinkoja estävät toimenpiteet aloitetaan välittömästi. Tieto vakavista poikkeamista menee palvelujohtajalle. Tarpeen vaatiessa poikkeaman käsittely toteutetaan myös asiakkaan tai omaisen kanssa. Mikäli havaittu poikkeama koskee asiakasta, asiasta tehdään aina myös asianmukainen kirjaus asiakastietojärjestelmään. Hoivatien poikkeamaraportointijärjestelmään ei koskaan kirjata tietoja siten, että asiakas olisi niistä tunnistettavissa.</w:t>
      </w:r>
    </w:p>
    <w:p w14:paraId="6BE384C2" w14:textId="77777777" w:rsidR="0005734E" w:rsidRPr="003E2984" w:rsidRDefault="0005734E" w:rsidP="0005734E">
      <w:r>
        <w:t>Mikäli havaittu poikkeama ja sen käsittely aiheuttaa kehittämistoimenpiteitä, ne käsitellään henkilöstön kanssa seuraavassa tiimipalalaverissa. Poikkeaman käsittely kirjataan yksikön tiimipalaverimuistioon. Työntekijöille on velvollisuus tutustua tiimipalaverimuistioon, vaikka eivät olisi paikalla tiimipalaverissa, joten poikkeaman käsittely tavoittaa täten jokaisen työntekijän. Lisäksi palveluvastaava voi tiedottaa kiireellisissä tapauksissa asiasta henkilöstöä myös sähköpostitse. Poikkeaman korjaavista toimenpiteistä ilmoitetaan kaikille asiaan liittyville tahoille esihenkilön toimesta. Mikäli korjaavan toimenpiteen toteutuminen vaatii seuranta, seuranta ja sen raportointi toteutetaan tiimipalavereiden yhteydessä. Tuetun asumisen yksikössä poikkeamat ovat pääsääntöisesti lääkehoitoon liittyviä poikkeamia. Asiakas voi joko unohtaa ottaa lääkkeen ohjaajan muistuttelusta huolimatta tai hän haluaa jättää ottamatta lääkkeen alkoholin käytön vuoksi. Lääkehoitoon liittyvät poikkeamat osoitetaan suoraan yksikön vastuusairaanhoitajalle, joka käsittelee poikkeaman ja laittaa sen tiedoksi palveluvastaavalle. Palveluvastaava huolehtii poikkeaman käsittelyn tiimipalaveriin.</w:t>
      </w:r>
    </w:p>
    <w:p w14:paraId="1268F333" w14:textId="69EE8F30" w:rsidR="0005734E" w:rsidRDefault="0005734E" w:rsidP="0005734E">
      <w:r>
        <w:t xml:space="preserve">Tukiasuntotoiminta </w:t>
      </w:r>
      <w:r w:rsidR="00422556">
        <w:t>Muhokselle</w:t>
      </w:r>
      <w:r>
        <w:t xml:space="preserve"> on nimetty oma turvallisuuskoordinaattori, joka osallistuu 3 kertaa vuodessa kokoontuvaan liiketoimintakohtaiseen turvallisuuskoordinaattoritiimiin. Tiimi on yhteinen turvallisuuteen liittyvien asioiden kehittämisfoorumi ja paikka jakaa toimivia turvallisuuskäytänteitä. Turvallisuuskoordinaattori päivittää vuosittain yhdessä palveluvastaavan kanssa yksikön turvallisuussuunnitelman vuosikellon mukaisesti. Palveluvastaava päivittää yksikön valmiussuunnitelman. Turvallisuussuunnitelmaan on kartoitettu tukiasuntotoiminnan todennäköisimpiä riskejä ja niiden ennaltaehkäiseviä toimenpiteitä ja vastuita. Palveluvastaava vastaa yksikön riskienhallinnan ja vastuualueiden organisoinnista. Tukiasuntotoiminnassa ei suoriteta poistumisharjoituksia, sillä asiakkaat asuvat itsenäisesti omissa asunnoissaan, mutta </w:t>
      </w:r>
      <w:r>
        <w:lastRenderedPageBreak/>
        <w:t xml:space="preserve">asiakkaiden kanssa käydään vuosittain turvallisuuskävely ja kerrataan hätäpuhelun soittaminen, sammutuspeitteen käyttäminen ja toiminta tulipalotilanteessa. Palo- ja pelastussuunnitelma tehdään </w:t>
      </w:r>
      <w:r w:rsidR="00220CA0">
        <w:t>Nuorten Ystävät kiinteistöt Oy:n</w:t>
      </w:r>
      <w:r>
        <w:t xml:space="preserve"> toimesta ja toiminnassa noudatetaan siinä olevia ohjeita. Työntekijät osallistuvat riskienhallintaan tunnistamalla arjessa mahdollisia riskejä ja raportoimalla poikkeamahavainnot poikkeamajärjestelmän kautta esihenkilölle.</w:t>
      </w:r>
    </w:p>
    <w:p w14:paraId="617E7640" w14:textId="77777777" w:rsidR="00251449" w:rsidRPr="00171F9C" w:rsidRDefault="00251449" w:rsidP="00251449">
      <w:pPr>
        <w:rPr>
          <w:b/>
          <w:bCs/>
        </w:rPr>
      </w:pPr>
      <w:r w:rsidRPr="00171F9C">
        <w:rPr>
          <w:b/>
          <w:bCs/>
        </w:rPr>
        <w:t>Asiakasturvallisuuden varmistamisen keinot</w:t>
      </w:r>
    </w:p>
    <w:p w14:paraId="4B8B6E8E" w14:textId="31C1BC2D" w:rsidR="00251449" w:rsidRDefault="00251449" w:rsidP="00251449">
      <w:r>
        <w:t xml:space="preserve">Asiakasturvallisuuden varmistaminen on ensisijainen asia palveluja järjestettäessä. Tukiasuntotoiminnassa asiakasturvallisuutta valvotaan ja pyritään parantamaan aktiivisesti. Poikkeamaprosessi aloitetaan heti poikkeaman havaitsemisen jälkeen. Palveluvastaava käy poikkeamaraportointiin liittyvää keskustelua säännöllisesti henkilöstön kanssa, jotta henkilöstöllä olisi riittävä tietotaito tunnistaa esiin tulevat poikkeamat ja raportoida niistä. Yksikön arjessa on käytössä viikko-ohjelma ohjaajien työn tukena. Viikko-ohjelmaan on kirjattuna päivän kulkuun liittyvät säännölliset ohjauskäynnit ja mikä on ohjauskäynnin tärkein ohjauskäynnillä toteutettava asia (esimerkiksi ilta- tai aamulääke, ruoanlaitto, pyykinpesu). Jokaisella asiakkaalla on nimettynä kaksi omaohjaajaa. Asiakkaan asioihin liittyvä yhteydenpito esimerkiksi edunvalvoja tai omaisten kanssa voidaan keskittää omaohjaajille. Vaikuttavuusmittaristo 3x10D otetaan käyttöön asiakastyöhön </w:t>
      </w:r>
      <w:r w:rsidR="00BD048A">
        <w:t>vuonna 2026</w:t>
      </w:r>
      <w:r>
        <w:t xml:space="preserve"> sen jälkeen, kun työntekijät ovat saaneet koulutuksen sen käyttöön.</w:t>
      </w:r>
    </w:p>
    <w:p w14:paraId="3F1D0A17" w14:textId="44BBC991" w:rsidR="00251449" w:rsidRDefault="00251449" w:rsidP="00251449">
      <w:r>
        <w:t xml:space="preserve">Tukiasuntotoiminnan viikko-ohjelmassa on säännölliset viriketuokiot </w:t>
      </w:r>
      <w:r w:rsidR="006E3560">
        <w:t>kerran viikossa</w:t>
      </w:r>
      <w:r>
        <w:t>. Viriketuokioille voidaan välillä ottaa teemaksi asiakasturvallisuuteen liittyviä teemoja. Asiakasturvallisuuteen liittyviä asioita voidaan käydä yhteisesti myös yhteisöpalavereissa (kerran kuukaudessa), jotka ot</w:t>
      </w:r>
      <w:r w:rsidR="00BD048A">
        <w:t>ettiin</w:t>
      </w:r>
      <w:r>
        <w:t xml:space="preserve"> osaksi yksikön käytäntöjä toukokuun 2025 aikana. Hätänumero ja muut tärkeät numerot, kuten ohjaajien puhelinnumero ja yöpäivystysnumero </w:t>
      </w:r>
      <w:r w:rsidR="00E51E79">
        <w:t>viedään</w:t>
      </w:r>
      <w:r>
        <w:t xml:space="preserve"> tulostettuna ja laminoituna jokaiseen asiakasasuntoon. Lisäksi jokaiseen asiakasasuntoon on viety laminoitu kuvallinen ja selkokielinen ohje toimintaan tulipalotilanteessa. Asiakasturvallisuuteen liittyviä asioita käydään läpi myös uuden asiakkuuden alkaessa. Tukena tässä on Muuttajan muistilista, johon on eritelty tärkeät asiakasturvallisuuteen liittyvät asiat, jotka </w:t>
      </w:r>
      <w:proofErr w:type="gramStart"/>
      <w:r>
        <w:t>on</w:t>
      </w:r>
      <w:proofErr w:type="gramEnd"/>
      <w:r>
        <w:t xml:space="preserve"> tärkeää kerrata asiakkaan kanssa.</w:t>
      </w:r>
    </w:p>
    <w:p w14:paraId="5818D94A" w14:textId="77777777" w:rsidR="00251449" w:rsidRDefault="00251449" w:rsidP="00251449">
      <w:pPr>
        <w:rPr>
          <w:b/>
          <w:bCs/>
        </w:rPr>
      </w:pPr>
      <w:r w:rsidRPr="001C5515">
        <w:rPr>
          <w:b/>
          <w:bCs/>
        </w:rPr>
        <w:t>Asiakkaan edunvalvontaprosessin käynnistyminen</w:t>
      </w:r>
    </w:p>
    <w:p w14:paraId="621B8D68" w14:textId="77777777" w:rsidR="000157CD" w:rsidRPr="000157CD" w:rsidRDefault="000157CD" w:rsidP="000157CD">
      <w:r w:rsidRPr="000157CD">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560CBA61" w14:textId="77777777" w:rsidR="000157CD" w:rsidRPr="000157CD" w:rsidRDefault="000157CD" w:rsidP="000157CD">
      <w:r w:rsidRPr="000157CD">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79AB8012" w14:textId="7D57C67E" w:rsidR="000157CD" w:rsidRPr="001C5515" w:rsidRDefault="000157CD" w:rsidP="00251449">
      <w:r w:rsidRPr="000157CD">
        <w:t xml:space="preserve">Asiakkaan vointia ja toimintakykyä seurataan yksikön arjessa päivittäin ja tehdyt havainnot kirjataan asiakastietojärjestelmään ja puolivuosittain palvelujentoteuttamissuunnitelmaan. Mikäli asiakkaan kyvyssä huolehtia itse taloudellisista asioistaan herää huolta, keskustelua käydään aina ensin asiakkaan itsensä kanssa. Asiakkaan kanssa pyritään löytämään yhdessä ratkaisuja siihen, että hän voisi ohjaajan tuella saada rahatilanteensa taas hallintaan (esimerkiksi laskujen maksaminen säännöllisesti ohjaajan kanssa, ruoka- ja kauppalistan laatiminen, kuukausibudjetin laatiminen, Kelan asioiden hoitaminen ohjaajan tuella </w:t>
      </w:r>
      <w:proofErr w:type="spellStart"/>
      <w:r w:rsidRPr="000157CD">
        <w:t>ym</w:t>
      </w:r>
      <w:proofErr w:type="spellEnd"/>
      <w:r w:rsidRPr="000157CD">
        <w:t xml:space="preserve">). Mikäli näistä toimista ei ole apua ja asiakkaan kyky huolehtia taloudellisesta tilanteestaan heikkenee entisestään, palveluvastaava on yhteydessä sosiaalityöntekijään. Asiakkaan edunvalvonnan tarvetta arvioidaan palaverissa yhdessä asiakkaan, mahdollisten omaisten ja sosiaalityöntekijän kanssa. Mikäli asiakas on itse halukas edunvalvontaan, varataan hänelle lääkäriaika lääkärinlausunnon saamiseksi ja asiakas tekee </w:t>
      </w:r>
      <w:r w:rsidRPr="000157CD">
        <w:lastRenderedPageBreak/>
        <w:t>edunvalvontahakemuksen ohjaajien tuella. Mikäli asiakas ei ole suostuvainen edunvalvontaan, mutta todetaan ettei hän kykene itsenäisesti huolehtimaan taloudellisesta tilanteestaan, voi sosiaalityöntekijä tehdä asiasta kirjallisen ilmoituksen Digi- ja väestötietovirastolle. Käräjäoikeus ratkaisee, määrätäänkö ilmoituksen kohteelle edunvalvoja.</w:t>
      </w:r>
    </w:p>
    <w:p w14:paraId="2C1B3C00" w14:textId="0881628C" w:rsidR="008C0AD2" w:rsidRDefault="008C0AD2" w:rsidP="008C0AD2">
      <w:pPr>
        <w:pStyle w:val="Otsikko3"/>
        <w:spacing w:line="276" w:lineRule="auto"/>
        <w:rPr>
          <w:rFonts w:eastAsia="Arial" w:cs="Arial"/>
        </w:rPr>
      </w:pPr>
      <w:bookmarkStart w:id="60" w:name="_Toc175741960"/>
      <w:bookmarkStart w:id="61" w:name="_Toc197594830"/>
      <w:r w:rsidRPr="00F108EA">
        <w:rPr>
          <w:rFonts w:eastAsia="Arial" w:cs="Arial"/>
        </w:rPr>
        <w:t>Toimitilat ja välineet</w:t>
      </w:r>
      <w:bookmarkEnd w:id="60"/>
      <w:bookmarkEnd w:id="61"/>
    </w:p>
    <w:p w14:paraId="6CB2D4FF" w14:textId="666ABCC2" w:rsidR="00674CB1" w:rsidRPr="00674CB1" w:rsidRDefault="00674CB1" w:rsidP="00674CB1">
      <w:pPr>
        <w:rPr>
          <w:b/>
          <w:bCs/>
        </w:rPr>
      </w:pPr>
      <w:r w:rsidRPr="00674CB1">
        <w:rPr>
          <w:b/>
          <w:bCs/>
        </w:rPr>
        <w:t>Yksikön toimitilojen kuvaus</w:t>
      </w:r>
    </w:p>
    <w:p w14:paraId="64C7C9E1" w14:textId="102FA910" w:rsidR="00835005" w:rsidRDefault="00835005" w:rsidP="004D7079">
      <w:r>
        <w:t xml:space="preserve">Hoivatien Muhoksen tukiasuntotoiminnan toimitilat sijaitsevat Muhoksella </w:t>
      </w:r>
      <w:r w:rsidR="005F6DFA">
        <w:t xml:space="preserve">Veturitiellä sijaitsevassa rivitalossa. Samassa rivitalossa on myös neljä tukiasuntotoiminnan asiakasasuntoa. </w:t>
      </w:r>
      <w:r w:rsidR="00A17B19">
        <w:t xml:space="preserve">Neljä asiakasasuntoa sijaitsee ryhmäkoti Niittytuvan pihapiirissä olevassa rivitalossa ja neljä asiakasta </w:t>
      </w:r>
      <w:r w:rsidR="00EA563F">
        <w:t xml:space="preserve">asuu itse vuokraamissaan asunnoissa </w:t>
      </w:r>
      <w:r w:rsidR="009867AE">
        <w:t>Muhoksen keskustan lähettyvillä.</w:t>
      </w:r>
      <w:r w:rsidR="00CD6F06">
        <w:t xml:space="preserve"> Yksikön toimi</w:t>
      </w:r>
      <w:r w:rsidR="008B264A">
        <w:t>sto</w:t>
      </w:r>
      <w:r w:rsidR="00CD6F06">
        <w:t xml:space="preserve">totilat ja asiakasasunnot ovat vuokra-asuntoja, joista suurimman osan omistaa Nuorten Ystävät </w:t>
      </w:r>
      <w:r w:rsidR="008B264A">
        <w:t>-kiinteistöt Oy.</w:t>
      </w:r>
    </w:p>
    <w:p w14:paraId="33DEB953" w14:textId="1C402B3F" w:rsidR="004D7079" w:rsidRPr="004D7079" w:rsidRDefault="004D7079" w:rsidP="004D7079">
      <w:r w:rsidRPr="004D7079">
        <w:t>Tukiasuntotoiminnan asiakkaat asuvat omissa asunnoissaan, jotka he ovat sisustaneet itse omien mieltymystensä mukaisesti. Asiakkaan ollessa poissa, ei asuntoja käytetä muihin tarkoituksiin. Työntekijät eivät mene asiakkaiden asuntoihin sisälle vara-avaimilla kuin tilanteessa, jossa asiakkaalla epäillään olevan jokin hätätilanne tai jos asiakas erikseen pyytää ohjaajaa käymään asunnollaan esimerkiksi sulkemassa auki jääneen tiskikoneen hanan.</w:t>
      </w:r>
    </w:p>
    <w:p w14:paraId="60626DD6" w14:textId="77777777" w:rsidR="004D7079" w:rsidRPr="004D7079" w:rsidRDefault="004D7079" w:rsidP="004D7079">
      <w:r w:rsidRPr="004D7079">
        <w:t>Ohjaajien toimiston yhteydessä on yhteiset vapaa-ajan tilat, jossa asiakas voi viettää vapaa-aikaa toisten kanssa muun muassa pelailemalla lautapelejä, kahvittelemalla tai katsomalla elokuvia. Yhteistilojen yhteydessä on myös sauna, jonne asiakkailla on mahdollista varata saunapäivien yhteyteen vakituinen saunomisvuoro. Ohjaajien toimiston yhteydessä on pesutilat, jossa asiakkailla on mahdollista pestä pyykkiä, mikäli heillä ei ole omaa pyykinpesukonetta.</w:t>
      </w:r>
    </w:p>
    <w:p w14:paraId="52C07227" w14:textId="77777777" w:rsidR="004D7079" w:rsidRPr="004D7079" w:rsidRDefault="004D7079" w:rsidP="004D7079">
      <w:r w:rsidRPr="004D7079">
        <w:t>Niittytuvan pihan tuetun asumisen asunnoissa asiakkailla on mahdollisuus hyödyntää Niittytuvan ryhmäkodin saunavuoroja sekä osallistua piha-alueella tapahtuviin yhteisiin vapaa-ajan toimintoihin, kuten pihapeleihin. Niittytuvan pihapiirissä on grillikatos, jossa asiakkaat voivat halutessaan paistaa esimerkiksi makkaraa.</w:t>
      </w:r>
    </w:p>
    <w:p w14:paraId="4D723737" w14:textId="54367700" w:rsidR="00C862C6" w:rsidRDefault="004D7079" w:rsidP="004D7079">
      <w:r w:rsidRPr="004D7079">
        <w:t>Asiakkaat voivat kutsua asunnolleen vieraita ja yövieraita siten, kun haluavat. Asiakkaat voivat myös poistua asunnoltaan vapaasti. Yövieraista ja yön poissaoloista pyydetään kuitenkin ilmoittamaan ohjaajille esimerkiksi tekstiviestillä, jolloin mahdollisen hätätilanteen (esim. tulipalo) tullessa työntekijöillä on tiedossa yksikössä ja asiakasasunnoissa olevien henkilöiden lukumäärä.</w:t>
      </w:r>
    </w:p>
    <w:p w14:paraId="7C0001CF" w14:textId="65E33F8F" w:rsidR="00D04AEE" w:rsidRDefault="00D04AEE" w:rsidP="004D7079">
      <w:pPr>
        <w:rPr>
          <w:b/>
          <w:bCs/>
        </w:rPr>
      </w:pPr>
      <w:r w:rsidRPr="00D04AEE">
        <w:rPr>
          <w:b/>
          <w:bCs/>
        </w:rPr>
        <w:t>Yksikön tilojen terveellisyys</w:t>
      </w:r>
    </w:p>
    <w:p w14:paraId="54FB4354" w14:textId="64080633" w:rsidR="00D04AEE" w:rsidRDefault="001571C6" w:rsidP="004D7079">
      <w:r>
        <w:t xml:space="preserve">Mikäli asiakasasuntojen terveellisyydestä herää huolta, ollaan </w:t>
      </w:r>
      <w:r w:rsidR="006B6292">
        <w:t>asiasta yhteydessä palveluvastaavan ja/tai Hoivatien tila-asiantuntijan toimesta Nuorten Ystävien kiinteistöhuoltoon</w:t>
      </w:r>
      <w:r w:rsidR="00F860DD">
        <w:t>, jotka arvioivat mahdollisten jatkotoimenpiteiden tarvetta.</w:t>
      </w:r>
      <w:r w:rsidR="00C870B5">
        <w:t xml:space="preserve"> Kesällä 2023 toimistotilojen saunatiloista löytyi vesivahinko, joka korjattiin saman kesän aikana. Toimistotiloihin on tulossa uudet sisäilmamittaukset</w:t>
      </w:r>
      <w:r w:rsidR="00553C76">
        <w:t>. Sisäilmamittauksen tilaamisesta vastaa kiinteistön omistaja.</w:t>
      </w:r>
    </w:p>
    <w:p w14:paraId="375CD46E" w14:textId="4E283578" w:rsidR="00F860DD" w:rsidRDefault="00F860DD" w:rsidP="004D7079">
      <w:r>
        <w:t>Sisäilman lämpötilaa seurataan etenkin kesäisin, jolloin lämpötila nousee helpost</w:t>
      </w:r>
      <w:r w:rsidR="000616F9">
        <w:t xml:space="preserve">i. Toimistotiloissa ja yhteisissä tiloissa on ilmalämpöpumput, jotka kesäisin viilentävät huoneilmaa. </w:t>
      </w:r>
      <w:r w:rsidR="008E788D">
        <w:t>Tällä turvataan myös se, että lääkkeiden säilytyslämpötila pysyy alle +25 asteisena.</w:t>
      </w:r>
    </w:p>
    <w:p w14:paraId="1F2BC2D0" w14:textId="63DB8AA3" w:rsidR="001F6058" w:rsidRDefault="001F6058" w:rsidP="004D7079">
      <w:r>
        <w:t>Yksikön turvallisuussuunnitelma päivitetään vuosittain yksikön turvallisuuskoordinaattorin toimesta ja siihen on koottu erilaisia tilojen turvallisuuteen ja terveyteen liittyviä riskejä sekä mietitty toimenpiteet riskien hallintaan. Turvallisuussuunnitelma on päivitetty viimeksi syksyllä 2024.</w:t>
      </w:r>
    </w:p>
    <w:p w14:paraId="3E351B37" w14:textId="77777777" w:rsidR="00A8745E" w:rsidRPr="000F687F" w:rsidRDefault="00A8745E" w:rsidP="00A8745E">
      <w:pPr>
        <w:rPr>
          <w:b/>
          <w:bCs/>
        </w:rPr>
      </w:pPr>
      <w:r w:rsidRPr="000F687F">
        <w:rPr>
          <w:b/>
          <w:bCs/>
        </w:rPr>
        <w:t>Toimitilojen käyttöön liittyvät riskit</w:t>
      </w:r>
      <w:r>
        <w:rPr>
          <w:b/>
          <w:bCs/>
        </w:rPr>
        <w:t xml:space="preserve"> ja riskien hallintakeinot</w:t>
      </w:r>
    </w:p>
    <w:p w14:paraId="1661EDDE" w14:textId="1AC81A7C" w:rsidR="00A8745E" w:rsidRDefault="00A8745E" w:rsidP="00A8745E">
      <w:r w:rsidRPr="00403F1D">
        <w:lastRenderedPageBreak/>
        <w:t>Hoivatie on tiloissa vuokralla j</w:t>
      </w:r>
      <w:r>
        <w:t xml:space="preserve">a tilat </w:t>
      </w:r>
      <w:proofErr w:type="gramStart"/>
      <w:r>
        <w:t>omistaa</w:t>
      </w:r>
      <w:proofErr w:type="gramEnd"/>
      <w:r>
        <w:t xml:space="preserve"> </w:t>
      </w:r>
      <w:r w:rsidR="006C196F">
        <w:t>Nuorten Ystävien kiinteistöt Oy</w:t>
      </w:r>
      <w:r>
        <w:t>.</w:t>
      </w:r>
      <w:r w:rsidR="00B11FFC">
        <w:t xml:space="preserve"> Toimitilojen tilat on jaettu siten, että asiakkaat </w:t>
      </w:r>
      <w:r w:rsidR="000D17DD">
        <w:t>pääsevät eteisestä suoraan yhteisiin tiloihin ja näin ollen heillä ei ole lainkaan pääsyä ohjaajien toimistotilaan.</w:t>
      </w:r>
      <w:r w:rsidR="009F7965">
        <w:t xml:space="preserve"> </w:t>
      </w:r>
      <w:r>
        <w:t xml:space="preserve">Ohjaajat ovat siirtyneet työssään käyttämään asiakastietojärjestelmän sähköistä kalenteria, jolloin asiakkaiden yksityisyydensuoja ja tietoturva on parantunut, kun kalenteritietoja ei enää ole saatavilla paperisena. </w:t>
      </w:r>
    </w:p>
    <w:p w14:paraId="45EF0BCE" w14:textId="77777777" w:rsidR="00A8745E" w:rsidRDefault="00A8745E" w:rsidP="00A8745E">
      <w:r>
        <w:t>Yksikön turvallisuuskoordinaattorit huolehtivat, että työntekijöiden kanssa käydään vuosittain turvallisuuskävelyt. Turvallisuuskävely kuuluu myös uuden työntekijän perehdytysprosessiin. Asiakkaiden kanssa käydään myös turvallisuuskävely vuosittain ja tämän lisäksi asiakkaiden kanssa harjoitellaan säännöllisesti sammutuspeitteen käyttöä tulipalotilanteessa. Asiakasasuntojen ja toimistotilojen omistajat tekevät tiloihin säännöllisesti kiinteistökatselmuksen, noin kerran vuodessa. Mikäli kiinteistön tai asiakasasuntojen kuntoa koskevia puutteita ilmenee, niistä tehdään poikkeamaraportti Hoivatien poikkeamakäytännön mukaisesti. Hoivatien tukipalveluissa työskentelee tila-asiantuntija, joka toimii asiantuntijana Hoivatien kiinteistöihin liittyvissä kysymyksissä. Tila-asiantuntija toimii palveluvastaavan tukena kaikissa kiinteistöä koskevissa asioissa.</w:t>
      </w:r>
    </w:p>
    <w:p w14:paraId="0A01D023" w14:textId="77777777" w:rsidR="00542661" w:rsidRPr="00C700D7" w:rsidRDefault="00542661" w:rsidP="00542661">
      <w:pPr>
        <w:rPr>
          <w:b/>
          <w:bCs/>
        </w:rPr>
      </w:pPr>
      <w:r w:rsidRPr="00C700D7">
        <w:rPr>
          <w:b/>
          <w:bCs/>
        </w:rPr>
        <w:t>Toimitilojen</w:t>
      </w:r>
      <w:r>
        <w:rPr>
          <w:b/>
          <w:bCs/>
        </w:rPr>
        <w:t xml:space="preserve"> ja välineiden</w:t>
      </w:r>
      <w:r w:rsidRPr="00C700D7">
        <w:rPr>
          <w:b/>
          <w:bCs/>
        </w:rPr>
        <w:t xml:space="preserve"> ylläpidon toimintamallit, resurssit ja suunnitelmat</w:t>
      </w:r>
    </w:p>
    <w:p w14:paraId="029A7EBF" w14:textId="7AFFE7AC" w:rsidR="00542661" w:rsidRDefault="00542661" w:rsidP="00542661">
      <w:r>
        <w:t xml:space="preserve">Hoivatien Tukiasuntotoiminta </w:t>
      </w:r>
      <w:r w:rsidR="00474FC3">
        <w:t>Muhos</w:t>
      </w:r>
      <w:r>
        <w:t xml:space="preserve"> on toimitiloissaan vuokralaisena ja näin ollen kiinteistön ja asiakasasuntojen ylläpitoa koskevissa kysymyksissä noudatetaan laissa säädettyä vuokranantajan ja vuokralaisen vastuunjakoa. </w:t>
      </w:r>
      <w:r w:rsidR="00474FC3">
        <w:t>Nuorten Ystävät -kiinteistöt Oy</w:t>
      </w:r>
      <w:r>
        <w:t xml:space="preserve"> vastaa asunnon tavanomaisesta kulumisesta sekä asiakasasunnoissa että toimistotiloissa. Tavanomaiseksi kulumiseksi lasketaan normaalista elämästä aiheutuneet jäljet ja ajan myötä tapahtuma kuluminen. Taloyhtiön kunnossapitovastuulle kuuluvat myös rakenteet, eristeet ja vesijohdot, viemäriputket ja WC-istuin. Vuokranantajan vastuulle kuuluu huolehtia huoneiston sisäosista, joihin kuuluvat seinät, lattiat, kaapistot ja kodinkoneet. Hoivatie vastaa vuokralaisena siitä, että tiloja hoidetaan asianmukaisesti. Ilmenneistä puutteita ja vahingoista ilmoitetaan välittömästi osakkeenomistajalle. </w:t>
      </w:r>
      <w:r w:rsidR="002779C6">
        <w:t>A</w:t>
      </w:r>
      <w:r>
        <w:t>siakas ilmoittaa havaitsemistaan puutte</w:t>
      </w:r>
      <w:r w:rsidR="002779C6">
        <w:t xml:space="preserve">ista </w:t>
      </w:r>
      <w:r w:rsidR="006C06BE">
        <w:t>Tukiasuntotoiminnan ohjaajalle</w:t>
      </w:r>
      <w:r>
        <w:t>, joka on edelleen yhteydessä asunnon omistaja</w:t>
      </w:r>
      <w:r w:rsidR="006C06BE">
        <w:t>tahoon</w:t>
      </w:r>
      <w:r>
        <w:t>.</w:t>
      </w:r>
    </w:p>
    <w:p w14:paraId="7BFD296B" w14:textId="77777777" w:rsidR="00542661" w:rsidRPr="00E86CF4" w:rsidRDefault="00542661" w:rsidP="00542661">
      <w:r>
        <w:t xml:space="preserve">Kun asiakas muuttaa Hoivatien tukiasuntotoimintaan, hänen kanssaan käydään heti asumisen alussa läpi tarkasti asunnon kuntoon ja ylläpitoon liittyvät olennaiset asiat. Työyhteisössä on kehitetty erillinen ”muuttajan muistilista”, johon on koottu keskeiset muuttoon, asunnon ylläpitoon ja asumisturvallisuuteen liittyvät asiat. Kun muistilistan asiat on käyty asiakkaan kanssa huolellisesti läpi, asiakas ja ohjaaja allekirjoittavat sen ja muistilista dokumentoidaan asiakkaan asiakastietojärjestelmään. </w:t>
      </w:r>
    </w:p>
    <w:p w14:paraId="3A2AEB61" w14:textId="446B7CED" w:rsidR="00542661" w:rsidRPr="00313C50" w:rsidRDefault="00542661" w:rsidP="00542661">
      <w:r>
        <w:t>Toimistotiloissa on yhteiset tilat, joka on kalustettu olohuoneeksi. Toiminnassa huolehditaan, että huonekalut ja tilat ovat ehjiä, eivätk</w:t>
      </w:r>
      <w:r w:rsidR="00A17058">
        <w:t>ä</w:t>
      </w:r>
      <w:r>
        <w:t xml:space="preserve"> muodosta turvallisuusriskiä asiakkaille tai työntekijöille. Mikäli asiakas tarvitsee asunnossaan apuvälineitä tai -laitteita, niiden toimituksesta ja toiminnasta vastaa asiakkaan hyvinvointialue. </w:t>
      </w:r>
      <w:r w:rsidRPr="001E297C">
        <w:t xml:space="preserve">Yksikössä on käytössä Tintti -terveydenhuollon laiterekisteri, jossa on listattuna käytössä olevat terveydenhuollon laitteet. Näitä laitteita ovat esimerkiksi verenpainemittari ja kuumemittari. Tintti-rekisteri on tallennettu IMS- toimintajärjestelmään </w:t>
      </w:r>
      <w:r>
        <w:t xml:space="preserve">yksikön omaan kansioon. Vastuusairaanhoitaja varmistaa, että henkilökunta osaa käyttää terveydenhuollon laitteita ja seuraa niiden toimintakuntoa. </w:t>
      </w:r>
    </w:p>
    <w:p w14:paraId="5D987E60" w14:textId="1FBD743B" w:rsidR="00A8745E" w:rsidRPr="001571C6" w:rsidRDefault="00542661" w:rsidP="004D7079">
      <w:r>
        <w:t xml:space="preserve">Asiakkaat asuvat itsenäisesti omissa asunnoissaan ja he hankkivat itse asunnolleen haluamansa pesuaineet ja kemikaalit. Asiakasta ohjeistetaan kemikaalien turvallisesta säilytyksestä ja käytöstä. Toimistotiloissa olevat kemikaalit säilytetään toimistotilojen </w:t>
      </w:r>
      <w:r w:rsidR="00A17058">
        <w:t>lukitussa kodinhoitohuoneessa</w:t>
      </w:r>
      <w:r>
        <w:t xml:space="preserve"> ja niistä on koottu kemikaaliluettelo ja käyttöturvallisuustiedotteet.</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97594831"/>
      <w:r w:rsidRPr="00F108EA">
        <w:rPr>
          <w:rFonts w:eastAsia="Arial" w:cs="Arial"/>
        </w:rPr>
        <w:lastRenderedPageBreak/>
        <w:t>Asiakas- ja potilastietojen käsittely ja tietosuoja</w:t>
      </w:r>
      <w:bookmarkEnd w:id="62"/>
      <w:bookmarkEnd w:id="63"/>
    </w:p>
    <w:p w14:paraId="072E9907" w14:textId="48CFABBD" w:rsidR="00B621BC" w:rsidRPr="006175A2" w:rsidRDefault="00B621BC" w:rsidP="00B621BC">
      <w:r>
        <w:t xml:space="preserve">Hoivatien Tukiasuntotointa Muhoksen asiakastietojen käsittelystä ja siihen liittyvästä ohjeistuksesta vastaa yksikön palveluvastaava Annika Palokangas. 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 </w:t>
      </w:r>
    </w:p>
    <w:p w14:paraId="4D014117" w14:textId="77777777" w:rsidR="00BD048A" w:rsidRPr="00680F34" w:rsidRDefault="00BD048A" w:rsidP="00BD048A">
      <w:r w:rsidRPr="00680F34">
        <w:t>Hoivatien tietosuojavastaava</w:t>
      </w:r>
      <w:r>
        <w:t xml:space="preserve"> on </w:t>
      </w:r>
      <w:proofErr w:type="spellStart"/>
      <w:r>
        <w:t>Casandra</w:t>
      </w:r>
      <w:proofErr w:type="spellEnd"/>
      <w:r>
        <w:t xml:space="preserve"> Aho-Andersson</w:t>
      </w:r>
      <w:r w:rsidRPr="00680F34">
        <w:t xml:space="preserve">, </w:t>
      </w:r>
      <w:r w:rsidRPr="009B223A">
        <w:t>0408345530</w:t>
      </w:r>
      <w:r w:rsidRPr="00680F34">
        <w:t xml:space="preserve">, </w:t>
      </w:r>
      <w:r>
        <w:t>t</w:t>
      </w:r>
      <w:r w:rsidRPr="00680F34">
        <w:t>ietosuojavastaava@hoivatie.fi</w:t>
      </w:r>
    </w:p>
    <w:p w14:paraId="02CAE681" w14:textId="77777777" w:rsidR="00C04711" w:rsidRPr="00C550B8" w:rsidRDefault="00C04711" w:rsidP="00C04711">
      <w:r w:rsidRPr="00C550B8">
        <w:t xml:space="preserve">Lain ja viranomaismääräysten noudattaminen on jokaisen työntekijän vastuulla. Mikäli työntekijä kokee, ettei hänellä ole riittävästi tietoa, hän on velvollinen kertomaan asiasta palveluvastaavalle eli yksikön esihenkilölle. Jokaisen työntekijän on allekirjoitettava tietosuojasitoumus, jonka esihenkilö tallettaa </w:t>
      </w:r>
      <w:proofErr w:type="spellStart"/>
      <w:r w:rsidRPr="00C550B8">
        <w:t>Mepcoon</w:t>
      </w:r>
      <w:proofErr w:type="spellEnd"/>
      <w:r w:rsidRPr="00C550B8">
        <w:t xml:space="preserve"> (</w:t>
      </w:r>
      <w:r>
        <w:t>henkilöstö</w:t>
      </w:r>
      <w:r w:rsidRPr="00C550B8">
        <w:t xml:space="preserve">järjestelmä). Tietosuojasitoumus pitää sisällään muun muassa asiakastietojen käsittelyyn liittyvän salassapitosopimuksen. Hoivatien tietohallinto valvoo pistokokein asiakastietojen käyttöä. </w:t>
      </w:r>
      <w:r>
        <w:t>Hoivatiellä harjoittelussa olevat opiskelijat allekirjoittavat tietosuoja- ja salassapitosopimuksen, joka</w:t>
      </w:r>
      <w:r w:rsidRPr="00C550B8">
        <w:t xml:space="preserve"> arkistoidaan palveluvastaavan lukolliseen kaappiin ja säilytetään vuoden ajan harjoittelijan harjoittelun päättymisen jälkeen.</w:t>
      </w:r>
    </w:p>
    <w:p w14:paraId="3CF98D46" w14:textId="77777777" w:rsidR="00C04711" w:rsidRPr="00C550B8" w:rsidRDefault="00C04711" w:rsidP="00C04711">
      <w:r w:rsidRPr="00C550B8">
        <w:t>Tietosuojaan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w:t>
      </w:r>
    </w:p>
    <w:p w14:paraId="4CAD88ED" w14:textId="77777777" w:rsidR="00C04711" w:rsidRPr="00C550B8" w:rsidRDefault="00C04711" w:rsidP="00C04711">
      <w:r w:rsidRPr="00C550B8">
        <w:t xml:space="preserve">Rekistereihin liittyvät tietosuojaselosteet ovat Hoivatien verkkosivulla sekä yksikön seinällä. </w:t>
      </w:r>
    </w:p>
    <w:p w14:paraId="386ADC6A" w14:textId="77777777" w:rsidR="00C04711" w:rsidRPr="00C550B8" w:rsidRDefault="00C04711" w:rsidP="00C04711">
      <w:r w:rsidRPr="00C550B8">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käsittelyohje Hoivatiellä.</w:t>
      </w:r>
    </w:p>
    <w:p w14:paraId="7696B30F" w14:textId="555915A5" w:rsidR="00C04711" w:rsidRPr="00C550B8" w:rsidRDefault="00C04711" w:rsidP="00C04711">
      <w:r w:rsidRPr="00C550B8">
        <w:t>Hävitettävät asiakirjat hävitetään tietoturvallisella tavalla. Yksikössä on käytössä</w:t>
      </w:r>
      <w:r>
        <w:t xml:space="preserve"> lukittu</w:t>
      </w:r>
      <w:r w:rsidRPr="00C550B8">
        <w:t xml:space="preserve"> tietosuoja-astia.</w:t>
      </w:r>
      <w:r>
        <w:t xml:space="preserve">  Tietosuoja-astian tyhjennyksestä vastaa </w:t>
      </w:r>
      <w:r w:rsidR="007C19D7">
        <w:t>jäteyhtiö PTP Luttinen</w:t>
      </w:r>
      <w:r>
        <w:t>.</w:t>
      </w:r>
    </w:p>
    <w:p w14:paraId="0E603D83" w14:textId="77777777" w:rsidR="00C04711" w:rsidRPr="00C550B8" w:rsidRDefault="00C04711" w:rsidP="00C04711">
      <w:r w:rsidRPr="00C550B8">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w:t>
      </w:r>
      <w:r>
        <w:t>n.</w:t>
      </w:r>
    </w:p>
    <w:p w14:paraId="1D249632" w14:textId="77777777" w:rsidR="00C04711" w:rsidRPr="00C550B8" w:rsidRDefault="00C04711" w:rsidP="00C04711">
      <w:r w:rsidRPr="00C550B8">
        <w:t xml:space="preserve">Hoivatiellä käytetään salattua sähköpostia, jolla salassa pidettäviä tietoja voi lähettää turvallisesti. </w:t>
      </w:r>
    </w:p>
    <w:p w14:paraId="1FA2BA35" w14:textId="77777777" w:rsidR="00C04711" w:rsidRPr="00C550B8" w:rsidRDefault="00C04711" w:rsidP="00C04711">
      <w:r w:rsidRPr="00C550B8">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40CE4604" w14:textId="77777777" w:rsidR="00C04711" w:rsidRPr="00260F5D" w:rsidRDefault="00C04711" w:rsidP="00C04711">
      <w:pPr>
        <w:rPr>
          <w:color w:val="000000" w:themeColor="text1"/>
        </w:rPr>
      </w:pPr>
      <w:r w:rsidRPr="00260F5D">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5C18BCC3" w14:textId="77777777" w:rsidR="00972C94" w:rsidRPr="00810EB8" w:rsidRDefault="00972C94" w:rsidP="00972C94">
      <w:pPr>
        <w:rPr>
          <w:b/>
          <w:bCs/>
          <w:color w:val="000000" w:themeColor="text1"/>
        </w:rPr>
      </w:pPr>
      <w:r w:rsidRPr="00810EB8">
        <w:rPr>
          <w:b/>
          <w:bCs/>
          <w:color w:val="000000" w:themeColor="text1"/>
        </w:rPr>
        <w:t>Henkilöstön tietosuojaosaamisen varmistaminen</w:t>
      </w:r>
    </w:p>
    <w:p w14:paraId="3C0E625A" w14:textId="77777777" w:rsidR="00972C94" w:rsidRPr="00260F5D" w:rsidRDefault="00972C94" w:rsidP="00972C94">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0EDFE48D" w14:textId="3D2FD67D" w:rsidR="00972C94" w:rsidRPr="00260F5D" w:rsidRDefault="00972C94" w:rsidP="00972C94">
      <w:pPr>
        <w:rPr>
          <w:color w:val="000000" w:themeColor="text1"/>
        </w:rPr>
      </w:pPr>
      <w:r>
        <w:rPr>
          <w:color w:val="000000" w:themeColor="text1"/>
        </w:rPr>
        <w:t>Palveluvastaava</w:t>
      </w:r>
      <w:r w:rsidRPr="00260F5D">
        <w:rPr>
          <w:color w:val="000000" w:themeColor="text1"/>
        </w:rPr>
        <w:t xml:space="preserve"> varmistaa, että jokainen</w:t>
      </w:r>
      <w:r>
        <w:rPr>
          <w:color w:val="000000" w:themeColor="text1"/>
        </w:rPr>
        <w:t xml:space="preserve"> Tukiasuntotoiminta Muhoksen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r>
        <w:rPr>
          <w:color w:val="000000" w:themeColor="text1"/>
        </w:rPr>
        <w:t xml:space="preserve">Esihenkilö tilaa työntekijälle käyttötuesta kirjaamista edellyttävät tunnukset asiakastietojärjestelmään sen jälkeen, kun työntekijän käymät koulutukset on kirjattu </w:t>
      </w:r>
      <w:proofErr w:type="spellStart"/>
      <w:r>
        <w:rPr>
          <w:color w:val="000000" w:themeColor="text1"/>
        </w:rPr>
        <w:t>Mepcoon</w:t>
      </w:r>
      <w:proofErr w:type="spellEnd"/>
      <w:r>
        <w:rPr>
          <w:color w:val="000000" w:themeColor="text1"/>
        </w:rPr>
        <w:t xml:space="preserve"> (henkilöstöjärjestelmä).</w:t>
      </w:r>
    </w:p>
    <w:p w14:paraId="3E4F9E22" w14:textId="531CDFA3" w:rsidR="00972C94" w:rsidRDefault="00972C94" w:rsidP="00972C94">
      <w:pPr>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Tukiasuntotoiminta Muhoksen palveluvastaava</w:t>
      </w:r>
      <w:r w:rsidRPr="00260F5D">
        <w:rPr>
          <w:color w:val="000000" w:themeColor="text1"/>
        </w:rPr>
        <w:t xml:space="preserve"> vastaa päivittäisdokumentoinnin laadukkuuden seurannasta ja tukee tarvittaessa työntekijää</w:t>
      </w:r>
      <w:r>
        <w:rPr>
          <w:color w:val="000000" w:themeColor="text1"/>
        </w:rPr>
        <w:t xml:space="preserve"> havaittuaan työntekijän osaamisessa tai kirjaamisen laadussa tuen tarvetta.</w:t>
      </w:r>
    </w:p>
    <w:p w14:paraId="24FAF688" w14:textId="77777777" w:rsidR="00B82A1F" w:rsidRPr="00E837E9" w:rsidRDefault="00B82A1F" w:rsidP="00B82A1F">
      <w:pPr>
        <w:rPr>
          <w:b/>
          <w:bCs/>
        </w:rPr>
      </w:pPr>
      <w:r w:rsidRPr="00E837E9">
        <w:rPr>
          <w:b/>
          <w:bCs/>
        </w:rPr>
        <w:t>Asiakastietojen tarkistaminen ja luovuttaminen</w:t>
      </w:r>
    </w:p>
    <w:p w14:paraId="4AD093ED" w14:textId="77777777" w:rsidR="00B82A1F" w:rsidRDefault="00B82A1F" w:rsidP="00B82A1F">
      <w:r>
        <w:t>A</w:t>
      </w:r>
      <w:r w:rsidRPr="006175A2">
        <w:t xml:space="preserve">siakastiedot kirjataan Kanta-sertifioituun </w:t>
      </w:r>
      <w:proofErr w:type="spellStart"/>
      <w:r w:rsidRPr="006175A2">
        <w:t>Domacare</w:t>
      </w:r>
      <w:proofErr w:type="spellEnd"/>
      <w:r>
        <w:t xml:space="preserve"> -</w:t>
      </w:r>
      <w:r w:rsidRPr="006175A2">
        <w:t xml:space="preserve">asiakastietojärjestelmään. </w:t>
      </w:r>
      <w:r>
        <w:t>A</w:t>
      </w:r>
      <w:r w:rsidRPr="006175A2">
        <w:t xml:space="preserve">rkistointivelvollisuus on </w:t>
      </w:r>
      <w:r>
        <w:t xml:space="preserve">rekisterinpitäjänä toimivien </w:t>
      </w:r>
      <w:r w:rsidRPr="006175A2">
        <w:t>hyvinvointialueiden vastuulla.</w:t>
      </w:r>
    </w:p>
    <w:p w14:paraId="627105DE" w14:textId="0B383C8D" w:rsidR="00B82A1F" w:rsidRPr="0012531E" w:rsidRDefault="00B82A1F" w:rsidP="00972C94">
      <w:r w:rsidRPr="00C550B8">
        <w:t>Asiakka</w:t>
      </w:r>
      <w:r>
        <w:t>alla</w:t>
      </w:r>
      <w:r w:rsidRPr="00C550B8">
        <w:t xml:space="preserve"> on </w:t>
      </w:r>
      <w:r>
        <w:t xml:space="preserve">lainmukainen </w:t>
      </w:r>
      <w:r w:rsidRPr="00C550B8">
        <w:t>oikeus saada tieto siitä, kuka on käyttänyt tai kenelle on luovutettu häntä koskevia asiakastietoja.</w:t>
      </w:r>
      <w:r>
        <w:t xml:space="preserve"> Kun asiakassuhde perustuu hyvinvointialueen toimeksiantoon, toimii rekisterinpitäjänä asiakkaan kotikunnan hyvinvointialue. </w:t>
      </w:r>
      <w:r w:rsidRPr="00C550B8">
        <w:t>Asiakas voi esittää pyynnön kirjallisesti rekisterinpitäjälle eli kotikuntansa hyvinvointialueelle, mikäli hän epäilee toiminnassa tapahtunutta perusteetonta käsittelyä. Lisäksi asiakkaan omaohjaaja</w:t>
      </w:r>
      <w:r>
        <w:t xml:space="preserve">, </w:t>
      </w:r>
      <w:r w:rsidRPr="00C550B8">
        <w:t xml:space="preserve">Hoivatien tietosuojavastaava </w:t>
      </w:r>
      <w:r>
        <w:t xml:space="preserve">ja asiakkaan oma sosiaalityöntekijä </w:t>
      </w:r>
      <w:r w:rsidRPr="00C550B8">
        <w:t>ohjaavat asiakasta tilanteessa tarvittaessa.</w:t>
      </w:r>
      <w:r>
        <w:t xml:space="preserve"> Hoivatien toiminta tietojen tarkastus- ja luovutuspyyntöjen osalta on ohjeistettu Hoivatien tietosuojavastaavan toimesta. Ohjeistukset löytyvät myös Hoivatien julkisilta verkkosivuilta tietosuojaosiossa.</w:t>
      </w:r>
    </w:p>
    <w:p w14:paraId="3A099121" w14:textId="77777777" w:rsidR="00663BE2" w:rsidRPr="00DA624A" w:rsidRDefault="00663BE2" w:rsidP="00663BE2">
      <w:pPr>
        <w:rPr>
          <w:b/>
          <w:bCs/>
          <w:color w:val="000000" w:themeColor="text1"/>
        </w:rPr>
      </w:pPr>
      <w:r w:rsidRPr="00DA624A">
        <w:rPr>
          <w:b/>
          <w:bCs/>
          <w:color w:val="000000" w:themeColor="text1"/>
        </w:rPr>
        <w:t>Asiakastietojärjestelmien käyttöoikeuksien hallinta</w:t>
      </w:r>
    </w:p>
    <w:p w14:paraId="4AA57AF8" w14:textId="3127CB72" w:rsidR="008C0AD2" w:rsidRPr="00551E86" w:rsidRDefault="00663BE2" w:rsidP="00551E86">
      <w:pPr>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palveluvastaavan toimesta.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Esihenkilö varmistaa vuosikellon mukaisesti, että asiakastietojärjestelmän käyttäjätunnukset ovat ajan tasalla.</w:t>
      </w:r>
    </w:p>
    <w:p w14:paraId="2A722FA0" w14:textId="5445F2D0" w:rsidR="00551E86" w:rsidRPr="00551E86" w:rsidRDefault="00551E86" w:rsidP="001F5D06">
      <w:pPr>
        <w:rPr>
          <w:b/>
          <w:bCs/>
          <w:color w:val="000000" w:themeColor="text1"/>
        </w:rPr>
      </w:pPr>
      <w:r w:rsidRPr="00551E86">
        <w:rPr>
          <w:b/>
          <w:bCs/>
          <w:color w:val="000000" w:themeColor="text1"/>
        </w:rPr>
        <w:t>Tietosuojan toteutumisen seuranta</w:t>
      </w:r>
    </w:p>
    <w:p w14:paraId="496B5FFA" w14:textId="208F09A8"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w:t>
      </w:r>
      <w:r w:rsidRPr="00260F5D">
        <w:rPr>
          <w:color w:val="000000" w:themeColor="text1"/>
        </w:rPr>
        <w:lastRenderedPageBreak/>
        <w:t xml:space="preserve">sekä ulkoisessa auditoinnissa. </w:t>
      </w:r>
      <w:r w:rsidR="00551E86">
        <w:rPr>
          <w:color w:val="000000" w:themeColor="text1"/>
        </w:rPr>
        <w:t>Tukiasuntotoiminta Muhoksella</w:t>
      </w:r>
      <w:r w:rsidRPr="00260F5D">
        <w:rPr>
          <w:color w:val="000000" w:themeColor="text1"/>
        </w:rPr>
        <w:t xml:space="preserve"> on toiminnalleen ISO 9001</w:t>
      </w:r>
      <w:r w:rsidR="00551E86">
        <w:rPr>
          <w:color w:val="000000" w:themeColor="text1"/>
        </w:rPr>
        <w:t>-</w:t>
      </w:r>
      <w:r w:rsidRPr="00260F5D">
        <w:rPr>
          <w:color w:val="000000" w:themeColor="text1"/>
        </w:rPr>
        <w:t xml:space="preserve"> ja ISO 14001 </w:t>
      </w:r>
      <w:r w:rsidR="00551E86">
        <w:rPr>
          <w:color w:val="000000" w:themeColor="text1"/>
        </w:rPr>
        <w:t>-</w:t>
      </w:r>
      <w:r w:rsidRPr="00260F5D">
        <w:rPr>
          <w:color w:val="000000" w:themeColor="text1"/>
        </w:rPr>
        <w:t xml:space="preserve">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97594832"/>
      <w:r w:rsidRPr="00F108EA">
        <w:rPr>
          <w:rFonts w:eastAsia="Arial" w:cs="Arial"/>
        </w:rPr>
        <w:t>Tietojärjestelmät ja teknologian käyttö</w:t>
      </w:r>
      <w:bookmarkEnd w:id="64"/>
      <w:bookmarkEnd w:id="65"/>
    </w:p>
    <w:p w14:paraId="21D9EE21" w14:textId="10F4EBD0" w:rsidR="008C0AD2" w:rsidRPr="00260F5D" w:rsidRDefault="008C0AD2" w:rsidP="00B43266">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596B1D3E" w:rsidR="008C0AD2" w:rsidRDefault="008C0AD2" w:rsidP="00B43266">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sidR="00F849AA">
        <w:rPr>
          <w:color w:val="000000" w:themeColor="text1"/>
        </w:rPr>
        <w:t xml:space="preserve"> </w:t>
      </w:r>
      <w:r w:rsidRPr="00260F5D">
        <w:t>Tietoturvasuunnitelman toteutumisesta palveluyksikössä vastaa yksikön</w:t>
      </w:r>
      <w:r w:rsidR="00260F5D">
        <w:t xml:space="preserve"> esihenkilö</w:t>
      </w:r>
      <w:r w:rsidRPr="00260F5D">
        <w:t>.</w:t>
      </w:r>
    </w:p>
    <w:p w14:paraId="2F2CF239" w14:textId="77777777" w:rsidR="00D6271F" w:rsidRPr="00B4177C" w:rsidRDefault="00D6271F" w:rsidP="00D6271F">
      <w:pPr>
        <w:rPr>
          <w:b/>
          <w:bCs/>
        </w:rPr>
      </w:pPr>
      <w:r w:rsidRPr="00B4177C">
        <w:rPr>
          <w:b/>
          <w:bCs/>
        </w:rPr>
        <w:t>Asiakastietojärjestelmät ja kirjaaminen</w:t>
      </w:r>
    </w:p>
    <w:p w14:paraId="6A553644" w14:textId="77777777" w:rsidR="00D6271F" w:rsidRDefault="00D6271F" w:rsidP="00D6271F">
      <w:r>
        <w:t xml:space="preserve">Jokainen työntekijä on perehdytetty asiakastietojärjestelmien käyttöön. Palveluvastaava vastaa siitä, että uuden työntekijän kanssa käydään läpi kirjaamisjärjestelmien tunnukset ja pääperiaatteet. Palveluvastaava luo työntekijälle tunnukset asiakastietojärjestelmä </w:t>
      </w:r>
      <w:proofErr w:type="spellStart"/>
      <w:r>
        <w:t>Domacareen</w:t>
      </w:r>
      <w:proofErr w:type="spellEnd"/>
      <w:r>
        <w:t xml:space="preserve"> sen jälkeen, kun työntekijä on suorittanut Hoivatien järjestämän Hyvän kirjaamisen käytänteet -verkkokurssin ja allekirjoittanut tietosuojasitoumuksen. Uusi työntekijä perehtyy tarkemmin kirjaamisjärjestelmään lähiperehdyttäjäksi nimetyn ohjaajan kanssa. Kirjaamista seurataan ja uutta työntekijää opastetaan yksikön kirjaamisen erityispiirteisiin (esimerkiksi käyntikirjausten merkitseminen). Mikäli kirjaamisessa havaitaan puutteita, keskustelee palveluvastaava työntekijän kanssa kirjaamisen kehittämistarpeista ja järjestää työntekijälle lisäperehdytystä. Hoivatiellä toimii erillinen kirjaamistiimi, johon kuuluu kirjaamisasiantuntijakoulutuksen saanut edustaja jokaisesta liiketoiminta-alueesta. Kirjaamistiimiltä on mahdollista pyytää lisätukea kirjaamiseen liittyvissä pulmatilanteissa.</w:t>
      </w:r>
    </w:p>
    <w:p w14:paraId="620FCC6E" w14:textId="77777777" w:rsidR="00D6271F" w:rsidRPr="003C6EE3" w:rsidRDefault="00D6271F" w:rsidP="00D6271F">
      <w:r>
        <w:t xml:space="preserve">Asiakaskirjaamiseen on suunniteltu oma aika ohjaajien päiväohjelmaan, jolloin ohjaajalla on työrauha kirjata asiakastietoja </w:t>
      </w:r>
      <w:proofErr w:type="spellStart"/>
      <w:r>
        <w:t>Domacae</w:t>
      </w:r>
      <w:proofErr w:type="spellEnd"/>
      <w:r>
        <w:t xml:space="preserve">-järjestelmään. </w:t>
      </w:r>
      <w:proofErr w:type="spellStart"/>
      <w:r>
        <w:t>Domacarea</w:t>
      </w:r>
      <w:proofErr w:type="spellEnd"/>
      <w:r>
        <w:t xml:space="preserve"> voidaan käyttää myös mobiilisti, jolloin ohjaaja voi kirjata asiakastietoja myös paikan päällä asiakkaan luona. Ohjaaja voi ottaa työtietokoneen mukaansa esimerkiksi asiakkaan palavereihin kouluille ja työpaikoille, jolloin kirjaaminen ja palaverimuistion täyttäminen onnistuu heti palaverin aikana. Kun kirjaukset tehdään välittömästi ohjausajan tai palaverin jälkeen tai jopa sen aikana, asiat tulevat kaikkein todennäköisimmin kirjatuksi oikealla tavalla ja erilaisten tulkintojen ja virheiden todennäköisyys vähenee.</w:t>
      </w:r>
    </w:p>
    <w:p w14:paraId="3C950F46" w14:textId="77777777" w:rsidR="00517678" w:rsidRPr="0029600C" w:rsidRDefault="00517678" w:rsidP="00517678">
      <w:pPr>
        <w:rPr>
          <w:b/>
          <w:bCs/>
          <w:color w:val="000000" w:themeColor="text1"/>
        </w:rPr>
      </w:pPr>
      <w:r w:rsidRPr="0029600C">
        <w:rPr>
          <w:b/>
          <w:bCs/>
          <w:color w:val="000000" w:themeColor="text1"/>
        </w:rPr>
        <w:t>Rekisterinpitäjän oikeuksien ja vastuiden toteutuminen yksikön toiminnassa</w:t>
      </w:r>
    </w:p>
    <w:p w14:paraId="23AC9716" w14:textId="0A6FF9C0" w:rsidR="00D6271F" w:rsidRDefault="00517678" w:rsidP="00B43266">
      <w:pPr>
        <w:rPr>
          <w:color w:val="000000" w:themeColor="text1"/>
        </w:rPr>
      </w:pPr>
      <w:r>
        <w:rPr>
          <w:color w:val="000000" w:themeColor="text1"/>
        </w:rPr>
        <w:t>Asiakastietojen r</w:t>
      </w:r>
      <w:r w:rsidRPr="00260F5D">
        <w:rPr>
          <w:color w:val="000000" w:themeColor="text1"/>
        </w:rPr>
        <w:t>ekisterinpitäjänä on palveluntilaajana toimiva hyvinvointialue</w:t>
      </w:r>
      <w:r>
        <w:rPr>
          <w:color w:val="000000" w:themeColor="text1"/>
        </w:rPr>
        <w:t xml:space="preserve"> eli asiakkaan kotikunnan hyvinvointialue. </w:t>
      </w:r>
      <w:r w:rsidRPr="00260F5D">
        <w:rPr>
          <w:color w:val="000000" w:themeColor="text1"/>
        </w:rPr>
        <w:t>Hoivatie luovuttaa asiakastiedot asiakkuuden päättyessä palveluntilaajalle. Asiakkuuden päättyessä tietojen viivytyksettömästä luovuttamisesta vastaa yksikön palveluvastaava.</w:t>
      </w:r>
      <w:r>
        <w:rPr>
          <w:color w:val="000000" w:themeColor="text1"/>
        </w:rPr>
        <w:t xml:space="preserve"> Asiakkuuden päätyttyä kaikki asiakasta koskevat raporttimerkinnät ja tiedot asiakastietojärjestelmästä sekä mahdolliset paperikansiossa olevat tiedot toimitetaan asiakkaan sosiaalityöntekijälle. Tämän jälkeen asiakkuus poistetaan Hoivatien asiakastietojärjestelmästä. Tiedot sosiaalityöntekijälle toimitetaan hyvinvointialueen käytänteiden </w:t>
      </w:r>
      <w:r>
        <w:rPr>
          <w:color w:val="000000" w:themeColor="text1"/>
        </w:rPr>
        <w:lastRenderedPageBreak/>
        <w:t>mukaisesti joko salattuna sähköpostina, postin välityksellä tai henkilökohtaisesti hyvinvointialueen arkistoon vieden (</w:t>
      </w:r>
      <w:proofErr w:type="spellStart"/>
      <w:r>
        <w:rPr>
          <w:color w:val="000000" w:themeColor="text1"/>
        </w:rPr>
        <w:t>Pohteen</w:t>
      </w:r>
      <w:proofErr w:type="spellEnd"/>
      <w:r>
        <w:rPr>
          <w:color w:val="000000" w:themeColor="text1"/>
        </w:rPr>
        <w:t xml:space="preserve"> arkisto).</w:t>
      </w:r>
    </w:p>
    <w:p w14:paraId="271860EF" w14:textId="77777777" w:rsidR="00755066" w:rsidRPr="00546870" w:rsidRDefault="00755066" w:rsidP="00755066">
      <w:pPr>
        <w:rPr>
          <w:b/>
          <w:bCs/>
        </w:rPr>
      </w:pPr>
      <w:r w:rsidRPr="00546870">
        <w:rPr>
          <w:b/>
          <w:bCs/>
        </w:rPr>
        <w:t>Tietoturvallisuuden ja teknologian vikatilanteet ja niissä toimiminen</w:t>
      </w:r>
    </w:p>
    <w:p w14:paraId="6D4B83C4" w14:textId="77777777" w:rsidR="00755066" w:rsidRPr="00260F5D" w:rsidRDefault="00755066" w:rsidP="007550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w:t>
      </w:r>
      <w:r>
        <w:t>e</w:t>
      </w:r>
      <w:r w:rsidRPr="00260F5D">
        <w:t>ssa varautumissuunnitelm</w:t>
      </w:r>
      <w:r>
        <w:t>a</w:t>
      </w:r>
      <w:r w:rsidRPr="00260F5D">
        <w:t>ssa. Ohjeistus ja varautuminen kattavat myös tietoteknisiin ongelmiin ja kyberturvallisuuteen liittyvät häiriöt.</w:t>
      </w:r>
    </w:p>
    <w:p w14:paraId="050AF955" w14:textId="77777777" w:rsidR="00755066" w:rsidRPr="00260F5D" w:rsidRDefault="00755066" w:rsidP="00755066">
      <w:pPr>
        <w:rPr>
          <w:color w:val="000000" w:themeColor="text1"/>
        </w:rPr>
      </w:pPr>
      <w:r w:rsidRPr="00260F5D">
        <w:rPr>
          <w:color w:val="000000" w:themeColor="text1"/>
        </w:rPr>
        <w:t>Hoivatiellä on tietohallintopalvelun dokumentoima tietojärjestelmien toipumissuunnitelma, jonka se katselmoi ja päivittää vuosittain.</w:t>
      </w:r>
      <w:r>
        <w:rPr>
          <w:color w:val="000000" w:themeColor="text1"/>
        </w:rPr>
        <w:t xml:space="preserve"> Näin yksikössä on varauduttu teknologian vikatilanteisiin ja pitkiin huoltoviiveisiin.</w:t>
      </w:r>
    </w:p>
    <w:p w14:paraId="548901D6" w14:textId="1388436C" w:rsidR="00755066" w:rsidRPr="00755066" w:rsidRDefault="00755066" w:rsidP="00B43266">
      <w:r>
        <w:t>Asiakkaiden kyky käyttää teknologisia laitteita on yksilöllinen ja mikäli asiakaskohtaisesti otetaan ohjaustyön tueksi teknologisia ratkaisuja, asiakasta informoidaan siitä hyvin ja huolehditaan riittävästä käyttöönottoperehdytyksestä. Tuetussa asumisessa hyödynnettäviä teknologisia ratkaisuja tulevaisuudessa voi olla esimerkiksi lääkerobotin hyödyntäminen, jolla on mahdollista korvata lyhyitä lääkehoitoon liittyviä ohjauskäyntejä. Tällä hetkellä tukiasuntotoiminnassa ei ole käytössä teknologisia laitteita.</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6" w:name="_Toc175741963"/>
      <w:bookmarkStart w:id="67" w:name="_Toc197594833"/>
      <w:r w:rsidRPr="00A1233E">
        <w:rPr>
          <w:rStyle w:val="Otsikko4Char"/>
          <w:rFonts w:ascii="Arial" w:hAnsi="Arial" w:cstheme="majorHAnsi"/>
          <w:i w:val="0"/>
          <w:iCs w:val="0"/>
          <w:color w:val="auto"/>
        </w:rPr>
        <w:t>Infektioiden torjunta ja yleiset hygieniakäytännöt</w:t>
      </w:r>
      <w:bookmarkEnd w:id="66"/>
      <w:bookmarkEnd w:id="67"/>
    </w:p>
    <w:p w14:paraId="14ECBC19" w14:textId="0AAEDE38" w:rsidR="00DE7847" w:rsidRPr="00A46EDB" w:rsidRDefault="00DE7847" w:rsidP="00DE7847">
      <w:r>
        <w:t>Tukiasuntotoiminta Muhoksen toimintaan liittyvät tyypillisimmät infektiot ovat kausi-infektioita, kuten flunssaa ja vatsatautia, jotka leviävät helposti pisaratartuntana. Ympärivuorokautisiin yksiköihin verrattuna tukiasuntotoiminnassa tartuntariski yksikön sisällä on pienempi, sillä asiakkaat asuvat omissa asunnoissaan.</w:t>
      </w:r>
    </w:p>
    <w:p w14:paraId="58F8C287" w14:textId="5C3ABB93" w:rsidR="00DE7847" w:rsidRDefault="00DE7847" w:rsidP="00DE7847">
      <w:r>
        <w:t xml:space="preserve">Infektioiden ja tarttuvien sairauksia leviämistä pyritään ennaltaehkäisemään yksikössä. </w:t>
      </w:r>
      <w:r w:rsidRPr="00E35562">
        <w:t>Yksikön toimistotilat siivotaan viikoittain ja tällöin pyyhitään myös kosketuspinnat.</w:t>
      </w:r>
      <w:r w:rsidR="000329E7">
        <w:t xml:space="preserve"> Siivouspalvelu on ostettu alihankintana</w:t>
      </w:r>
      <w:r w:rsidR="008D60A7">
        <w:t xml:space="preserve"> ISS:ltä.</w:t>
      </w:r>
      <w:r w:rsidRPr="00E35562">
        <w:t xml:space="preserve"> Flunssakausien aikaan siivousta voidaan tehostaa ja pinnat pyyhkiä päivittäin. Hyvään käsihygieniaan kiinnitetään huomiota ja asiakkaan asunnolle mennessä kädet pestään ja/tai desinfioidaan ja ohjauskäynnin päätteeksi toimitaan samoin. Asiakkaita ohjeistetaan myös hyvän käsihygienian merkityksestä tarttuvien sairauksien ennaltaehkäisyssä. </w:t>
      </w:r>
    </w:p>
    <w:p w14:paraId="5824B54E" w14:textId="708E894C" w:rsidR="00EB6628" w:rsidRPr="00E35562" w:rsidRDefault="00EB6628" w:rsidP="00DE7847">
      <w:r>
        <w:t>Asiakkaat vastaavat itse oman asuntonsa siivoamisesta ja heidän on mahdollista saada siihen ohjaajien tukea ohjauskäyntien puitteissa. Tarvittaessa asiakkaan on mahdollista tilata kertaluontoinen tai säännöllinen siivous</w:t>
      </w:r>
      <w:r w:rsidR="005B053C">
        <w:t xml:space="preserve"> asuntoonsa ulkopuoliselta toimijalta. Siivouspalvelu Maani</w:t>
      </w:r>
      <w:r w:rsidR="00AC364D">
        <w:t>nen</w:t>
      </w:r>
      <w:r w:rsidR="005B053C">
        <w:t xml:space="preserve"> käy tällä hetkellä siivoamassa säännöllisesti </w:t>
      </w:r>
      <w:r w:rsidR="00917C13">
        <w:t xml:space="preserve">(kerran kuukaudessa) </w:t>
      </w:r>
      <w:r w:rsidR="005B053C">
        <w:t xml:space="preserve">usean asiakkaan </w:t>
      </w:r>
      <w:r w:rsidR="00917C13">
        <w:t>asunnon.</w:t>
      </w:r>
    </w:p>
    <w:p w14:paraId="5A4B9EC4" w14:textId="77777777" w:rsidR="00DE7847" w:rsidRPr="00E35562" w:rsidRDefault="00DE7847" w:rsidP="00DE7847">
      <w:r w:rsidRPr="00E35562">
        <w:t>Yksikössä on ohjeistus erityisen epidemia- tai pandemiatilanteen, kuten koronan varalle. Yksikössä on suu- ja hengityssuojia, suojahanskoja sekä koronapotilaiden hoitoon tarkoitettuja erillisiä suojavaatteita</w:t>
      </w:r>
      <w:r>
        <w:t>, joita käytetään ohjauskäynnillä asiakkaan sairastuttua.</w:t>
      </w:r>
    </w:p>
    <w:p w14:paraId="2216AA5C" w14:textId="77777777" w:rsidR="00DE7847" w:rsidRPr="00E35562" w:rsidRDefault="00DE7847" w:rsidP="00DE7847">
      <w:r w:rsidRPr="00E35562">
        <w:t>Mikäli asiakas sairastuu, häntä ohjeistetaan sairastamaan omalla asunnollaan, jotta infektion leviäminen vältettäisiin. Ohjauskäynnit toteutetaan tuolloin asiakkaan omassa kodissa. Yhteiseen tekemiseen on mahdollista osallistua terveenä ollessaan. Asiakkaan ollessa sairaana, ohjaajat käyttävät ohjauskäynneillä suu- ja nenäsuojia. Mikäli yksikössä on liikkeellä herkästi leviäv</w:t>
      </w:r>
      <w:r>
        <w:t>iä</w:t>
      </w:r>
      <w:r w:rsidRPr="00E35562">
        <w:t xml:space="preserve"> infektiota, voidaan tehdä päätös yhteisen viriketoiminnan väliaikaisesta perumisesta tai rajaamisesta pienempiin asiakasryhmiin.</w:t>
      </w:r>
    </w:p>
    <w:p w14:paraId="5A924723" w14:textId="50E045C4" w:rsidR="00DE7847" w:rsidRPr="00375AD5" w:rsidRDefault="00DE7847" w:rsidP="00DE7847">
      <w:pPr>
        <w:rPr>
          <w:color w:val="FF0000"/>
        </w:rPr>
      </w:pPr>
      <w:r>
        <w:t xml:space="preserve">Käsidesiä on aina helposti saatavilla yksikön toimistotiloissa, sekä keittiössä, että WC-tiloissa. Asiakaskäynnille mennessä ja asiakaskäynniltä palatessa pestään huolellisesti kädet saippualla ja </w:t>
      </w:r>
      <w:r>
        <w:lastRenderedPageBreak/>
        <w:t xml:space="preserve">käytetään käsidesiä, tällä pyritään ehkäisemään mahdollisten infektioiden leviäminen. Käsidesit säilytetään toimistolla </w:t>
      </w:r>
      <w:r w:rsidR="006875E0">
        <w:t>lukitussa kodinhoitohuoneessa</w:t>
      </w:r>
      <w:r>
        <w:t>.</w:t>
      </w:r>
    </w:p>
    <w:p w14:paraId="38C00100" w14:textId="77777777" w:rsidR="00DE7847" w:rsidRDefault="00DE7847" w:rsidP="00DE7847">
      <w:r>
        <w:t>Yksikön palveluvastaava toimii yksikön hygieniayhdyshenkilönä ja välittää tietoa ja tukee yksikön infektiotorjunnan toteutumista. Hygieniayhdyshenkilön yhteystiedot:</w:t>
      </w:r>
    </w:p>
    <w:p w14:paraId="38F33D6F" w14:textId="77777777" w:rsidR="00DE7847" w:rsidRPr="00E17561" w:rsidRDefault="00DE7847" w:rsidP="00DE7847">
      <w:pPr>
        <w:rPr>
          <w:color w:val="FF0000"/>
        </w:rPr>
      </w:pPr>
      <w:r>
        <w:t xml:space="preserve">Palveluvastaava Annika Palokangas, </w:t>
      </w:r>
      <w:r w:rsidRPr="008967A3">
        <w:t>annika.palokangas@hoivatie.fi</w:t>
      </w:r>
      <w:r>
        <w:t xml:space="preserve"> 0447341883.</w:t>
      </w:r>
    </w:p>
    <w:p w14:paraId="66889C65" w14:textId="77777777" w:rsidR="00DE7847" w:rsidRPr="00B94010" w:rsidRDefault="00DE7847" w:rsidP="00DE7847">
      <w:pPr>
        <w:rPr>
          <w:color w:val="FF0000"/>
        </w:rPr>
      </w:pPr>
      <w:r>
        <w:t>Yksikön toiminnassa noudatetaan hyvinvointialueen ajantasaisia infektioiden torjuntaohjeita. Hoivatiellä on käytössään yhteiset käsien desinfiointiohjeet sekä ohjeistus tehostettuun siivoukseen epidemiatilanteessa. Infektiokaudella ja mahdollisessa epidemiatilanteessa ohjeistuksia kerrataan yksikön tiimipalaverissa ja ohjeistukset voidaan tulostaa yksikön toimistotiloihin.</w:t>
      </w:r>
    </w:p>
    <w:p w14:paraId="21E4BD10" w14:textId="77777777" w:rsidR="00DE7847" w:rsidRPr="00745D5F" w:rsidRDefault="00DE7847" w:rsidP="00DE7847">
      <w:pPr>
        <w:rPr>
          <w:b/>
          <w:bCs/>
        </w:rPr>
      </w:pPr>
      <w:r w:rsidRPr="00745D5F">
        <w:rPr>
          <w:b/>
          <w:bCs/>
        </w:rPr>
        <w:t>Henkilöstön infektioiden synnyn ja torjunnan osaamisen varmistaminen</w:t>
      </w:r>
    </w:p>
    <w:p w14:paraId="5F35D7A4" w14:textId="77777777" w:rsidR="00DE7847" w:rsidRPr="00FA7980" w:rsidRDefault="00DE7847" w:rsidP="00DE7847">
      <w:r>
        <w:t>Vakituisella henkilöstöllä on voimassa oleva hygieniapassi. Uudet työntekijät perehdytetään yksikön keittiön ja siivouksen ohjeistuksiin sekä hygieniakäytänteisiin. Työntekijöiltä vaaditaan rokotusohjelman mukaisia rokotuksia. Työntekijöillä on velvollisuus ottaa myös lakisääteinen influenssarokotus. Hoivatiellä on käytössään kattava työterveys, josta työntekijä saa veloituksessa työssä tarvittavat rokotukset.</w:t>
      </w:r>
    </w:p>
    <w:p w14:paraId="2F9E9DB3" w14:textId="12100066" w:rsidR="00DE7847" w:rsidRPr="004801D5" w:rsidRDefault="00DE7847" w:rsidP="00DE7847">
      <w:pPr>
        <w:rPr>
          <w:color w:val="FF0000"/>
        </w:rPr>
      </w:pPr>
      <w:r>
        <w:t xml:space="preserve">Palveluvastaava valvoo yksikön toimintaa ja seuraa hygieniaohjeistusten noudattamista. Toimistotilat siivotaan säännöllisesti </w:t>
      </w:r>
      <w:r w:rsidR="00A33A9A">
        <w:t xml:space="preserve">ja palveluvastaava valvoo siivousjälkeä. </w:t>
      </w:r>
      <w:r w:rsidR="009A4287">
        <w:t>Mikäli siivousjäljessä on puutteita, niistä keskustellaan siivoajan kanssa ja tehdään tarvittaessa Alihankkijan poikkeama Hoivatien IMS-järjestelmässä.</w:t>
      </w:r>
    </w:p>
    <w:p w14:paraId="703EF3F5" w14:textId="77777777" w:rsidR="005C29FE" w:rsidRPr="00B45925" w:rsidRDefault="005C29FE" w:rsidP="005C29FE">
      <w:pPr>
        <w:rPr>
          <w:b/>
          <w:bCs/>
          <w:color w:val="000000" w:themeColor="text1"/>
        </w:rPr>
      </w:pPr>
      <w:r w:rsidRPr="00B45925">
        <w:rPr>
          <w:b/>
          <w:bCs/>
          <w:color w:val="000000" w:themeColor="text1"/>
        </w:rPr>
        <w:t>Yksikön jätehuollon toteutuminen</w:t>
      </w:r>
    </w:p>
    <w:p w14:paraId="3A22039A" w14:textId="56682D8C" w:rsidR="005C29FE" w:rsidRDefault="005C29FE" w:rsidP="005C29FE">
      <w:pPr>
        <w:rPr>
          <w:color w:val="000000" w:themeColor="text1"/>
        </w:rPr>
      </w:pPr>
      <w:r>
        <w:rPr>
          <w:color w:val="000000" w:themeColor="text1"/>
        </w:rPr>
        <w:t>Tukiasuntotoiminta Muhoksella</w:t>
      </w:r>
      <w:r w:rsidRPr="00130552">
        <w:rPr>
          <w:color w:val="000000" w:themeColor="text1"/>
        </w:rPr>
        <w:t xml:space="preserve"> on ISO 14001 </w:t>
      </w:r>
      <w:r>
        <w:rPr>
          <w:color w:val="000000" w:themeColor="text1"/>
        </w:rPr>
        <w:t>-</w:t>
      </w:r>
      <w:r w:rsidRPr="00130552">
        <w:rPr>
          <w:color w:val="000000" w:themeColor="text1"/>
        </w:rPr>
        <w:t>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Yksikössä kierrätetään kattavasti ja </w:t>
      </w:r>
      <w:r w:rsidR="00582331">
        <w:rPr>
          <w:color w:val="000000" w:themeColor="text1"/>
        </w:rPr>
        <w:t>yksikön</w:t>
      </w:r>
      <w:r>
        <w:rPr>
          <w:color w:val="000000" w:themeColor="text1"/>
        </w:rPr>
        <w:t xml:space="preserve"> pihamaalla on kierrätyspiste, jonne kierrätetään pahvi, muovi, biojäte, paperi, metalli, ja polttokelpoinen jäte.</w:t>
      </w:r>
      <w:r w:rsidR="007A7478">
        <w:rPr>
          <w:color w:val="000000" w:themeColor="text1"/>
        </w:rPr>
        <w:t xml:space="preserve"> La</w:t>
      </w:r>
      <w:r w:rsidR="00BD2203">
        <w:rPr>
          <w:color w:val="000000" w:themeColor="text1"/>
        </w:rPr>
        <w:t>sijätettä tulee vähän ja se kerätään ja viedään erikseen Muhoksen keskustassa olevalle lasinkeräyspisteelle.</w:t>
      </w:r>
      <w:r>
        <w:rPr>
          <w:color w:val="000000" w:themeColor="text1"/>
        </w:rPr>
        <w:t xml:space="preserve"> Tämän lisäksi myös tekstiilijäte kerätään ja kierrätetään. Näiden lisäksi paristot ja mahdolliset elektroniikkajäte viedään kauppojen yhteydessä oleviin kierrätyspisteisiin</w:t>
      </w:r>
      <w:r w:rsidR="00BD2203">
        <w:rPr>
          <w:color w:val="000000" w:themeColor="text1"/>
        </w:rPr>
        <w:t xml:space="preserve"> </w:t>
      </w:r>
      <w:r>
        <w:rPr>
          <w:color w:val="000000" w:themeColor="text1"/>
        </w:rPr>
        <w:t>tai Hoivatien tietohallintoon.</w:t>
      </w:r>
      <w:r w:rsidRPr="00130552">
        <w:rPr>
          <w:color w:val="000000" w:themeColor="text1"/>
        </w:rPr>
        <w:t xml:space="preserve"> </w:t>
      </w:r>
    </w:p>
    <w:p w14:paraId="45F0FFB0" w14:textId="73AE58A0" w:rsidR="005C29FE" w:rsidRPr="00130552" w:rsidRDefault="005C29FE" w:rsidP="005C29FE">
      <w:pPr>
        <w:rPr>
          <w:color w:val="000000" w:themeColor="text1"/>
        </w:rPr>
      </w:pPr>
      <w:r>
        <w:rPr>
          <w:color w:val="000000" w:themeColor="text1"/>
        </w:rPr>
        <w:t xml:space="preserve">Tukiasuntotoiminta </w:t>
      </w:r>
      <w:r w:rsidR="00BD2203">
        <w:rPr>
          <w:color w:val="000000" w:themeColor="text1"/>
        </w:rPr>
        <w:t>Muhoksella</w:t>
      </w:r>
      <w:r>
        <w:rPr>
          <w:color w:val="000000" w:themeColor="text1"/>
        </w:rPr>
        <w:t xml:space="preserve"> on sopimus lääkejätteen hävittämisestä </w:t>
      </w:r>
      <w:proofErr w:type="spellStart"/>
      <w:r>
        <w:rPr>
          <w:color w:val="000000" w:themeColor="text1"/>
        </w:rPr>
        <w:t>Lassila&amp;Tikanoja</w:t>
      </w:r>
      <w:proofErr w:type="spellEnd"/>
      <w:r>
        <w:rPr>
          <w:color w:val="000000" w:themeColor="text1"/>
        </w:rPr>
        <w:t xml:space="preserve"> Oy:n kanssa. Lääkehoitoon liittyvä jäte, kuten vanhentuneet lääkkeet säilytetään yksikön lääkehoitokaapissa erillisessä </w:t>
      </w:r>
      <w:proofErr w:type="spellStart"/>
      <w:r>
        <w:rPr>
          <w:color w:val="000000" w:themeColor="text1"/>
        </w:rPr>
        <w:t>Lassila&amp;Tikanojan</w:t>
      </w:r>
      <w:proofErr w:type="spellEnd"/>
      <w:r>
        <w:rPr>
          <w:color w:val="000000" w:themeColor="text1"/>
        </w:rPr>
        <w:t xml:space="preserve"> toimittamassa lääkejätteiden keräysastiassa. Lääkejäteastian täytyttyä palveluvastaava tilaa astian kuljetuksen jäteyrityksestä. Lääkejätteen hävitys tilataan kuitenkin vähintään kerran vuodessa. Palveluvastaava tilaa myös uuden lääkejätteen keräysastian täyden tilalle. Yksikön toimistotiloissa ei ole tarvetta tehdä hoitotoimenpiteitä. Mikäli asiakkaalla on esimerkiksi insuliinihoitoinen diabetes tai muu pistoshoitoinen sairaus, hänellä on omalla asunnollaan hyvinvointialueelta saatu vaarallisen neulajätteen säilytysastia. Asiakas on itse vastuussa täyden astian toimittamisesta hävitykseen hyvinvointialueelta saamiensa ohjeiden mukaisesti. Lääkejätteen hävitys ja ohjeistus kuvataan tarkasti yksikön lääkehoitosuunnitelmassa.</w:t>
      </w:r>
    </w:p>
    <w:p w14:paraId="54786A3C" w14:textId="1A6BA599" w:rsidR="008C0AD2" w:rsidRDefault="008C0AD2" w:rsidP="008C0AD2">
      <w:pPr>
        <w:pStyle w:val="Otsikko3"/>
        <w:spacing w:line="276" w:lineRule="auto"/>
        <w:rPr>
          <w:rFonts w:eastAsia="Arial" w:cs="Arial"/>
        </w:rPr>
      </w:pPr>
      <w:bookmarkStart w:id="68" w:name="_Toc197594834"/>
      <w:r w:rsidRPr="00522F8C">
        <w:rPr>
          <w:rFonts w:eastAsia="Arial" w:cs="Arial"/>
        </w:rPr>
        <w:t>Lääkehoitosuunnitelma</w:t>
      </w:r>
      <w:bookmarkEnd w:id="68"/>
    </w:p>
    <w:p w14:paraId="014BA5D4" w14:textId="1E99AA3B" w:rsidR="0054729D" w:rsidRDefault="0054729D" w:rsidP="0054729D">
      <w:r>
        <w:t>Tukiasuntotoiminta Muhoksen lääkehoitosuunnitelma on päivitet</w:t>
      </w:r>
      <w:r w:rsidR="00EE230C">
        <w:t xml:space="preserve">ty </w:t>
      </w:r>
      <w:r w:rsidR="00BD048A">
        <w:t>15.12.2025</w:t>
      </w:r>
      <w:r w:rsidR="00EE230C">
        <w:t>. Lääkehoitosuunnitelman laatimisesta ja päivittämisestä vastaa yksikön vastuusairaanhoitaja. Vastuusairaanhoitajan yhteystiedot:</w:t>
      </w:r>
    </w:p>
    <w:p w14:paraId="008879CF" w14:textId="7F1A5A05" w:rsidR="00EE230C" w:rsidRDefault="00EE230C" w:rsidP="0054729D">
      <w:r>
        <w:t xml:space="preserve">Vastuusairaanhoitaja Ulla-Maija Hiltunen: </w:t>
      </w:r>
      <w:r w:rsidRPr="00EA69B2">
        <w:t>ulla-maija.hiltunen@hoivatie.fi</w:t>
      </w:r>
      <w:r>
        <w:t xml:space="preserve"> </w:t>
      </w:r>
      <w:r w:rsidR="00EA69B2">
        <w:t>0444936401.</w:t>
      </w:r>
    </w:p>
    <w:p w14:paraId="05BB4848" w14:textId="77777777" w:rsidR="00A56B4B" w:rsidRPr="00F111D0" w:rsidRDefault="00A56B4B" w:rsidP="00A56B4B">
      <w:r w:rsidRPr="00F111D0">
        <w:lastRenderedPageBreak/>
        <w:t>Lääkehoidon asianmukaisuudesta ja lääkehoitosuunnitelman toteutumisesta ja seurannasta yksikössä vastaa palveluvastaava. Palveluvastaavan yhteystiedot:</w:t>
      </w:r>
    </w:p>
    <w:p w14:paraId="7CD0ADDF" w14:textId="77777777" w:rsidR="00A56B4B" w:rsidRPr="00F111D0" w:rsidRDefault="00A56B4B" w:rsidP="00A56B4B">
      <w:r w:rsidRPr="00F111D0">
        <w:t>Palveluvastaava Annika Palokangas: annika.palokangas@hoivatie.fi 0447341883.</w:t>
      </w:r>
    </w:p>
    <w:p w14:paraId="6CAB3B4C" w14:textId="77777777" w:rsidR="00A56B4B" w:rsidRDefault="00A56B4B" w:rsidP="00A56B4B">
      <w:r w:rsidRPr="00735F76">
        <w:t xml:space="preserve">Yksikön lääkehoito perustuu yksikkökohtaiseen lääkehoitosuunnitelmaan, joka päivitetään vähintään kerran vuodessa tai </w:t>
      </w:r>
      <w:r>
        <w:t>lääkehoitoa koskevan tilanteen muuttuessa</w:t>
      </w:r>
      <w:r w:rsidRPr="00735F76">
        <w:t>. Lääkehoitosuunnitelma on osa henkilöstön perehdyttämistä. Työntekijöillä on vastuu perehtyä yksikön lääkehoitosuunnitelmaan ja toimia arjessaan lääkehoitosuunnitelmaa noudattaen.</w:t>
      </w:r>
      <w:r>
        <w:t xml:space="preserve"> </w:t>
      </w:r>
      <w:r w:rsidRPr="00735F76">
        <w:t>Lääkehoitosuunnitelmaa ja etenkin siinä tapahtuneita muutoksia käydään tarvittaessa työntekijöiden kanssa läpi yksikön viikkotiimeissä.</w:t>
      </w:r>
    </w:p>
    <w:p w14:paraId="000EB30C" w14:textId="267592DD" w:rsidR="00A56B4B" w:rsidRDefault="00A56B4B" w:rsidP="00A56B4B">
      <w:r>
        <w:t xml:space="preserve">Lääkäri </w:t>
      </w:r>
      <w:r w:rsidR="00BD048A">
        <w:t>Sami Kastinen</w:t>
      </w:r>
      <w:r>
        <w:t xml:space="preserve"> (</w:t>
      </w:r>
      <w:r w:rsidR="00BD048A">
        <w:t>sami.kastinen@solohealth.fi</w:t>
      </w:r>
      <w:r>
        <w:t xml:space="preserve">) vastaa yksikön terveydenhuollon toiminnasta allekirjoittamalla työntekijöiden lääkeluvat sekä hyväksymällä yksikön lääkehoitosuunnitelman. </w:t>
      </w:r>
    </w:p>
    <w:p w14:paraId="4EF77E25" w14:textId="77777777" w:rsidR="00A56B4B" w:rsidRDefault="00A56B4B" w:rsidP="00A56B4B">
      <w:r>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07AF206C" w14:textId="77777777" w:rsidR="00A56B4B" w:rsidRPr="00735F76" w:rsidRDefault="00A56B4B" w:rsidP="00A56B4B">
      <w:r>
        <w:t>Palveluvastaava Annika Palokangas on yksikön ohjaajien lähiesihenkilö ja hän vastaa yksikön kehittämisestä sekä käytännön organisoinnista. Palveluvastaavan tehtäviä lääkehoidossa ovat:</w:t>
      </w:r>
    </w:p>
    <w:p w14:paraId="647B7B37" w14:textId="77777777" w:rsidR="00A56B4B" w:rsidRPr="00B65E8D" w:rsidRDefault="00A56B4B" w:rsidP="00A56B4B">
      <w:pPr>
        <w:pStyle w:val="Luettelokappale"/>
        <w:numPr>
          <w:ilvl w:val="0"/>
          <w:numId w:val="31"/>
        </w:numPr>
        <w:rPr>
          <w:rFonts w:eastAsia="Calibri"/>
        </w:rPr>
      </w:pPr>
      <w:r w:rsidRPr="00B65E8D">
        <w:t>Lääkehoitoon liittyvät käytännön järjestelyt, esimerkiksi tilat, lääkkeiden säilytys</w:t>
      </w:r>
    </w:p>
    <w:p w14:paraId="7032DEB8" w14:textId="77777777" w:rsidR="00A56B4B" w:rsidRPr="00B65E8D" w:rsidRDefault="00A56B4B" w:rsidP="00A56B4B">
      <w:pPr>
        <w:pStyle w:val="Luettelokappale"/>
        <w:numPr>
          <w:ilvl w:val="0"/>
          <w:numId w:val="31"/>
        </w:numPr>
        <w:rPr>
          <w:rFonts w:eastAsia="Calibri"/>
        </w:rPr>
      </w:pPr>
      <w:r w:rsidRPr="00B65E8D">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6A972EB4" w14:textId="77777777" w:rsidR="00A56B4B" w:rsidRPr="00B65E8D" w:rsidRDefault="00A56B4B" w:rsidP="00A56B4B">
      <w:pPr>
        <w:pStyle w:val="Luettelokappale"/>
        <w:numPr>
          <w:ilvl w:val="0"/>
          <w:numId w:val="31"/>
        </w:numPr>
        <w:rPr>
          <w:rFonts w:eastAsia="Calibri"/>
        </w:rPr>
      </w:pPr>
      <w:r w:rsidRPr="00B65E8D">
        <w:rPr>
          <w:rFonts w:eastAsia="Calibri"/>
        </w:rPr>
        <w:t>Vastaa henkilökunnan lääkelupien ajantasaisuudesta yhdessä vastuusairaanhoitajan kanssa.</w:t>
      </w:r>
    </w:p>
    <w:p w14:paraId="44E7A4F4" w14:textId="77777777" w:rsidR="00A56B4B" w:rsidRPr="00B65E8D" w:rsidRDefault="00A56B4B" w:rsidP="00A56B4B">
      <w:pPr>
        <w:pStyle w:val="Luettelokappale"/>
        <w:numPr>
          <w:ilvl w:val="0"/>
          <w:numId w:val="31"/>
        </w:numPr>
        <w:rPr>
          <w:rFonts w:eastAsia="Calibri"/>
        </w:rPr>
      </w:pPr>
      <w:r w:rsidRPr="00B65E8D">
        <w:rPr>
          <w:rFonts w:eastAsia="Calibri"/>
        </w:rPr>
        <w:t>Vastaa siitä, että lääkeluvat ovat skannattuna työntekijän tietoihin henkilöstötietojärjestelmään. Lääkeluvat liitetään myös lääkehoitosuunnitelman liitteisiin.</w:t>
      </w:r>
    </w:p>
    <w:p w14:paraId="05AFFE42" w14:textId="77777777" w:rsidR="00A56B4B" w:rsidRPr="00B65E8D" w:rsidRDefault="00A56B4B" w:rsidP="00A56B4B">
      <w:pPr>
        <w:pStyle w:val="Luettelokappale"/>
        <w:numPr>
          <w:ilvl w:val="0"/>
          <w:numId w:val="31"/>
        </w:numPr>
        <w:rPr>
          <w:rFonts w:eastAsia="Calibri"/>
        </w:rPr>
      </w:pPr>
      <w:r w:rsidRPr="00B65E8D">
        <w:rPr>
          <w:rFonts w:eastAsia="Calibri"/>
        </w:rPr>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4BB9E6BE" w14:textId="77777777" w:rsidR="00A56B4B" w:rsidRPr="00B65E8D" w:rsidRDefault="00A56B4B" w:rsidP="00A56B4B">
      <w:pPr>
        <w:pStyle w:val="Luettelokappale"/>
        <w:numPr>
          <w:ilvl w:val="0"/>
          <w:numId w:val="31"/>
        </w:numPr>
        <w:rPr>
          <w:rFonts w:eastAsia="Calibri"/>
        </w:rPr>
      </w:pPr>
      <w:r w:rsidRPr="00B65E8D">
        <w:rPr>
          <w:rFonts w:eastAsia="Calibri"/>
        </w:rPr>
        <w:t>Lääkehoidon toteutumisen seuranta (yksikkökohtaisen ohjeen hyväksyminen)</w:t>
      </w:r>
    </w:p>
    <w:p w14:paraId="35D5ECC7" w14:textId="77777777" w:rsidR="00A56B4B" w:rsidRPr="00B65E8D" w:rsidRDefault="00A56B4B" w:rsidP="00A56B4B">
      <w:pPr>
        <w:pStyle w:val="Luettelokappale"/>
        <w:numPr>
          <w:ilvl w:val="0"/>
          <w:numId w:val="31"/>
        </w:numPr>
        <w:rPr>
          <w:rFonts w:eastAsia="Calibri"/>
        </w:rPr>
      </w:pPr>
      <w:r w:rsidRPr="00B65E8D">
        <w:rPr>
          <w:rFonts w:eastAsia="Calibri"/>
        </w:rPr>
        <w:t>Lääkepoikkeamien seuranta yhdessä vastuusairaanhoitajan kanssa, lääkepoikkeamien käsittely työntekijöiden kanssa tiimipalavereiden yhteydessä, tarvittaviin toimenpiteisiin ryhtyminen</w:t>
      </w:r>
    </w:p>
    <w:p w14:paraId="6AE95B64" w14:textId="3028FD3E" w:rsidR="00A56B4B" w:rsidRPr="00B65E8D" w:rsidRDefault="00A56B4B" w:rsidP="00A56B4B">
      <w:pPr>
        <w:rPr>
          <w:rFonts w:eastAsia="Calibri"/>
        </w:rPr>
      </w:pPr>
      <w:r w:rsidRPr="00B65E8D">
        <w:rPr>
          <w:rFonts w:eastAsia="Calibri"/>
        </w:rPr>
        <w:t xml:space="preserve">Toimintayksikön vastuusairaanhoitaja </w:t>
      </w:r>
      <w:r w:rsidR="00D67428">
        <w:rPr>
          <w:rFonts w:eastAsia="Calibri"/>
        </w:rPr>
        <w:t>Ulla-Maija Hiltunen</w:t>
      </w:r>
      <w:r w:rsidRPr="00B65E8D">
        <w:rPr>
          <w:rFonts w:eastAsia="Calibri"/>
        </w:rPr>
        <w:t xml:space="preserve"> vastaa yksikön lääkehoidon toteuttamisesta. Hänen vastuualueisiinsa kuuluu:</w:t>
      </w:r>
    </w:p>
    <w:p w14:paraId="15640803" w14:textId="77777777" w:rsidR="00A56B4B" w:rsidRPr="00B65E8D" w:rsidRDefault="00A56B4B" w:rsidP="00A56B4B">
      <w:pPr>
        <w:pStyle w:val="Luettelokappale"/>
        <w:numPr>
          <w:ilvl w:val="0"/>
          <w:numId w:val="31"/>
        </w:numPr>
        <w:rPr>
          <w:rFonts w:eastAsia="Calibri"/>
        </w:rPr>
      </w:pPr>
      <w:r w:rsidRPr="00B65E8D">
        <w:rPr>
          <w:rFonts w:eastAsia="Calibri"/>
        </w:rPr>
        <w:t>Huolehtia yhdessä palveluvastaavan kanssa siitä, että yksikön lääkehoito toteutetaan lääkehoitosuunnitelman mukaisesti.</w:t>
      </w:r>
    </w:p>
    <w:p w14:paraId="39941828" w14:textId="77777777" w:rsidR="00A56B4B" w:rsidRPr="00B65E8D" w:rsidRDefault="00A56B4B" w:rsidP="00A56B4B">
      <w:pPr>
        <w:pStyle w:val="Luettelokappale"/>
        <w:numPr>
          <w:ilvl w:val="0"/>
          <w:numId w:val="31"/>
        </w:numPr>
        <w:rPr>
          <w:rFonts w:eastAsia="Calibri"/>
        </w:rPr>
      </w:pPr>
      <w:r w:rsidRPr="00B65E8D">
        <w:rPr>
          <w:rFonts w:eastAsia="Calibri"/>
        </w:rPr>
        <w:t>Valmistella ja päivittää yksikön lääkehoitosuunnitelma, jonka vastaava lääkäri ja palveluvastaava hyväksyvät</w:t>
      </w:r>
    </w:p>
    <w:p w14:paraId="016F91CC" w14:textId="77777777" w:rsidR="00A56B4B" w:rsidRPr="00B65E8D" w:rsidRDefault="00A56B4B" w:rsidP="00A56B4B">
      <w:pPr>
        <w:pStyle w:val="Luettelokappale"/>
        <w:numPr>
          <w:ilvl w:val="0"/>
          <w:numId w:val="31"/>
        </w:numPr>
        <w:rPr>
          <w:rFonts w:eastAsia="Calibri"/>
        </w:rPr>
      </w:pPr>
      <w:r w:rsidRPr="00B65E8D">
        <w:rPr>
          <w:rFonts w:eastAsia="Calibri"/>
        </w:rPr>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3038FBBA" w14:textId="77777777" w:rsidR="00A56B4B" w:rsidRPr="00B65E8D" w:rsidRDefault="00A56B4B" w:rsidP="00A56B4B">
      <w:pPr>
        <w:pStyle w:val="Luettelokappale"/>
        <w:numPr>
          <w:ilvl w:val="0"/>
          <w:numId w:val="31"/>
        </w:numPr>
        <w:rPr>
          <w:rFonts w:eastAsia="Calibri"/>
        </w:rPr>
      </w:pPr>
      <w:r w:rsidRPr="00B65E8D">
        <w:rPr>
          <w:rFonts w:eastAsia="Calibri"/>
        </w:rPr>
        <w:t>Lisäksi yksikön vastuusairaanhoitaja seuraa ja käsittelee yksikön lääkepoikkeamat. Käsitellyt poikkeamat käydään palveluvastaavan johdolla läpi seuraavassa yksikön tiimipalaverissa.</w:t>
      </w:r>
    </w:p>
    <w:p w14:paraId="151DE664" w14:textId="77777777" w:rsidR="00A56B4B" w:rsidRPr="004262E6" w:rsidRDefault="00A56B4B" w:rsidP="00A56B4B">
      <w:pPr>
        <w:pStyle w:val="Luettelokappale"/>
        <w:numPr>
          <w:ilvl w:val="0"/>
          <w:numId w:val="31"/>
        </w:numPr>
        <w:rPr>
          <w:rFonts w:eastAsia="Calibri"/>
        </w:rPr>
      </w:pPr>
      <w:r w:rsidRPr="00B65E8D">
        <w:rPr>
          <w:rFonts w:eastAsia="Calibri"/>
        </w:rPr>
        <w:lastRenderedPageBreak/>
        <w:t>Vastuusairaanhoitaja käy Loven verkkokurssin ja tällä työnantaja varmistaa myös vastuusairaanhoitajan perehtymisen lääkehoitokoulutukseen ja oman yksikön työntekijöiden opastamiseen lääkehoitokoulutuksessa ja näytön vastaanottajana.</w:t>
      </w:r>
    </w:p>
    <w:p w14:paraId="371C44CF" w14:textId="179A9D93" w:rsidR="00A56B4B" w:rsidRDefault="00A56B4B" w:rsidP="00A56B4B">
      <w:pPr>
        <w:rPr>
          <w:rFonts w:eastAsia="Calibri"/>
        </w:rPr>
      </w:pPr>
      <w:r w:rsidRPr="00C9138F">
        <w:rPr>
          <w:rFonts w:eastAsia="Calibri"/>
        </w:rPr>
        <w:t xml:space="preserve">Hoivatien Tukiasuntotoiminta </w:t>
      </w:r>
      <w:r w:rsidR="00D67428">
        <w:rPr>
          <w:rFonts w:eastAsia="Calibri"/>
        </w:rPr>
        <w:t>Muhoksella</w:t>
      </w:r>
      <w:r w:rsidRPr="00C9138F">
        <w:rPr>
          <w:rFonts w:eastAsia="Calibri"/>
        </w:rPr>
        <w:t xml:space="preserve"> ei ole käytössä rajattua lääkevarastoa.</w:t>
      </w:r>
    </w:p>
    <w:p w14:paraId="23977DA1" w14:textId="1505D0EA" w:rsidR="00A56B4B" w:rsidRPr="00E1069F" w:rsidRDefault="00A56B4B" w:rsidP="0054729D">
      <w:pPr>
        <w:rPr>
          <w:rFonts w:eastAsia="Calibri"/>
        </w:rPr>
      </w:pPr>
      <w:r w:rsidRPr="002A4F52">
        <w:rPr>
          <w:rFonts w:eastAsia="Calibri"/>
        </w:rPr>
        <w:t xml:space="preserve">Lääkehoitosuunnitelmassa on kuvattu muun muassa miten lääkehoidon osaaminen varmistetaan, millaiset lääkelupakäytännöt yksikössä on, miten lääkkeiden tai rokotteiden haittavaikutusilmoitus tehdään palveluyksikössä sekä millaiset toimintamallit yksikössä on lääkevarkauksien varalta. </w:t>
      </w:r>
    </w:p>
    <w:p w14:paraId="01AC9818" w14:textId="1AFC1514" w:rsidR="008C0AD2" w:rsidRDefault="008C0AD2" w:rsidP="008C0AD2">
      <w:pPr>
        <w:pStyle w:val="Otsikko3"/>
        <w:spacing w:line="276" w:lineRule="auto"/>
        <w:rPr>
          <w:rFonts w:eastAsia="Arial" w:cs="Arial"/>
        </w:rPr>
      </w:pPr>
      <w:bookmarkStart w:id="69" w:name="_Toc197594835"/>
      <w:r w:rsidRPr="00522F8C">
        <w:rPr>
          <w:rFonts w:eastAsia="Arial" w:cs="Arial"/>
        </w:rPr>
        <w:t>Lääkinnälliset laitteet</w:t>
      </w:r>
      <w:bookmarkEnd w:id="69"/>
    </w:p>
    <w:p w14:paraId="3D8F19D3" w14:textId="4054F469" w:rsidR="00287E2C" w:rsidRDefault="00287E2C" w:rsidP="00287E2C">
      <w:r>
        <w:t>Tukiasuntotoiminta Muhoksella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35DE7F08" w14:textId="2D2DD254" w:rsidR="00287E2C" w:rsidRPr="00501796" w:rsidRDefault="00287E2C" w:rsidP="00287E2C">
      <w:r>
        <w:t>Yksikön terveydenhuollon laitteiden ja tarvikkeiden kokonaisuudesta vastaa palveluvastaava Annika Palokangas (</w:t>
      </w:r>
      <w:r w:rsidRPr="001A51B3">
        <w:t>annika.palokangas@hoivatie.fi</w:t>
      </w:r>
      <w:r>
        <w:t xml:space="preserve">) ja vastuusairaanhoitaja </w:t>
      </w:r>
      <w:r w:rsidR="007C7A24">
        <w:t xml:space="preserve">Ulla-Maija Hiltunen (ulla-maija.hiltunen@hoivatie.fi) </w:t>
      </w:r>
      <w:r>
        <w:t>vastaa rekisterin ylläpidosta ja laitteiden suunnitelmallisesta huollosta ja kalibroinnista.</w:t>
      </w:r>
    </w:p>
    <w:p w14:paraId="33BC2568" w14:textId="77777777" w:rsidR="00287E2C" w:rsidRPr="004969DB" w:rsidRDefault="00287E2C" w:rsidP="00287E2C">
      <w:r w:rsidRPr="004969DB">
        <w:t>Palveluvastaava yhdessä vastuusairaanhoitajan kanssa vastaa siitä, että kaikki terveydenhuollon laitteita käyttävät henkilöt perehdytetään laitteen käyttöön sekä laitteeseen liittyvään ohjeistukseen ja dokumentaatioon.</w:t>
      </w:r>
    </w:p>
    <w:p w14:paraId="53F3D5E8" w14:textId="77777777" w:rsidR="00287E2C" w:rsidRDefault="00287E2C" w:rsidP="00287E2C">
      <w:pPr>
        <w:rPr>
          <w:rStyle w:val="ui-provider"/>
          <w:rFonts w:eastAsia="Arial" w:cs="Arial"/>
        </w:rPr>
      </w:pPr>
      <w:r w:rsidRPr="00FD16A5">
        <w:rPr>
          <w:rStyle w:val="ui-provider"/>
          <w:rFonts w:eastAsia="Arial" w:cs="Arial"/>
        </w:rPr>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4C61F7ED" w14:textId="65F7AC4B" w:rsidR="00287E2C" w:rsidRPr="00FD16A5" w:rsidRDefault="00287E2C" w:rsidP="00287E2C">
      <w:pPr>
        <w:rPr>
          <w:rStyle w:val="ui-provider"/>
          <w:rFonts w:eastAsia="Arial" w:cs="Arial"/>
        </w:rPr>
      </w:pPr>
      <w:r>
        <w:rPr>
          <w:rStyle w:val="ui-provider"/>
          <w:rFonts w:eastAsia="Arial" w:cs="Arial"/>
        </w:rPr>
        <w:t xml:space="preserve">Tukiasuntotoiminta </w:t>
      </w:r>
      <w:r w:rsidR="007C7A24">
        <w:rPr>
          <w:rStyle w:val="ui-provider"/>
          <w:rFonts w:eastAsia="Arial" w:cs="Arial"/>
        </w:rPr>
        <w:t>Muhoksen</w:t>
      </w:r>
      <w:r>
        <w:rPr>
          <w:rStyle w:val="ui-provider"/>
          <w:rFonts w:eastAsia="Arial" w:cs="Arial"/>
        </w:rPr>
        <w:t xml:space="preserve"> asiakkailla ei ole käytössään henkilökohtaisia terveydenhuollon laitteita (esimerkiksi rollaattori, verenpainemittari). Mikäli yksikköön tulee uusi asiakas, jolla on omia terveydenhuollon laitteita, asiakas ja/tai omaiset vastaavat laitteiden toimittamisesta huollettavaksi. Asiakkaan omaohjaajat huolehtivat, että asia käydään heidän kanssaan läpi heti asiakkuuden alussa ja suunnitelma kirjataan asiakkaan palvelujen toteuttamissuunnitelmaan. Mikäli asiakkaalla ja/tai omaisilla ei ole tietoa apuvälineen huoltovälistä sen turvallisen toiminnan takaamiseksi, omaohjaaja voi ohjata tiedustelemaan asiaa apuvälinelainaamosta. </w:t>
      </w:r>
    </w:p>
    <w:p w14:paraId="65712659" w14:textId="77777777" w:rsidR="00287E2C" w:rsidRPr="00D86073" w:rsidRDefault="00287E2C" w:rsidP="00287E2C">
      <w:r w:rsidRPr="00D86073">
        <w:t>Yksikössä on ajan tasalla oleva, vuosikellon mukaisesti päivitettävä terveydenhuollon laiterekisteri, jonka avulla yksikössä käytettävät lääkinnälliset laitteet voidaan jäljittää.</w:t>
      </w:r>
    </w:p>
    <w:p w14:paraId="40D909B6" w14:textId="77777777" w:rsidR="00287E2C" w:rsidRDefault="00287E2C" w:rsidP="00287E2C">
      <w:r>
        <w:t xml:space="preserve">Terveydenhuollon laitteen tai tarvikkeen aiheuttamisesta vaaratilanteessa yksikössä ilmoitetaan aina Fimealle. Ilmoitus tehdään esimerkiksi laitteen tai tarvikkeen suorituskyvyn poikkeamasta tai häiriöstä, riittämättömästä merkinnästä tai riittämättömästä tai virheellisestä käyttöohjeesta. Vaaratilanneilmoituksen PDF-lomake löytyy Fimean verkkosivuilta ja se täytetään ja lähetetään osoitteeseen </w:t>
      </w:r>
      <w:r w:rsidRPr="007A55DF">
        <w:t>laitevaarat@fimea.fi</w:t>
      </w:r>
      <w:r>
        <w:t>. Vaaratilanneilmoitus tehdään myös niissä tapauksissa, kun laitteen tai tarvikkeen osuus tapahtumaan on epäselvä. Tapahtumasta tehdään aina myös Hoivatien sisäinen IMS-poikkeama Hoivatien poikkeamaohjeistuksen mukaisesti. Mikäli apuvälinelainaamo omistaa terveydenhuollon laitteen, se tekee poikkeamailmoituksen omista laitteistaan. Vastuusairaanhoitaja ilmoittaa tällöin asiasta apuvälinelainaamoon.</w:t>
      </w:r>
    </w:p>
    <w:p w14:paraId="5E9CB9C1" w14:textId="61565BBD" w:rsidR="00287E2C" w:rsidRPr="00287E2C" w:rsidRDefault="00287E2C" w:rsidP="00287E2C">
      <w:r>
        <w:rPr>
          <w:rStyle w:val="ui-provider"/>
          <w:rFonts w:eastAsia="Arial" w:cs="Arial"/>
        </w:rPr>
        <w:lastRenderedPageBreak/>
        <w:t>Mikäli asiakkaan omistamaan/hankkimaan apuvälineeseen/laitteeseen tulee toimintavika ja se aiheuttaa vaaratilanteen, omaohjaaja pyytää asiakasta/omaisia ilmoittamaan asiasta apuvälineyksikköön, joka laitteen omistajana tekee vaaratilanneilmoituksen.</w:t>
      </w:r>
    </w:p>
    <w:p w14:paraId="24D026D3" w14:textId="6F83DCDF" w:rsidR="008C0AD2" w:rsidRPr="00F108EA" w:rsidRDefault="00AE7B9E" w:rsidP="00DA46D1">
      <w:r>
        <w:t>Tukiasuntotoiminta Muhoksen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2D6360" w14:paraId="085D6265" w14:textId="77777777" w:rsidTr="00304296">
        <w:tc>
          <w:tcPr>
            <w:tcW w:w="3209" w:type="dxa"/>
          </w:tcPr>
          <w:p w14:paraId="01D68C70" w14:textId="0A549F4A" w:rsidR="002D6360" w:rsidRDefault="002D6360" w:rsidP="002D6360">
            <w:pPr>
              <w:spacing w:line="276" w:lineRule="auto"/>
              <w:rPr>
                <w:rFonts w:eastAsia="Arial" w:cs="Arial"/>
                <w:sz w:val="24"/>
                <w:szCs w:val="24"/>
              </w:rPr>
            </w:pPr>
            <w:r w:rsidRPr="00571F8E">
              <w:t>Tulipalo; Asiakkaat asuvat omissa asunnoissaan, joten heidän täytyy pystyä itse pelastautumaan asunnosta mahdollisen tulipalon tullessa</w:t>
            </w:r>
          </w:p>
        </w:tc>
        <w:tc>
          <w:tcPr>
            <w:tcW w:w="3209" w:type="dxa"/>
          </w:tcPr>
          <w:p w14:paraId="1ED64968" w14:textId="34018F2E" w:rsidR="002D6360" w:rsidRDefault="0007607B" w:rsidP="002D6360">
            <w:pPr>
              <w:spacing w:line="276" w:lineRule="auto"/>
              <w:rPr>
                <w:rFonts w:eastAsia="Arial" w:cs="Arial"/>
                <w:sz w:val="24"/>
                <w:szCs w:val="24"/>
              </w:rPr>
            </w:pPr>
            <w:r w:rsidRPr="00571F8E">
              <w:t>Sammutuspeitteen käytön harjoittelu, hätänumerot laminoituna asiakasasunnoissa, kuvallinen ohje tulipalossa toimimiseksi asiakasasunnoissa, Muuttajan muistilistassa asumisturvallisuuden asioiden läpikäyminen uuden asiakkaan kanssa, turvallisuuskävely vuosittain asiakkaiden kanssa</w:t>
            </w:r>
          </w:p>
        </w:tc>
        <w:tc>
          <w:tcPr>
            <w:tcW w:w="3210" w:type="dxa"/>
          </w:tcPr>
          <w:p w14:paraId="0FA0DDF5" w14:textId="77777777" w:rsidR="00020C52" w:rsidRPr="00571F8E" w:rsidRDefault="00020C52" w:rsidP="00020C52">
            <w:pPr>
              <w:spacing w:line="276" w:lineRule="auto"/>
            </w:pPr>
            <w:r w:rsidRPr="00571F8E">
              <w:t>Palveluvastaava vastaa toiminnan organisoimisesta</w:t>
            </w:r>
          </w:p>
          <w:p w14:paraId="296FB0B6" w14:textId="77777777" w:rsidR="00020C52" w:rsidRPr="00571F8E" w:rsidRDefault="00020C52" w:rsidP="00020C52">
            <w:pPr>
              <w:spacing w:line="276" w:lineRule="auto"/>
            </w:pPr>
          </w:p>
          <w:p w14:paraId="3CDAEC24" w14:textId="77777777" w:rsidR="00020C52" w:rsidRPr="00571F8E" w:rsidRDefault="00020C52" w:rsidP="00020C52">
            <w:pPr>
              <w:spacing w:line="276" w:lineRule="auto"/>
            </w:pPr>
            <w:r w:rsidRPr="00571F8E">
              <w:t>Turvallisuuskoordinaattorit vastaavat turvallisuuskävelyiden toteutumisesta</w:t>
            </w:r>
          </w:p>
          <w:p w14:paraId="35A1F97F" w14:textId="77777777" w:rsidR="00020C52" w:rsidRPr="00571F8E" w:rsidRDefault="00020C52" w:rsidP="00020C52">
            <w:pPr>
              <w:spacing w:line="276" w:lineRule="auto"/>
            </w:pPr>
          </w:p>
          <w:p w14:paraId="1DCACE69" w14:textId="21ED3D81" w:rsidR="002D6360" w:rsidRDefault="00020C52" w:rsidP="00020C52">
            <w:pPr>
              <w:spacing w:line="276" w:lineRule="auto"/>
              <w:rPr>
                <w:rFonts w:eastAsia="Arial" w:cs="Arial"/>
                <w:sz w:val="24"/>
                <w:szCs w:val="24"/>
              </w:rPr>
            </w:pPr>
            <w:r w:rsidRPr="00571F8E">
              <w:t>Omaohjaajat huolehtivat, että asumisturvallisuuden asiat tulevat käsitellyksi uuden asiakkaan kanssa</w:t>
            </w:r>
          </w:p>
        </w:tc>
      </w:tr>
      <w:tr w:rsidR="002D6360" w14:paraId="582037AA" w14:textId="77777777" w:rsidTr="00304296">
        <w:tc>
          <w:tcPr>
            <w:tcW w:w="3209" w:type="dxa"/>
          </w:tcPr>
          <w:p w14:paraId="019484C7" w14:textId="1417D51F" w:rsidR="002D6360" w:rsidRDefault="00430529" w:rsidP="002D6360">
            <w:pPr>
              <w:spacing w:line="276" w:lineRule="auto"/>
              <w:rPr>
                <w:rFonts w:eastAsia="Arial" w:cs="Arial"/>
                <w:sz w:val="24"/>
                <w:szCs w:val="24"/>
              </w:rPr>
            </w:pPr>
            <w:r w:rsidRPr="00571F8E">
              <w:t>Lääkepoikkeamat; Asiakkaat tuetussa asumisessa vastaavat usein itse omasta lääkehoidostaan ja siitä syystä lääkityspoikkeamia tulee verrattain paljon. Asiakkailla välillä myös päihteiden käyttöä, mikä lisää lääkepoikkeamien syntyä</w:t>
            </w:r>
          </w:p>
        </w:tc>
        <w:tc>
          <w:tcPr>
            <w:tcW w:w="3209" w:type="dxa"/>
          </w:tcPr>
          <w:p w14:paraId="6B94F559" w14:textId="77777777" w:rsidR="00955CD0" w:rsidRPr="00571F8E" w:rsidRDefault="00955CD0" w:rsidP="00955CD0">
            <w:pPr>
              <w:spacing w:line="276" w:lineRule="auto"/>
            </w:pPr>
            <w:r w:rsidRPr="00571F8E">
              <w:t xml:space="preserve">Asiakkaita ohjeistetaan ja </w:t>
            </w:r>
            <w:proofErr w:type="spellStart"/>
            <w:r w:rsidRPr="00571F8E">
              <w:t>infotaan</w:t>
            </w:r>
            <w:proofErr w:type="spellEnd"/>
            <w:r w:rsidRPr="00571F8E">
              <w:t xml:space="preserve"> turvallisen lääkehoidon toteutumisessa.</w:t>
            </w:r>
          </w:p>
          <w:p w14:paraId="4C95488C" w14:textId="77777777" w:rsidR="00955CD0" w:rsidRPr="00571F8E" w:rsidRDefault="00955CD0" w:rsidP="00955CD0">
            <w:pPr>
              <w:spacing w:line="276" w:lineRule="auto"/>
            </w:pPr>
          </w:p>
          <w:p w14:paraId="160D0E62" w14:textId="77777777" w:rsidR="00955CD0" w:rsidRPr="00571F8E" w:rsidRDefault="00955CD0" w:rsidP="00955CD0">
            <w:pPr>
              <w:spacing w:line="276" w:lineRule="auto"/>
            </w:pPr>
            <w:r w:rsidRPr="00571F8E">
              <w:t>Ohjauskäynneillä muistutetaan lääkehoidon toteutumisesta.</w:t>
            </w:r>
          </w:p>
          <w:p w14:paraId="0DED922F" w14:textId="77777777" w:rsidR="00955CD0" w:rsidRPr="00571F8E" w:rsidRDefault="00955CD0" w:rsidP="00955CD0">
            <w:pPr>
              <w:spacing w:line="276" w:lineRule="auto"/>
            </w:pPr>
          </w:p>
          <w:p w14:paraId="39B66FBB" w14:textId="6E0DBA9C" w:rsidR="002D6360" w:rsidRDefault="00955CD0" w:rsidP="00955CD0">
            <w:pPr>
              <w:spacing w:line="276" w:lineRule="auto"/>
              <w:rPr>
                <w:rFonts w:eastAsia="Arial" w:cs="Arial"/>
                <w:sz w:val="24"/>
                <w:szCs w:val="24"/>
              </w:rPr>
            </w:pPr>
            <w:r w:rsidRPr="00571F8E">
              <w:t xml:space="preserve">Kannustetaan päihteettömyyteen/ välttämään päihteitä, mikäli asiakkaalla </w:t>
            </w:r>
            <w:proofErr w:type="gramStart"/>
            <w:r w:rsidRPr="00571F8E">
              <w:t>lääkityksiä</w:t>
            </w:r>
            <w:proofErr w:type="gramEnd"/>
            <w:r w:rsidRPr="00571F8E">
              <w:t xml:space="preserve"> joilla yhteisvaikutuksia esimerkiksi alkoholin kanssa</w:t>
            </w:r>
          </w:p>
        </w:tc>
        <w:tc>
          <w:tcPr>
            <w:tcW w:w="3210" w:type="dxa"/>
          </w:tcPr>
          <w:p w14:paraId="716578BC" w14:textId="77777777" w:rsidR="00273EE5" w:rsidRPr="00571F8E" w:rsidRDefault="00273EE5" w:rsidP="00273EE5">
            <w:pPr>
              <w:spacing w:line="276" w:lineRule="auto"/>
            </w:pPr>
            <w:r w:rsidRPr="00571F8E">
              <w:t>Vastuusairaanhoitaja käsittelee yksikön lääkepoikkeamat.</w:t>
            </w:r>
          </w:p>
          <w:p w14:paraId="5CD5A660" w14:textId="77777777" w:rsidR="00273EE5" w:rsidRPr="00571F8E" w:rsidRDefault="00273EE5" w:rsidP="00273EE5">
            <w:pPr>
              <w:spacing w:line="276" w:lineRule="auto"/>
            </w:pPr>
          </w:p>
          <w:p w14:paraId="0B5CA83D" w14:textId="77777777" w:rsidR="00273EE5" w:rsidRPr="00571F8E" w:rsidRDefault="00273EE5" w:rsidP="00273EE5">
            <w:pPr>
              <w:spacing w:line="276" w:lineRule="auto"/>
            </w:pPr>
            <w:r w:rsidRPr="00571F8E">
              <w:t>Palveluvastaava käy lääkepoikkeamat henkilöstön kanssa läpi yksikön viikkotiimeissä.</w:t>
            </w:r>
          </w:p>
          <w:p w14:paraId="7CAEED32" w14:textId="77777777" w:rsidR="00273EE5" w:rsidRPr="00571F8E" w:rsidRDefault="00273EE5" w:rsidP="00273EE5">
            <w:pPr>
              <w:spacing w:line="276" w:lineRule="auto"/>
            </w:pPr>
          </w:p>
          <w:p w14:paraId="26E91D92" w14:textId="5DCE8A7A" w:rsidR="002D6360" w:rsidRDefault="00273EE5" w:rsidP="00273EE5">
            <w:pPr>
              <w:spacing w:line="276" w:lineRule="auto"/>
              <w:rPr>
                <w:rFonts w:eastAsia="Arial" w:cs="Arial"/>
                <w:sz w:val="24"/>
                <w:szCs w:val="24"/>
              </w:rPr>
            </w:pPr>
            <w:r w:rsidRPr="00571F8E">
              <w:t>Omaohjaajat huolehtivat, että asiakkaan kanssa käydään keskustelua turvallisen lääkehoidon toteutumisesta.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9759483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28AD4E67" w14:textId="4926A3D4" w:rsidR="00CA4685" w:rsidRPr="00026C39" w:rsidRDefault="00CA4685" w:rsidP="00CA4685">
      <w:pPr>
        <w:rPr>
          <w:color w:val="FF0000"/>
        </w:rPr>
      </w:pPr>
      <w:r w:rsidRPr="00136E1D">
        <w:t xml:space="preserve">Hoivatien Tukiasuntotoiminta </w:t>
      </w:r>
      <w:r>
        <w:t>Muhoksen 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1BA58748" w14:textId="77777777" w:rsidR="00CA4685" w:rsidRPr="00667C6A" w:rsidRDefault="00CA4685" w:rsidP="00CA4685">
      <w:pPr>
        <w:rPr>
          <w:b/>
          <w:bCs/>
        </w:rPr>
      </w:pPr>
      <w:r w:rsidRPr="00667C6A">
        <w:rPr>
          <w:b/>
          <w:bCs/>
        </w:rPr>
        <w:t>Henkilöstön määrä ja rakenne:</w:t>
      </w:r>
    </w:p>
    <w:p w14:paraId="3843A209" w14:textId="77777777" w:rsidR="00CA4685" w:rsidRPr="00AA0627" w:rsidRDefault="00CA4685" w:rsidP="00CA4685">
      <w:pPr>
        <w:pStyle w:val="Luettelokappale"/>
        <w:numPr>
          <w:ilvl w:val="0"/>
          <w:numId w:val="34"/>
        </w:numPr>
      </w:pPr>
      <w:r w:rsidRPr="00AA0627">
        <w:t>1 Palveluvastaava (Sosiaalialan AMK-tutkinto)</w:t>
      </w:r>
    </w:p>
    <w:p w14:paraId="15ABF4AF" w14:textId="432493B4" w:rsidR="00CA4685" w:rsidRPr="00AA0627" w:rsidRDefault="0032237F" w:rsidP="00CA4685">
      <w:pPr>
        <w:pStyle w:val="Luettelokappale"/>
        <w:numPr>
          <w:ilvl w:val="0"/>
          <w:numId w:val="34"/>
        </w:numPr>
      </w:pPr>
      <w:r>
        <w:t>4</w:t>
      </w:r>
      <w:r w:rsidR="00CA4685" w:rsidRPr="00AA0627">
        <w:t xml:space="preserve"> Ohjaajaa (</w:t>
      </w:r>
      <w:r>
        <w:t>Lähihoitaja)</w:t>
      </w:r>
    </w:p>
    <w:p w14:paraId="00D6A702" w14:textId="4F8AFC27" w:rsidR="00CA4685" w:rsidRPr="00AA0627" w:rsidRDefault="00CA4685" w:rsidP="00CA4685">
      <w:pPr>
        <w:pStyle w:val="Luettelokappale"/>
        <w:numPr>
          <w:ilvl w:val="0"/>
          <w:numId w:val="34"/>
        </w:numPr>
      </w:pPr>
      <w:r w:rsidRPr="00AA0627">
        <w:t>1 Ohjaaja (</w:t>
      </w:r>
      <w:r w:rsidR="0032237F">
        <w:t>Sosiaalialan AMK-tutkinto</w:t>
      </w:r>
      <w:r w:rsidRPr="00AA0627">
        <w:t>)</w:t>
      </w:r>
    </w:p>
    <w:p w14:paraId="45D1AB81" w14:textId="77777777" w:rsidR="00CA4685" w:rsidRPr="00AA0627" w:rsidRDefault="00CA4685" w:rsidP="00CA4685">
      <w:pPr>
        <w:pStyle w:val="Luettelokappale"/>
        <w:numPr>
          <w:ilvl w:val="0"/>
          <w:numId w:val="34"/>
        </w:numPr>
      </w:pPr>
      <w:r w:rsidRPr="00AA0627">
        <w:t>1 Vastuusairaanhoitaja (Sairaanhoitaja AMK)</w:t>
      </w:r>
    </w:p>
    <w:p w14:paraId="391069EC" w14:textId="5747C5B0" w:rsidR="00BD048A" w:rsidRDefault="00CA4685" w:rsidP="00CA4685">
      <w:r w:rsidRPr="00AA0627">
        <w:t>Henkilöstömitoitus on 0,</w:t>
      </w:r>
      <w:r w:rsidR="00BD048A">
        <w:t>3</w:t>
      </w:r>
      <w:r w:rsidRPr="00AA0627">
        <w:t xml:space="preserve"> </w:t>
      </w:r>
      <w:proofErr w:type="spellStart"/>
      <w:r w:rsidRPr="00AA0627">
        <w:t>tt</w:t>
      </w:r>
      <w:proofErr w:type="spellEnd"/>
      <w:r w:rsidRPr="00AA0627">
        <w:t>/asiakas.</w:t>
      </w:r>
    </w:p>
    <w:p w14:paraId="49912721" w14:textId="7493A3ED" w:rsidR="00BD048A" w:rsidRDefault="00BD048A" w:rsidP="00CA4685">
      <w:r>
        <w:lastRenderedPageBreak/>
        <w:t>Käytettävissä oleva henkilöstömäärä voi vaihdella asiakaspaikkatilanteen mukaan. Palveluvastaava kuitenkin huolehtii, että vuorossa olevan henkilöstömäärä täyttää luvan mukaisen henkilöstömitoituksen.</w:t>
      </w:r>
    </w:p>
    <w:p w14:paraId="31E0FCB7" w14:textId="77777777" w:rsidR="003C2B99" w:rsidRPr="00D9622B" w:rsidRDefault="003C2B99" w:rsidP="003C2B99">
      <w:pPr>
        <w:rPr>
          <w:b/>
          <w:bCs/>
        </w:rPr>
      </w:pPr>
      <w:r w:rsidRPr="00D9622B">
        <w:rPr>
          <w:b/>
          <w:bCs/>
        </w:rPr>
        <w:t xml:space="preserve">Toiminta äkillisissä sijaistarpeissa </w:t>
      </w:r>
      <w:r>
        <w:rPr>
          <w:b/>
          <w:bCs/>
        </w:rPr>
        <w:t>ja</w:t>
      </w:r>
      <w:r w:rsidRPr="00D9622B">
        <w:rPr>
          <w:b/>
          <w:bCs/>
        </w:rPr>
        <w:t xml:space="preserve"> sijaisten käytön periaatteet</w:t>
      </w:r>
    </w:p>
    <w:p w14:paraId="1F4BCB94" w14:textId="77777777" w:rsidR="003C2B99" w:rsidRDefault="003C2B99" w:rsidP="003C2B99">
      <w:r>
        <w:t>Työntekijän sairastuttua, hänen tulee olla välittömästi palveluvastaavaan yhteydessä puhelimitse ja ilmoittaa poissaolostaan. Mikäli sairastuminen tulee iltaisin tai viikonloppuisin virka-ajan ulkopuolella, työntekijän tulee soittaa yksikköön vuorossa oleville ohjaajille ja kertoa poissaolostaan. Työntekijän tulee olla vielä palveluvastaavaan yhteydessä seuraavana arkipäivänä poissaolostaan. Kun yksikköön tulee tieto työntekijän poissaolosta, työvuorojen järjestely ja sijaisen hankkiminen aloitetaan välittömästi.</w:t>
      </w:r>
    </w:p>
    <w:p w14:paraId="39CDB11A" w14:textId="77777777" w:rsidR="003C2B99" w:rsidRPr="007A3B17" w:rsidRDefault="003C2B99" w:rsidP="003C2B99">
      <w:r w:rsidRPr="007A3B17">
        <w:t>Sijaisia käytetään</w:t>
      </w:r>
      <w:r>
        <w:t xml:space="preserve"> yksikössä</w:t>
      </w:r>
      <w:r w:rsidRPr="007A3B17">
        <w:t xml:space="preserve"> tarkan arvioinnin perusteella. Sijaisia käytetään tarpeen mukaan sairauslomien, vuosilomien sekä hoito- ja vuorotteluvapaiden sijaisuuksissa. Ensisijaisesti pyritään järjestämään yksikön työvuoro</w:t>
      </w:r>
      <w:r>
        <w:t>t</w:t>
      </w:r>
      <w:r w:rsidRPr="007A3B17">
        <w:t xml:space="preserve"> niin, ettei sijaista tarvita. Virka-aikana palveluvastaava ja virka-ajan ulkopuolella vuorovastaava</w:t>
      </w:r>
      <w:r>
        <w:t xml:space="preserve"> (kyseisen työvuoron vakituinen ja kokenut työntekijä)</w:t>
      </w:r>
      <w:r w:rsidRPr="007A3B17">
        <w:t xml:space="preserve"> tekevät päätöksen sijaisen hankkimisesta. Äkillisissä sairastumisissa kartoitetaan ensiksi oman yksikön resurssit ja tarkastetaan muut Hoivatien vammaispalveluyksiköiden tilanteet liikuteltavan resurssin varalta.</w:t>
      </w:r>
      <w:r>
        <w:t xml:space="preserve"> Hoivatie tekee tiivistä yhteistyötä kaikkien vammaispalveluyksiköiden kesken riittävän henkilökunnan takaamiseksi.</w:t>
      </w:r>
      <w:r w:rsidRPr="007A3B17">
        <w:t xml:space="preserve"> Hoivatien vammaispalveluilla on</w:t>
      </w:r>
      <w:r>
        <w:t xml:space="preserve"> lisäksi</w:t>
      </w:r>
      <w:r w:rsidRPr="007A3B17">
        <w:t xml:space="preserve"> käytössään kaksi kiertävää ohjaajaa, joita voi tarvittaessa varata äkillisiin sijaistarpeisiin. Mikäli vuorovajetta ei omasta tai muista Hoivatien vammaispalveluyksiköistä pystytä täyttämään, laitetaan sijaisvuoro hakuun sijaiset.fi -järjestelmään, joka on Hoivatien käytössä oleva sähköinen sijaisjärjestelmä</w:t>
      </w:r>
      <w:r>
        <w:t>, jota ylläpitää ulkopuolinen toimija.</w:t>
      </w:r>
    </w:p>
    <w:p w14:paraId="230FFF19" w14:textId="55091C4B" w:rsidR="003C2B99" w:rsidRDefault="003C2B99" w:rsidP="003C2B99">
      <w:r w:rsidRPr="007A3B17">
        <w:t xml:space="preserve">Sijaisina käytetään tuttuja sijaisia, joiden sopivuuden ja ammattitaidon palveluvastaava on varmistanut joko haastattelemalla </w:t>
      </w:r>
      <w:r>
        <w:t>ja/</w:t>
      </w:r>
      <w:r w:rsidRPr="007A3B17">
        <w:t>tai tutustumisvuoron avulla. Sijaisten kautta tulevalla sijaisella tulee olla Hoivatielle soveltuva voimassa oleva lääkelupa ja hänen tulee saada yksikkökohtainen lääkehoidon perehdytys yksikön vastuusairaanhoitajalta.</w:t>
      </w:r>
      <w:r>
        <w:t xml:space="preserve"> Työvuorot järjestellään siten, ettei uuden sijaisen tarvitse työskennellä yksikössä heti itsenäisesti. Tukiasuntotoiminta </w:t>
      </w:r>
      <w:r w:rsidR="00730491">
        <w:t>Muhoksen</w:t>
      </w:r>
      <w:r>
        <w:t xml:space="preserve"> toiminnassa sijaisia tarvitsee käyttää vain vähän, sillä suurimmaksi osaksi työvuoropuutteet saadaan järjesteltyä vuoronvaihdoilla, kiertävillä ohjaajilla ja toisten vammaispalveluyksiköiden työntekijöillä.</w:t>
      </w:r>
    </w:p>
    <w:p w14:paraId="37BA34F4" w14:textId="77777777" w:rsidR="003C2B99" w:rsidRDefault="003C2B99" w:rsidP="003C2B99">
      <w:r w:rsidRPr="00880073">
        <w:t>Mahdollisiin poikkeustilanteisiin, kuten äkillisiin epidemiatilanteisiin tai lakkoihin pyritään varautumaan ajoissa ja näin ollen turvataan jokaisen asiakkaan välttämätön hoito ja tuen tarve. Henkilöstöhallinto tiedottaa ja antaa ajantasaiset toimintaohjeet esimerkiksi lakkouhan aikana. Yksikkökohtainen valmius- ja varautumissuunnitelma on laadittu vuoden 2024 alussa ja siinä on eriteltynä erilaisia poikkeus- ja vaaratilanteita ja annettu niihin toimintaohjeet esimerkiksi henkilöstöresurssien turvaamiseksi.</w:t>
      </w:r>
    </w:p>
    <w:p w14:paraId="75CE0CE5" w14:textId="7D8E4A6E" w:rsidR="006C73F3" w:rsidRDefault="003C2B99" w:rsidP="003C2B99">
      <w:r w:rsidRPr="00880073">
        <w:t>Yksikön toimiston vara-avain on säilytyksessä Hoivatien toisessa vammaispalveluyksikössä, jolloin esimerkiksi lääkkeenanto voidaan turvata tilanteissa, jossa esimerkiksi yksintyöskentelevä viikonlopun aamuvuorolainen sairastuu äkillisesti yöllä tai aamun aikana</w:t>
      </w:r>
      <w:r>
        <w:t xml:space="preserve"> ja omaa työntekijää ei saada hälytettyä töihin pikaisella aikataululla</w:t>
      </w:r>
      <w:r w:rsidRPr="00880073">
        <w:t>.</w:t>
      </w:r>
    </w:p>
    <w:p w14:paraId="2CB29C07" w14:textId="77777777" w:rsidR="006D3D13" w:rsidRPr="006F402C" w:rsidRDefault="006D3D13" w:rsidP="006D3D13">
      <w:pPr>
        <w:rPr>
          <w:b/>
          <w:bCs/>
        </w:rPr>
      </w:pPr>
      <w:r w:rsidRPr="006F402C">
        <w:rPr>
          <w:b/>
          <w:bCs/>
        </w:rPr>
        <w:t>Tarvittavan henkilöstömäärän ja mitoituksen arviointi ja seuranta</w:t>
      </w:r>
    </w:p>
    <w:p w14:paraId="5B18747C" w14:textId="77777777" w:rsidR="006D3D13" w:rsidRPr="00D7008C" w:rsidRDefault="006D3D13" w:rsidP="006D3D13">
      <w:r>
        <w:t>Tarvittava henkilöstömäärä työvuorossa riippuu asiakkaiden määrästä, avun tarpeesta sekä toimintaympäristöstä. Palveluvastaava huolehtii työvuorosuunnittelua tehdessään, että työntekijäresurssi on päiväkohtaisesti riittävää. Työvuoroja suunniteltaessa ja toteutuneiden työvuorojen työntekijämitoitusta seurataan työvuorojärjestelmä Työvuorovelhossa. Myös sijaisten toteutuneet vuorot merkitään Työvuorovelhoon toteutuneisiin työvuoroihin, jotta todellinen toteutunut työntekijämitoitus saadaan dokumentoitua mahdollista myöhempää tarkastelua ajatellen.</w:t>
      </w:r>
    </w:p>
    <w:p w14:paraId="7AE0A085" w14:textId="77777777" w:rsidR="007070F0" w:rsidRPr="00CE0A42" w:rsidRDefault="007070F0" w:rsidP="007070F0">
      <w:pPr>
        <w:rPr>
          <w:b/>
          <w:bCs/>
        </w:rPr>
      </w:pPr>
      <w:r w:rsidRPr="00CE0A42">
        <w:rPr>
          <w:b/>
          <w:bCs/>
        </w:rPr>
        <w:lastRenderedPageBreak/>
        <w:t>Henkilökunnan ammattioikeuksien varmistaminen</w:t>
      </w:r>
    </w:p>
    <w:p w14:paraId="167B065B" w14:textId="77777777" w:rsidR="007070F0" w:rsidRPr="00866837" w:rsidRDefault="007070F0" w:rsidP="007070F0">
      <w:r w:rsidRPr="00866837">
        <w:t>Rekrytointitilanteessa työnhakijaa koskevat rekisteritiedot tarkistetaan sosiaalihuollon ammattihenkilöiden keskusrekisteristä (Suosikki, Terhikki) lähiesihenkilön</w:t>
      </w:r>
      <w:r>
        <w:t xml:space="preserve"> eli palveluvastaavan</w:t>
      </w:r>
      <w:r w:rsidRPr="00866837">
        <w:t xml:space="preserve"> toimesta ennen työsopimuksen allekirjoittamista. </w:t>
      </w:r>
      <w:r>
        <w:t xml:space="preserve">Rekisterinumero tallennetaan esihenkilön toimesta työntekijän tietoihin henkilöstötietojärjestelmään. </w:t>
      </w:r>
      <w:r w:rsidRPr="00866837">
        <w:t>Hoivatiellä painotetaan rekrytoinnissa työntekijän osaamista yksikön toiminnan näkökulmasta, mutta myös valvontaohjelmien ja puitesopimusten koulutus- ja osaamisvaatimusten täyttymistä.</w:t>
      </w:r>
    </w:p>
    <w:p w14:paraId="068C7506" w14:textId="77777777" w:rsidR="00CD428B" w:rsidRPr="00CE0A42" w:rsidRDefault="00CD428B" w:rsidP="00CD428B">
      <w:pPr>
        <w:rPr>
          <w:b/>
          <w:bCs/>
        </w:rPr>
      </w:pPr>
      <w:r>
        <w:rPr>
          <w:b/>
          <w:bCs/>
        </w:rPr>
        <w:t>Opiskelijan harjoittelu Hoivatiellä</w:t>
      </w:r>
    </w:p>
    <w:p w14:paraId="557208E5" w14:textId="77777777" w:rsidR="00CD428B" w:rsidRPr="00826298" w:rsidRDefault="00CD428B" w:rsidP="00CD428B">
      <w:r>
        <w:t>Työharjoittelua Hoivatiellä tekevä opiskelija ei pääsääntöisesti ole Hoivatiellä työsuhteessa, mutta hänellä on samoja velvollisuuksia kuin työntekijöillä, esimerkiksi tietosuojasitoumus. Mikäli työharjoittelu on palkallinen tai harjoittelija tekee tilapäisesti palkallisia työvuoroja yksikköön, kyseessä on työsuhde ja harjoittelijalle kuuluvat samat oikeudet ja velvollisuudet kuin muille työntekijöille. Ennen harjoittelun alkua palveluvastaava huolehtii, että yksiköstä nimetään harjoittelijalle opiskelijavastaavat. Opiskelijavastaavat ohjaavat opiskelijaa harjoittelun ajan ja huolehtivat opiskelijan perehdytyksestä. Opiskelija perehdytetään yksikön perehdyttämissuunnitelmaa käyttäen ja valmis perehdyttämissuunnitelma allekirjoituksineen säilytetään palveluvastaavan lukitussa kaapissa vuoden ajan harjoittelun päättymisen jälkeen. Harjoittelija allekirjoittaa tietosuojasitoumuksen heti harjoittelun alussa ja se dokumentoidaan myös vuoden ajaksi palveluvastaavan toimesta lukittuun kaappiin. Mikäli opiskelija on palkallisessa harjoittelussa, nimetään myös hänelle yksiköstä perehdyttäjä, joka vastaa palkallisen harjoittelijan perehdyttämisestä. Palveluvastaava sopii harjoittelijan kanssa 2–3 ohjauskeskustelua harjoittelun ajalle, joista hän tekee lyhyen muistion ja arkistoi sen harjoittelijan muiden dokumenttien kanssa harjoittelijan tietoihin.</w:t>
      </w:r>
    </w:p>
    <w:p w14:paraId="1499AF22" w14:textId="77777777" w:rsidR="00AE10EA" w:rsidRPr="005E4E72" w:rsidRDefault="00AE10EA" w:rsidP="00AE10EA">
      <w:pPr>
        <w:rPr>
          <w:b/>
          <w:bCs/>
        </w:rPr>
      </w:pPr>
      <w:r w:rsidRPr="005E4E72">
        <w:rPr>
          <w:b/>
          <w:bCs/>
        </w:rPr>
        <w:t>Rikostaustaotteen tarkistaminen</w:t>
      </w:r>
    </w:p>
    <w:p w14:paraId="66E07AC6" w14:textId="35E256BB" w:rsidR="00AE10EA" w:rsidRPr="0000783E" w:rsidRDefault="00AE10EA" w:rsidP="00AE10EA">
      <w:r w:rsidRPr="0000783E">
        <w:t xml:space="preserve">Mikäli Tukiasuntotoiminta </w:t>
      </w:r>
      <w:r>
        <w:t>Muhoksen</w:t>
      </w:r>
      <w:r w:rsidRPr="0000783E">
        <w:t xml:space="preserve"> asiakkaaksi tulee alaikäinen asiakas, velvoitetaan työntekijöitä toimittamaan työnantajalle viipymättä rikosrekisteriote alaikäisten kanssa työskennellessä. Palveluvastaava kirjaa rikosrekisteriotteen näytetyksi henkilöstötietojärjestelmään työntekijän tietoihin.</w:t>
      </w:r>
    </w:p>
    <w:p w14:paraId="4CD2EC73" w14:textId="57A0DE6F" w:rsidR="00AE10EA" w:rsidRPr="00387D49" w:rsidRDefault="00AE10EA" w:rsidP="00AE10EA">
      <w:r w:rsidRPr="007A3B17">
        <w:t>Vuoden 2025 alussa voimaan tul</w:t>
      </w:r>
      <w:r>
        <w:t>lut valvontalaki 2</w:t>
      </w:r>
      <w:r w:rsidR="009B197E">
        <w:t xml:space="preserve">8 § </w:t>
      </w:r>
      <w:r w:rsidRPr="007A3B17">
        <w:t>edellyttää tarkistamaan rikosrekisteriotteen vammaisten henkilöiden kanssa työskenteleviltä, mikäli työsuhde tulee kestämään yhden vuoden aikana vähintään kolme kuukautta.</w:t>
      </w:r>
    </w:p>
    <w:p w14:paraId="425F5B19" w14:textId="77777777" w:rsidR="008328D4" w:rsidRPr="007B4968" w:rsidRDefault="008328D4" w:rsidP="008328D4">
      <w:pPr>
        <w:rPr>
          <w:b/>
          <w:bCs/>
        </w:rPr>
      </w:pPr>
      <w:r w:rsidRPr="007B4968">
        <w:rPr>
          <w:b/>
          <w:bCs/>
        </w:rPr>
        <w:t>Toimintamallit henkilöstön riittävyyden ja asiakkaiden palvelutarpeen varmistamiseksi</w:t>
      </w:r>
    </w:p>
    <w:p w14:paraId="5F369676" w14:textId="401570DA" w:rsidR="008328D4" w:rsidRDefault="008328D4" w:rsidP="008328D4">
      <w:r w:rsidRPr="008312B7">
        <w:t xml:space="preserve">Tukiasuntotoiminta </w:t>
      </w:r>
      <w:r>
        <w:t>Muhoksen</w:t>
      </w:r>
      <w:r w:rsidRPr="008312B7">
        <w:t xml:space="preserve"> asiakkailla on erilaiset tuen tarpeet, jo</w:t>
      </w:r>
      <w:r w:rsidR="00D44852">
        <w:t>tka</w:t>
      </w:r>
      <w:r w:rsidRPr="008312B7">
        <w:t xml:space="preserve"> voi</w:t>
      </w:r>
      <w:r w:rsidR="00D44852">
        <w:t>vat</w:t>
      </w:r>
      <w:r w:rsidRPr="008312B7">
        <w:t xml:space="preserve"> vaihdella suurestikin. Henkilöstömäärä on suunniteltu työvuoroihin sen mukaan, miten asiakkaiden ohjauskäynnit on suunniteltu työntekijöiden viikko-ohjelmaan. Mikäli asiakkaan tilanne kriisiytyy syystä tai toisesta ja hän tarvitsee arjessaan huomattavasti suunniteltua enemmän tukea, </w:t>
      </w:r>
      <w:r>
        <w:t>palveluvastaava on yhteydessä asiakkaan sosiaalityöntekijään palvelutarpeen arvioimiseksi. Mikäli asiakkaalle ostettu palvelu on riittämätöntä ja hän tarvitsee enemmän tukea, on palveluluokkaa mahdollista nostaa, mikä tarkoittaa sitä, että asiakkaalle suunniteltuja ohjauskäyntejä voidaan lisätä. Mikäli asiakkaan/asiakkaiden tuen tarpeessa tapahtuu muutosta ja ohjausmääriä lisätään tai ohjaustyötä on tarpeen tehdä parityöskentelynä, järjestää palveluvastaava yksikköön työvuoroihin tarvittavan lisäresurssin. Mahdollisen lisäresurssin hankinnassa käytetään samoja perusteita kuin sijaisten hankinnassa, eli ensisijaisesti kartoitetaan omien työntekijöiden saatavuus, sen jälkeen vammaispalvelujen kiertävien ohjaajien ja muiden yksiköiden liikuteltavan resurssin saatavuus ja viimesijaisesti sijaiset.fi -palvelun kautta saatavat sijaiset.</w:t>
      </w:r>
    </w:p>
    <w:p w14:paraId="4C37188A" w14:textId="77777777" w:rsidR="008328D4" w:rsidRPr="008312B7" w:rsidRDefault="008328D4" w:rsidP="008328D4">
      <w:r>
        <w:lastRenderedPageBreak/>
        <w:t>Mikäli yksikössä on tilanne, ettei sijaista saada järjestettyä, on vuorossa olevilla työntekijöillä mahdollisuus jatkaa työvuoroaan. Jos työntekijä hälytetään töihin vapaapäivältä, hän on oikeutettu saamaan hälytyskorvauksen. Palveluvastaavan työaika on pääsääntöisesti tarkoitettu hallinnollisten tehtävien suorittamiseen, mutta osa esihenkilön työajasta on asiakastyötä esimerkiksi tilanteissa, jossa työntekijä sairastuu äkillisesti ja sijaistarvetta eri saada muualta täytettyä pikaisella aikataululla.</w:t>
      </w:r>
    </w:p>
    <w:p w14:paraId="23446A10" w14:textId="77777777" w:rsidR="009B197E" w:rsidRPr="00787EDD" w:rsidRDefault="009B197E" w:rsidP="009B197E">
      <w:pPr>
        <w:rPr>
          <w:b/>
          <w:bCs/>
        </w:rPr>
      </w:pPr>
      <w:r w:rsidRPr="00787EDD">
        <w:rPr>
          <w:b/>
          <w:bCs/>
        </w:rPr>
        <w:t>Henkilöstön ammattitaidon varmistaminen</w:t>
      </w:r>
    </w:p>
    <w:p w14:paraId="12A5B691" w14:textId="77777777" w:rsidR="009B197E" w:rsidRPr="00D6660A" w:rsidRDefault="009B197E" w:rsidP="009B197E">
      <w:r w:rsidRPr="000A48CC">
        <w:t>Hakijoiden osaamiseen ja soveltuvuuteen kiinnitetään rekrytoinnissa erityistä huomiota. Hoivatiellä painotetaan rekrytoinnissa työntekijän osaamista yksikön toiminnan näkökulmasta, mutta myös valvontaohjelmien ja puitesopimusten koulutus- ja osaamisvaatimusten täyttymistä. Kaikki avoimet työpaikat ovat sisäisesti/ulkoisesti auki. Jokaisen myös sisäisen hakijan on osoitettava kiinnostuksensa tehtävää kohtaan. Tällä varmistetaan työntekijöiden tasapuolinen huomioiminen paikkoja täytettäessä.</w:t>
      </w:r>
      <w:r>
        <w:t xml:space="preserve"> Uudet työntekijät perehdytetään yksikön arkeen Hoivatien perehdyttämissuunnitelman mukaisesti. Perehdyttämisprosessin päätteeksi palveluvastaava ja työntekijä allekirjoittavat perehdyttämissuunnitelman, joka palveluvastaavan toimesta skannataan työntekijän tietoihin HR-järjestelmään. Uuden työntekijän työsopimuksessa noudatetaan koeaikaa. Palveluvastaava käy uuden työntekijän kanssa säännöllisesti keskusteluja työsuhteen alussa ja koeajan aikana, jolloin mahdolliset kehitystarpeet tai lisäperehdytyksen tarve nousee esille. </w:t>
      </w:r>
    </w:p>
    <w:p w14:paraId="7A59887A" w14:textId="77777777" w:rsidR="009B197E" w:rsidRPr="007D7E1C" w:rsidRDefault="009B197E" w:rsidP="009B197E">
      <w:r w:rsidRPr="007D7E1C">
        <w:t>Palveluvastaava havainnoi työhaastattelun yhteydessä haastateltavan kielitaitoa. Hoivatien Tukiasuntotoiminnassa edellytetään sujuvaa suomen kielen taitoa, sillä asiakkaat ovat suomenkielisiä. Työntekijä voi osoittaa riittävän kielitaidon myös todistuksella, jonka mukaan hän on suorittanut ammatillisen tutkinnon suomen kielellä tai todistuksella, jonka mukaan on suorittanut yliopistossa tai ammattikorkeakoulussa virkamiessuomen opinnot. Myös rekrytointi-ilmoituksessa on mainittu työntekijältä edellytettävän riittävää suomen kielen taitoa.</w:t>
      </w:r>
    </w:p>
    <w:p w14:paraId="10DC0B1A" w14:textId="77777777" w:rsidR="00DB6B72" w:rsidRPr="00082FD4" w:rsidRDefault="00DB6B72" w:rsidP="00DB6B72">
      <w:pPr>
        <w:rPr>
          <w:b/>
          <w:bCs/>
        </w:rPr>
      </w:pPr>
      <w:r>
        <w:rPr>
          <w:b/>
          <w:bCs/>
        </w:rPr>
        <w:t>T</w:t>
      </w:r>
      <w:r w:rsidRPr="00082FD4">
        <w:rPr>
          <w:b/>
          <w:bCs/>
        </w:rPr>
        <w:t>yöntekij</w:t>
      </w:r>
      <w:r>
        <w:rPr>
          <w:b/>
          <w:bCs/>
        </w:rPr>
        <w:t>öiden</w:t>
      </w:r>
      <w:r w:rsidRPr="00082FD4">
        <w:rPr>
          <w:b/>
          <w:bCs/>
        </w:rPr>
        <w:t xml:space="preserve"> perehdytys</w:t>
      </w:r>
    </w:p>
    <w:p w14:paraId="64A29B5E" w14:textId="77777777" w:rsidR="00DB6B72" w:rsidRPr="00F06CDB" w:rsidRDefault="00DB6B72" w:rsidP="00DB6B72">
      <w:r w:rsidRPr="00F06CDB">
        <w:t>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p>
    <w:p w14:paraId="4D2F4475" w14:textId="77777777" w:rsidR="00DB6B72" w:rsidRPr="00F06CDB" w:rsidRDefault="00DB6B72" w:rsidP="00DB6B72">
      <w:r w:rsidRPr="00F06CDB">
        <w:t xml:space="preserve">Palveluvastaava käy vuosittain henkilöstön kanssa kehityskeskustelut, joissa arvioidaan sekä palveluvastaavan, että työntekijän itsensä toimesta työntekijän koulutustarvetta ja -halukkuutta. </w:t>
      </w:r>
      <w:r>
        <w:t>Palveluvastaavalla on käytössään koulutuskalenteri, jonne hän merkitsee työntekijöiden koulutukset ja lakisääteisten koulutusten vanhentumispäivät. Tämän lisäksi HR-järjestelmä antaa ilmoituksen palveluvastaavalle, kun työntekijän koulutus (esimerkiksi alkusammutus, lääkehoidon koulutus tai ensiapukoulutus) on vanhenemassa ja se tulisi uusia.</w:t>
      </w:r>
    </w:p>
    <w:p w14:paraId="29621825" w14:textId="77777777" w:rsidR="00DB6B72" w:rsidRPr="00D305F9" w:rsidRDefault="00DB6B72" w:rsidP="00DB6B72">
      <w:r w:rsidRPr="00D305F9">
        <w:t>Mikäli palveluvastaava havaitsee työntekijän tai työyhteisön toiminnassa puutteita tai kehitettävää, hän keskustelee työntekijän kanssa ja järjestää hänelle tarvittaessa lisäperehdytystä. Mikäli yksikön yleisissä toimintatavoissa on kehitettävää, asiaa käsitellään yleisesti yksikön tiimipalavereissa ja mietitään yhdessä parempia ja toimivampia toimintatapoja. Tarvittaessa palveluvastaava tekee asiasta poikkeamailmoituksen.</w:t>
      </w:r>
    </w:p>
    <w:p w14:paraId="5811EE9D" w14:textId="77777777" w:rsidR="00EE2B6E" w:rsidRPr="000E1F48" w:rsidRDefault="00EE2B6E" w:rsidP="00EE2B6E">
      <w:pPr>
        <w:rPr>
          <w:b/>
          <w:bCs/>
        </w:rPr>
      </w:pPr>
      <w:r>
        <w:rPr>
          <w:b/>
          <w:bCs/>
        </w:rPr>
        <w:t>Palautteen kerääminen henkilöstöltä</w:t>
      </w:r>
    </w:p>
    <w:p w14:paraId="42FBE2CA" w14:textId="77777777" w:rsidR="00EE2B6E" w:rsidRPr="00BA7693" w:rsidRDefault="00EE2B6E" w:rsidP="00EE2B6E">
      <w:r w:rsidRPr="00BA7693">
        <w:lastRenderedPageBreak/>
        <w:t>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w:t>
      </w:r>
      <w:r>
        <w:t xml:space="preserve"> Myös kehityskeskusteluiden yhteydessä keskustellaan työntekijän työssä viihtymisestä ja pyydetään palautetta sekä esihenkilön, että Hoivatien toiminnan kehittämiseksi. </w:t>
      </w:r>
    </w:p>
    <w:p w14:paraId="2B5C0A52" w14:textId="77777777" w:rsidR="00A65C85" w:rsidRPr="006A350F" w:rsidRDefault="00A65C85" w:rsidP="00A65C85">
      <w:pPr>
        <w:rPr>
          <w:b/>
          <w:bCs/>
        </w:rPr>
      </w:pPr>
      <w:r w:rsidRPr="006A350F">
        <w:rPr>
          <w:b/>
          <w:bCs/>
        </w:rPr>
        <w:t>Henkilökunnan riskienhallinnan osaaminen</w:t>
      </w:r>
    </w:p>
    <w:p w14:paraId="0504B60C" w14:textId="77777777" w:rsidR="00A65C85" w:rsidRDefault="00A65C85" w:rsidP="00A65C85">
      <w:r w:rsidRPr="00A0119D">
        <w:t xml:space="preserve">Henkilökunnan asiakasturvallisuutta vaarantavien riskien tunnistaminen ja riskienhallinnan osaaminen on omavalvontasuunnitelman ja omavalvonnan toimeenpanon lähtökohta. </w:t>
      </w:r>
      <w:r>
        <w:t>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20C89E10" w14:textId="56FE0163" w:rsidR="00A65C85" w:rsidRDefault="00A65C85" w:rsidP="00A65C85">
      <w:r>
        <w:t xml:space="preserve">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 Tukiasuntotoiminta </w:t>
      </w:r>
      <w:r w:rsidR="00367058">
        <w:t>Muhoksen</w:t>
      </w:r>
      <w:r>
        <w:t xml:space="preserve">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turvalliseen hallintaan. Hoivatie on julkaissut vuoden 2024 aikana tienviitat vastuulliseen työkäyttäytymiseen ja varhaiseen puuttumiseen. Tienviittoja on käsitelty yksikön tiimipalavereissa ja henkilöstöinfoissa. Tienviitat </w:t>
      </w:r>
      <w:proofErr w:type="gramStart"/>
      <w:r>
        <w:t>on</w:t>
      </w:r>
      <w:proofErr w:type="gramEnd"/>
      <w:r>
        <w:t xml:space="preserve"> tallennettuna Hoivatien IMS-järjestelmään kaikkien saataville. </w:t>
      </w:r>
    </w:p>
    <w:p w14:paraId="4B648C07" w14:textId="77777777" w:rsidR="00A65C85" w:rsidRPr="0049544A" w:rsidRDefault="00A65C85" w:rsidP="00A65C85">
      <w: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6D097769" w14:textId="15E4DC83" w:rsidR="008C0AD2" w:rsidRDefault="00CD10E5" w:rsidP="00A141F6">
      <w:r>
        <w:t>Tukiasuntotoiminta Muhoksen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6AA5A52F" w:rsidR="00A141F6" w:rsidRDefault="00E80F42" w:rsidP="00A141F6">
            <w:r>
              <w:t xml:space="preserve">Riittämätön perehdytys; Uuden työntekijän tai sijaisen perehdytys on liian suppeaa ja </w:t>
            </w:r>
            <w:r>
              <w:lastRenderedPageBreak/>
              <w:t>hän joutuu liian aikaisin työskentelemään yksin</w:t>
            </w:r>
          </w:p>
        </w:tc>
        <w:tc>
          <w:tcPr>
            <w:tcW w:w="3209" w:type="dxa"/>
          </w:tcPr>
          <w:p w14:paraId="30763F73" w14:textId="0ECE0BFD" w:rsidR="00A141F6" w:rsidRDefault="0000123E" w:rsidP="00A141F6">
            <w:r>
              <w:lastRenderedPageBreak/>
              <w:t>Noudatetaan Hoivatien perehdyttämisprosessia ja käytetään perehdytyksessä perehdyttämissuunnitelma-</w:t>
            </w:r>
            <w:r>
              <w:lastRenderedPageBreak/>
              <w:t>lomaketta, joka allekirjoitetaan ja skannataan työntekijän tietoihin HR-järjestelmään. Perehtymistä seurataan palveluvastaavan toimesta ja järjestetään tarvittaessa lisäperehdytystä.</w:t>
            </w:r>
          </w:p>
        </w:tc>
        <w:tc>
          <w:tcPr>
            <w:tcW w:w="3210" w:type="dxa"/>
          </w:tcPr>
          <w:p w14:paraId="3B2708D0" w14:textId="77777777" w:rsidR="00684C74" w:rsidRDefault="001F7FEA" w:rsidP="00A141F6">
            <w:r>
              <w:lastRenderedPageBreak/>
              <w:t xml:space="preserve">Palveluvastaava organisoi perehdytyksen ja nimeää yksiköstä uudelle työntekijälle perehdyttäjät. </w:t>
            </w:r>
          </w:p>
          <w:p w14:paraId="3D5CBA7A" w14:textId="77777777" w:rsidR="00684C74" w:rsidRDefault="00684C74" w:rsidP="00A141F6"/>
          <w:p w14:paraId="436CEFC6" w14:textId="6389ED2D" w:rsidR="00A141F6" w:rsidRDefault="001F7FEA" w:rsidP="00A141F6">
            <w:r>
              <w:t>Turvallisuuskoordinaattori perehdyttää työntekijän yksikön turvallisuusasioihin ja vastuusairaanhoitaja vastaa lääkeasioihin perehdyttämisestä.</w:t>
            </w:r>
          </w:p>
        </w:tc>
      </w:tr>
      <w:tr w:rsidR="00374E8F" w14:paraId="0A191010" w14:textId="77777777" w:rsidTr="00A141F6">
        <w:tc>
          <w:tcPr>
            <w:tcW w:w="3209" w:type="dxa"/>
          </w:tcPr>
          <w:p w14:paraId="795D97D4" w14:textId="15801531" w:rsidR="00374E8F" w:rsidRDefault="00374E8F" w:rsidP="00374E8F">
            <w:r>
              <w:lastRenderedPageBreak/>
              <w:t>Henkilökunnan saatavuus äkillisissä sairastapauksissa</w:t>
            </w:r>
          </w:p>
        </w:tc>
        <w:tc>
          <w:tcPr>
            <w:tcW w:w="3209" w:type="dxa"/>
          </w:tcPr>
          <w:p w14:paraId="16968EC3" w14:textId="42B25CF0" w:rsidR="00374E8F" w:rsidRDefault="00374E8F" w:rsidP="00374E8F">
            <w:r>
              <w:t xml:space="preserve">Palveluvastaava alkaa järjestellä työvuoroja välittömästi työvuoropuutteen ilmaannuttua. Virka-ajan ulkopuolella vuorovastaava vastaa sijaisen hankkimisesta. Yksikössä on vuorovastaavan tunnukset Sijaiset.fi -järjestelmään, josta on mahdollista varata sijaisia. Lisäksi työntekijöitä on ohjeistettu kartoittamaan kiertävien ohjaajien ja muiden yksiköiden liikuteltavan resurssin tilanteet. Yksikön vara-avaimet on viety lähellä olevan Hoivatien vammaispalveluyksikkö </w:t>
            </w:r>
            <w:r w:rsidR="00684C74">
              <w:t>Niittytuvan</w:t>
            </w:r>
            <w:r>
              <w:t xml:space="preserve"> ryhmäkotiin, jolloin heidän työntekijänsä voi käydä antamassa asiakkaille aamulääkkeet tilanteessa, jossa viikonlopun aamuvuorolainen sairastuu äkillisesti ja yksikköön ei saada välittömästi työntekijää. </w:t>
            </w:r>
          </w:p>
        </w:tc>
        <w:tc>
          <w:tcPr>
            <w:tcW w:w="3210" w:type="dxa"/>
          </w:tcPr>
          <w:p w14:paraId="28EF944D" w14:textId="0B671F91" w:rsidR="00374E8F" w:rsidRDefault="00552F99" w:rsidP="00374E8F">
            <w:r>
              <w:t>Palveluvastaava huolehtii virka-aikana sijaistarpeiden täyttämisen ja ohjeistaa työntekijöitä sijaisen hankkimiseen virka-ajan ulkopuolella.</w:t>
            </w:r>
          </w:p>
        </w:tc>
      </w:tr>
      <w:tr w:rsidR="00A00B79" w14:paraId="2AB7CF8A" w14:textId="77777777" w:rsidTr="00A141F6">
        <w:tc>
          <w:tcPr>
            <w:tcW w:w="3209" w:type="dxa"/>
          </w:tcPr>
          <w:p w14:paraId="7E89F13A" w14:textId="4147A2EF" w:rsidR="00A00B79" w:rsidRDefault="00A00B79" w:rsidP="00A00B79">
            <w:r>
              <w:t>Yksin työskentely; Yksikössä on usein työvuorossa vain yksi työntekijä kerrallaan. Mikäli useammalla asiakkaalla tulee äkillinen ohjaustarve yhtäaikaisesti, ei ohjaaja pysty vastaamaan kaikkien tarpeeseen yhtä aikaa. Tällöin ohjaajan on tehtävä priorisointia ja arvioitava, kenen asiakkaan asia on akuutein.</w:t>
            </w:r>
          </w:p>
        </w:tc>
        <w:tc>
          <w:tcPr>
            <w:tcW w:w="3209" w:type="dxa"/>
          </w:tcPr>
          <w:p w14:paraId="6DC86A43" w14:textId="77777777" w:rsidR="00A00B79" w:rsidRDefault="00A00B79" w:rsidP="00A00B79">
            <w:r>
              <w:t>Ensisijaisesti asiakkaiden ohjauskäynnit toteutetaan sovitun ohjausaikataulun mukaisesti. Akuutteihin tarpeisiin kuitenkin pyritään vastaamaan, etenkin jos kyseessä hätätilanne.</w:t>
            </w:r>
          </w:p>
          <w:p w14:paraId="3CA1838D" w14:textId="77777777" w:rsidR="00A00B79" w:rsidRDefault="00A00B79" w:rsidP="00A00B79"/>
          <w:p w14:paraId="0CF83FD9" w14:textId="1B4091C4" w:rsidR="00A00B79" w:rsidRDefault="00A00B79" w:rsidP="00A00B79">
            <w:r>
              <w:t>Mikäli asiakkaan vointi ja toimintakyky on selkeästi huonontunut jo pidemmältä ajalta, pyritään lisääntyneeseen ohjaustarpeeseen vastaamaan ennaltaehkäisevästi muokkaamalla työvuoroja ja hankkimalla yksikköön mahdollisesti lisäresurssia.</w:t>
            </w:r>
          </w:p>
        </w:tc>
        <w:tc>
          <w:tcPr>
            <w:tcW w:w="3210" w:type="dxa"/>
          </w:tcPr>
          <w:p w14:paraId="76DF1323" w14:textId="77777777" w:rsidR="008B6EC9" w:rsidRDefault="008B6EC9" w:rsidP="008B6EC9">
            <w:r>
              <w:t>Palveluvastaava huolehtii lisäresurssin hankkimisesta ja työvuorojen muokkaamisesta.</w:t>
            </w:r>
          </w:p>
          <w:p w14:paraId="66EE11AF" w14:textId="77777777" w:rsidR="008B6EC9" w:rsidRDefault="008B6EC9" w:rsidP="008B6EC9"/>
          <w:p w14:paraId="2AB63263" w14:textId="56295D09" w:rsidR="00A00B79" w:rsidRDefault="008B6EC9" w:rsidP="008B6EC9">
            <w:r>
              <w:t>Vuorossa olevat työntekijät (vuorovastaava) vastaa akuuttien ohjaustilanteiden priorisoinnista.</w:t>
            </w:r>
          </w:p>
        </w:tc>
      </w:tr>
      <w:tr w:rsidR="00A00B79" w14:paraId="5DBBC053" w14:textId="77777777" w:rsidTr="00A141F6">
        <w:tc>
          <w:tcPr>
            <w:tcW w:w="3209" w:type="dxa"/>
          </w:tcPr>
          <w:p w14:paraId="68A1B739" w14:textId="271F9632" w:rsidR="00A00B79" w:rsidRDefault="00715B4F" w:rsidP="00A00B79">
            <w:r>
              <w:t>Yksin työskentely; vaaratilanteiden hallinta</w:t>
            </w:r>
          </w:p>
        </w:tc>
        <w:tc>
          <w:tcPr>
            <w:tcW w:w="3209" w:type="dxa"/>
          </w:tcPr>
          <w:p w14:paraId="6258D647" w14:textId="77777777" w:rsidR="00E43CCE" w:rsidRDefault="00E43CCE" w:rsidP="00E43CCE">
            <w:r>
              <w:t xml:space="preserve">Tiimipalavereissa sovitaan ohjauskäytänteistä </w:t>
            </w:r>
            <w:r>
              <w:lastRenderedPageBreak/>
              <w:t>turvallisuusnäkökulmat huomioiden ja haastavia tilanteita pyritään ennalta ehkäisemään. AVEKKI-toimintamallin mukainen ennaltaehkäisy haastavissa tilanteissa.</w:t>
            </w:r>
          </w:p>
          <w:p w14:paraId="0521423B" w14:textId="77777777" w:rsidR="00E43CCE" w:rsidRDefault="00E43CCE" w:rsidP="00E43CCE"/>
          <w:p w14:paraId="1EFEFA99" w14:textId="67F67C24" w:rsidR="00A00B79" w:rsidRDefault="00E43CCE" w:rsidP="00E43CCE">
            <w:r>
              <w:t>Haastavat asiakastilanteet pyritään hoitamaan silloin, kun yksikössä on enemmän kuin yksi työntekijä paikalla.</w:t>
            </w:r>
          </w:p>
        </w:tc>
        <w:tc>
          <w:tcPr>
            <w:tcW w:w="3210" w:type="dxa"/>
          </w:tcPr>
          <w:p w14:paraId="36E080D8" w14:textId="54EDA23D" w:rsidR="00A00B79" w:rsidRDefault="00684C74" w:rsidP="00684C74">
            <w:r>
              <w:lastRenderedPageBreak/>
              <w:t xml:space="preserve">Palveluvastaava ja turvallisuuskoordinaattorit </w:t>
            </w:r>
            <w:r>
              <w:lastRenderedPageBreak/>
              <w:t>vastaavat siitä, että työntekijät ovat tietoisia AVEKKI-toimintamallin mukaisesta haastavien tilanteiden ennaltaehkäisystä.</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97594837"/>
      <w:r w:rsidRPr="00F108EA">
        <w:t>Yhdenvertaisuuden, osallisuuden ja asiakkaan aseman ja oikeuksien varmistaminen</w:t>
      </w:r>
      <w:bookmarkEnd w:id="76"/>
      <w:bookmarkEnd w:id="77"/>
      <w:bookmarkEnd w:id="78"/>
      <w:bookmarkEnd w:id="79"/>
      <w:bookmarkEnd w:id="80"/>
      <w:bookmarkEnd w:id="81"/>
    </w:p>
    <w:p w14:paraId="6078C84D" w14:textId="1BA2443D" w:rsidR="003D235A" w:rsidRDefault="003D235A" w:rsidP="003D235A">
      <w:r w:rsidRPr="00927D56">
        <w:t xml:space="preserve">Hoivatien Tukiasuntotoiminta </w:t>
      </w:r>
      <w:r>
        <w:t>Muhoksella</w:t>
      </w:r>
      <w:r w:rsidRPr="00927D56">
        <w:t xml:space="preserve"> ei toteuteta rajoitustoimenpiteitä, joten yksikössä ei laadita suunnitelmia asiakkaan itsemääräämisoikeuden vahvistamiseksi. Yksikössä noudatetaan Hoivatien IMO-käsikirjan mukaista ohjausta, joka vahvistaa asiakkaan osallisuutta ja itsemääräämisoikeutta. IMO-käsikirja on tulostettuna yksikön viranomaiskansiossa ja se on kaikkien saatavilla myös Hoivatien </w:t>
      </w:r>
      <w:proofErr w:type="spellStart"/>
      <w:r w:rsidRPr="00927D56">
        <w:t>IMS:ssä</w:t>
      </w:r>
      <w:proofErr w:type="spellEnd"/>
      <w:r w:rsidRPr="00927D56">
        <w:t>.</w:t>
      </w:r>
    </w:p>
    <w:p w14:paraId="01993947" w14:textId="6FE51433" w:rsidR="00C52869" w:rsidRPr="00927D56" w:rsidRDefault="00C52869" w:rsidP="003D235A">
      <w:r>
        <w:t xml:space="preserve">Hoivatie on suunnitellut ja rakentanut verkkokoulutusympäristöön koulutuksen itsemääräämisoikeuksien vahvistamisesta ja rajoittamisesta. Jokainen työntekijä käy koulutuksen vuoden 2026 aikana. Käyty koulutus kirjataan henkilötietojärjestelmään ja palveluvastaavan on näin ollen mahdollista varmistaa, että jokainen työntekijä suorittaa koulutuksen ajallaan. </w:t>
      </w:r>
    </w:p>
    <w:p w14:paraId="17C5202B" w14:textId="77777777" w:rsidR="00D0530D" w:rsidRPr="007B4AA6" w:rsidRDefault="00D0530D" w:rsidP="00D0530D">
      <w:pPr>
        <w:rPr>
          <w:b/>
          <w:bCs/>
          <w:color w:val="000000" w:themeColor="text1"/>
        </w:rPr>
      </w:pPr>
      <w:r w:rsidRPr="007B4AA6">
        <w:rPr>
          <w:b/>
          <w:bCs/>
          <w:color w:val="000000" w:themeColor="text1"/>
        </w:rPr>
        <w:t>Alueen potilas- ja sosiaaliasiavastaavan tehtävät ja yhteystiedot:</w:t>
      </w:r>
    </w:p>
    <w:p w14:paraId="006FD270" w14:textId="77777777" w:rsidR="00D0530D" w:rsidRPr="00927D56" w:rsidRDefault="00D0530D" w:rsidP="00D0530D">
      <w:pPr>
        <w:rPr>
          <w:color w:val="000000" w:themeColor="text1"/>
        </w:rPr>
      </w:pPr>
      <w:r>
        <w:rPr>
          <w:color w:val="000000" w:themeColor="text1"/>
        </w:rPr>
        <w:t>Potilas- ja sosiaaliasiavastaava Pohjois-Pohjanmaan hyvinvointialue</w:t>
      </w:r>
      <w:r w:rsidRPr="00927D56">
        <w:rPr>
          <w:color w:val="000000" w:themeColor="text1"/>
        </w:rPr>
        <w:t xml:space="preserve"> (Oulu): 086690600</w:t>
      </w:r>
    </w:p>
    <w:p w14:paraId="5CE8CABC" w14:textId="1AF0D867" w:rsidR="00D0530D" w:rsidRPr="00927D56" w:rsidRDefault="00D0530D" w:rsidP="00D0530D">
      <w:pPr>
        <w:rPr>
          <w:color w:val="000000" w:themeColor="text1"/>
        </w:rPr>
      </w:pPr>
      <w:r w:rsidRPr="00927D56">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Tukiasuntotoiminta </w:t>
      </w:r>
      <w:r>
        <w:rPr>
          <w:color w:val="000000" w:themeColor="text1"/>
        </w:rPr>
        <w:t>Muhoksen</w:t>
      </w:r>
      <w:r w:rsidRPr="00927D56">
        <w:rPr>
          <w:color w:val="FF0000"/>
        </w:rPr>
        <w:t xml:space="preserve"> </w:t>
      </w:r>
      <w:r w:rsidRPr="00927D56">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AB5E4A9" w14:textId="6BF9BC86" w:rsidR="00C76001" w:rsidRPr="00927D56" w:rsidRDefault="00D0530D" w:rsidP="00C76001">
      <w:pPr>
        <w:rPr>
          <w:color w:val="000000" w:themeColor="text1"/>
        </w:rPr>
      </w:pPr>
      <w:r>
        <w:t xml:space="preserve">Oikeusasiamiehen yhteystiedot: </w:t>
      </w:r>
      <w:r w:rsidRPr="00927D56">
        <w:t>oikeusasiamies@eduskunta.fi</w:t>
      </w:r>
      <w:r w:rsidRPr="00927D56">
        <w:rPr>
          <w:color w:val="000000" w:themeColor="text1"/>
        </w:rPr>
        <w:t>. Postiosoite: Eduskunnan oikeusasiamiehen kanslia. 00102 Eduskunta. Asiakaspalvelu ma - pe klo 9–15. Puhelin 09-4321 (eduskunnan vaihde)</w:t>
      </w:r>
    </w:p>
    <w:p w14:paraId="5F1219CF" w14:textId="77777777" w:rsidR="00C76001" w:rsidRPr="0035096C" w:rsidRDefault="00C76001" w:rsidP="00C76001">
      <w:pPr>
        <w:rPr>
          <w:b/>
          <w:bCs/>
          <w:color w:val="000000" w:themeColor="text1"/>
        </w:rPr>
      </w:pPr>
      <w:r w:rsidRPr="0035096C">
        <w:rPr>
          <w:b/>
          <w:bCs/>
          <w:color w:val="000000" w:themeColor="text1"/>
        </w:rPr>
        <w:t>Palveluiden esteettömyys ja saavutettavuus</w:t>
      </w:r>
    </w:p>
    <w:p w14:paraId="5475020D" w14:textId="1E3DDC98" w:rsidR="00C76001" w:rsidRPr="00F163F1" w:rsidRDefault="00C76001" w:rsidP="00C76001">
      <w:pPr>
        <w:rPr>
          <w:color w:val="000000" w:themeColor="text1"/>
        </w:rPr>
      </w:pPr>
      <w:r w:rsidRPr="00145E4A">
        <w:rPr>
          <w:color w:val="000000" w:themeColor="text1"/>
        </w:rPr>
        <w:t xml:space="preserve">Tukiasuntotoiminta </w:t>
      </w:r>
      <w:r>
        <w:rPr>
          <w:color w:val="000000" w:themeColor="text1"/>
        </w:rPr>
        <w:t>Muhoksen</w:t>
      </w:r>
      <w:r w:rsidRPr="00145E4A">
        <w:rPr>
          <w:color w:val="000000" w:themeColor="text1"/>
        </w:rPr>
        <w:t xml:space="preserve"> </w:t>
      </w:r>
      <w:r w:rsidR="007C1F23">
        <w:rPr>
          <w:color w:val="000000" w:themeColor="text1"/>
        </w:rPr>
        <w:t>osa</w:t>
      </w:r>
      <w:r w:rsidRPr="00145E4A">
        <w:rPr>
          <w:color w:val="000000" w:themeColor="text1"/>
        </w:rPr>
        <w:t xml:space="preserve"> asiakasasunno</w:t>
      </w:r>
      <w:r w:rsidR="007C1F23">
        <w:rPr>
          <w:color w:val="000000" w:themeColor="text1"/>
        </w:rPr>
        <w:t>ista</w:t>
      </w:r>
      <w:r w:rsidRPr="00145E4A">
        <w:rPr>
          <w:color w:val="000000" w:themeColor="text1"/>
        </w:rPr>
        <w:t xml:space="preserve"> o</w:t>
      </w:r>
      <w:r w:rsidR="007C1F23">
        <w:rPr>
          <w:color w:val="000000" w:themeColor="text1"/>
        </w:rPr>
        <w:t>n esteettömiä</w:t>
      </w:r>
      <w:r w:rsidRPr="00145E4A">
        <w:rPr>
          <w:color w:val="000000" w:themeColor="text1"/>
        </w:rPr>
        <w:t xml:space="preserve"> ja soveltuvat myös liikuntarajoitteisille henkilöille.</w:t>
      </w:r>
      <w:r w:rsidR="00C52869">
        <w:rPr>
          <w:color w:val="000000" w:themeColor="text1"/>
        </w:rPr>
        <w:t xml:space="preserve"> Tarvittaessa asiakasasuntoihin on mahdollista tehdä muutostöitä mahdollistamaan toimintarajoitteisen asiakkaan asumisen asiakasasunnossa.</w:t>
      </w:r>
      <w:r w:rsidRPr="00145E4A">
        <w:rPr>
          <w:color w:val="000000" w:themeColor="text1"/>
        </w:rPr>
        <w:t xml:space="preserve"> Asiakkaat sisustavat kotinsa haluamallaan tavalla. Ohjaajat voivat ohjata ja neuvoa asiakasta esimerkiksi paloturvallisuuteen liittyvissä asioissa (kuten sammutuspeitteen sijainti asunnossa), mutta asiakas tekee itse viime kädessä päätökse</w:t>
      </w:r>
      <w:r>
        <w:rPr>
          <w:color w:val="000000" w:themeColor="text1"/>
        </w:rPr>
        <w:t>t</w:t>
      </w:r>
      <w:r w:rsidRPr="00145E4A">
        <w:rPr>
          <w:color w:val="000000" w:themeColor="text1"/>
        </w:rPr>
        <w:t xml:space="preserve"> asuntonsa sisustukseen liittyvissä asioissa. Esteettömyyteen ja saavutettavuuteen pyritään myös kommunikoinnissa asiakkaan kanssa. Työntekijät käyttävät </w:t>
      </w:r>
      <w:r w:rsidRPr="00145E4A">
        <w:rPr>
          <w:color w:val="000000" w:themeColor="text1"/>
        </w:rPr>
        <w:lastRenderedPageBreak/>
        <w:t>asiakkaan kanssa selkokielistä puhetta asiakkaan oman ymmärryksen tasoisesti. Asiakkaan oma näkemys ja mielipide varmistetaan keskusteltaessa ja tarvittaessa keskustelun tukena voidaan käyttää esimerkiksi piirtämistä tai kirjoittamista.</w:t>
      </w:r>
    </w:p>
    <w:p w14:paraId="27DC7D1F" w14:textId="77777777" w:rsidR="00C76001" w:rsidRPr="00F163F1" w:rsidRDefault="00C76001" w:rsidP="00C76001">
      <w:pPr>
        <w:rPr>
          <w:b/>
          <w:bCs/>
          <w:color w:val="000000" w:themeColor="text1"/>
        </w:rPr>
      </w:pPr>
      <w:r w:rsidRPr="00F163F1">
        <w:rPr>
          <w:b/>
          <w:bCs/>
          <w:color w:val="000000" w:themeColor="text1"/>
        </w:rPr>
        <w:t>Asiakkaiden yhdenvertaisuus ja syrjimättömyys</w:t>
      </w:r>
    </w:p>
    <w:p w14:paraId="50B8E447" w14:textId="084A1523" w:rsidR="00C76001" w:rsidRDefault="00C76001" w:rsidP="00C76001">
      <w:pPr>
        <w:rPr>
          <w:color w:val="000000" w:themeColor="text1"/>
        </w:rPr>
      </w:pPr>
      <w:r w:rsidRPr="004A47CE">
        <w:rPr>
          <w:color w:val="000000" w:themeColor="text1"/>
        </w:rPr>
        <w:t>Tukiasuntotoiminta</w:t>
      </w:r>
      <w:r w:rsidR="00211839">
        <w:rPr>
          <w:color w:val="000000" w:themeColor="text1"/>
        </w:rPr>
        <w:t xml:space="preserve"> Muhoksen</w:t>
      </w:r>
      <w:r w:rsidRPr="004A47CE">
        <w:rPr>
          <w:color w:val="000000" w:themeColor="text1"/>
        </w:rPr>
        <w:t xml:space="preserve"> jokainen asiakas on yhdenvertainen ja kaiken toiminnan lähtökohtana on arvostava ja kunnioittava kohtelu. Asiakkailla voi olla etnistä taustaa tai he voivat kuulua erilaisiin seksuaali- ja sukupuolivähemmistöihin. </w:t>
      </w:r>
      <w:r>
        <w:rPr>
          <w:color w:val="000000" w:themeColor="text1"/>
        </w:rPr>
        <w:t>Henkilökunnan tietoisuuden lisääminen erilaisuutta kohdatessa on tärkein yhdenvertaisuutta ja syrjimättömyyttä edistävä yksittäinen tekijä ja tasa-arvoon liittyviä kysymyksiä voidaan käydä läpi esimerkiksi yksikön viikkotiimeissä. Hoivatiellä työskentelee seksuaalineuvojia- ja terapeutteja, jotka voivat käydä tarvittaessa pitämässä koulutusta koko työyhteisölle, jos seksuaali- ja sukupuoliasioiden käsittelyyn nousee työyhteisöllä tarvetta.</w:t>
      </w:r>
    </w:p>
    <w:p w14:paraId="601A65B6" w14:textId="53329A3A" w:rsidR="00C76001" w:rsidRPr="00F163F1" w:rsidRDefault="00C76001" w:rsidP="00C76001">
      <w:pPr>
        <w:rPr>
          <w:color w:val="000000" w:themeColor="text1"/>
        </w:rPr>
      </w:pPr>
      <w:r>
        <w:rPr>
          <w:color w:val="000000" w:themeColor="text1"/>
        </w:rPr>
        <w:t xml:space="preserve">Tukiasuntotoiminta </w:t>
      </w:r>
      <w:r w:rsidR="00211839">
        <w:rPr>
          <w:color w:val="000000" w:themeColor="text1"/>
        </w:rPr>
        <w:t>Muhoksen</w:t>
      </w:r>
      <w:r>
        <w:rPr>
          <w:color w:val="000000" w:themeColor="text1"/>
        </w:rPr>
        <w:t xml:space="preserve"> asiakkaat ovat pääsääntöisesti vammaispalvelun asiakkaita, ja useilla on valitettavasti kokemusta syrjityksi tulemisesta vammansa perusteella. Tukiasuntotoimin</w:t>
      </w:r>
      <w:r w:rsidR="00211839">
        <w:rPr>
          <w:color w:val="000000" w:themeColor="text1"/>
        </w:rPr>
        <w:t>nan</w:t>
      </w:r>
      <w:r>
        <w:rPr>
          <w:color w:val="000000" w:themeColor="text1"/>
        </w:rPr>
        <w:t xml:space="preserve"> työntekijät ovat asiakkaan tukena, mikäli tämä kohtaa syrjintää ja ohjaavat häntä mahdollisen valituksen tekemisessä. Asiakkaan on mahdollista olla yhteydessä esimerkiksi kehitysvammaliiton juristipalveluihin tilanteissa, joissa epäilee tulleensa syrjityksi. Asumisen ohjaaja voi selvitysprosessissa olla asiakkaan apuna ja tukena.</w:t>
      </w:r>
    </w:p>
    <w:p w14:paraId="6FBCE2DD" w14:textId="77777777" w:rsidR="00C76001" w:rsidRPr="00F163F1" w:rsidRDefault="00C76001" w:rsidP="00C76001">
      <w:pPr>
        <w:jc w:val="left"/>
        <w:rPr>
          <w:color w:val="000000" w:themeColor="text1"/>
        </w:rPr>
      </w:pPr>
      <w:r w:rsidRPr="00F163F1">
        <w:rPr>
          <w:b/>
          <w:bCs/>
          <w:color w:val="000000" w:themeColor="text1"/>
        </w:rPr>
        <w:t>Tasa-arvovaltuutetun yhteystiedot:</w:t>
      </w:r>
      <w:r w:rsidRPr="00F163F1">
        <w:rPr>
          <w:color w:val="000000" w:themeColor="text1"/>
        </w:rPr>
        <w:t xml:space="preserve"> Postiosoite: Tasa-arvovaltuutettu</w:t>
      </w:r>
      <w:r w:rsidRPr="00F163F1">
        <w:rPr>
          <w:color w:val="000000" w:themeColor="text1"/>
        </w:rPr>
        <w:br/>
        <w:t>PL 22, 00023 Valtioneuvosto. Neuvontapuhelin (</w:t>
      </w:r>
      <w:proofErr w:type="gramStart"/>
      <w:r w:rsidRPr="00F163F1">
        <w:rPr>
          <w:color w:val="000000" w:themeColor="text1"/>
        </w:rPr>
        <w:t>maanantai-tiistai</w:t>
      </w:r>
      <w:proofErr w:type="gramEnd"/>
      <w:r w:rsidRPr="00F163F1">
        <w:rPr>
          <w:color w:val="000000" w:themeColor="text1"/>
        </w:rPr>
        <w:t xml:space="preserve"> </w:t>
      </w:r>
      <w:proofErr w:type="gramStart"/>
      <w:r w:rsidRPr="00F163F1">
        <w:rPr>
          <w:color w:val="000000" w:themeColor="text1"/>
        </w:rPr>
        <w:t>klo 9-11</w:t>
      </w:r>
      <w:proofErr w:type="gramEnd"/>
      <w:r w:rsidRPr="00F163F1">
        <w:rPr>
          <w:color w:val="000000" w:themeColor="text1"/>
        </w:rPr>
        <w:t xml:space="preserve">, </w:t>
      </w:r>
      <w:proofErr w:type="gramStart"/>
      <w:r w:rsidRPr="00F163F1">
        <w:rPr>
          <w:color w:val="000000" w:themeColor="text1"/>
        </w:rPr>
        <w:t>keskiviikko-torstai</w:t>
      </w:r>
      <w:proofErr w:type="gramEnd"/>
      <w:r w:rsidRPr="00F163F1">
        <w:rPr>
          <w:color w:val="000000" w:themeColor="text1"/>
        </w:rPr>
        <w:t xml:space="preserve"> </w:t>
      </w:r>
      <w:proofErr w:type="gramStart"/>
      <w:r w:rsidRPr="00F163F1">
        <w:rPr>
          <w:color w:val="000000" w:themeColor="text1"/>
        </w:rPr>
        <w:t>klo 13-15</w:t>
      </w:r>
      <w:proofErr w:type="gramEnd"/>
      <w:r w:rsidRPr="00F163F1">
        <w:rPr>
          <w:color w:val="000000" w:themeColor="text1"/>
        </w:rPr>
        <w:t>): puh. 0295 666 842.</w:t>
      </w:r>
    </w:p>
    <w:p w14:paraId="3C5819C4" w14:textId="77777777" w:rsidR="00C76001" w:rsidRPr="00F163F1" w:rsidRDefault="00C76001" w:rsidP="00C76001">
      <w:pPr>
        <w:jc w:val="left"/>
        <w:rPr>
          <w:color w:val="000000" w:themeColor="text1"/>
        </w:rPr>
      </w:pPr>
      <w:r w:rsidRPr="00F163F1">
        <w:rPr>
          <w:b/>
          <w:bCs/>
          <w:color w:val="000000" w:themeColor="text1"/>
        </w:rPr>
        <w:t>Yhdenvertaisuusvaltuutetun yhteystiedot:</w:t>
      </w:r>
      <w:r w:rsidRPr="00F163F1">
        <w:rPr>
          <w:color w:val="000000" w:themeColor="text1"/>
        </w:rPr>
        <w:t xml:space="preserve"> </w:t>
      </w:r>
      <w:r w:rsidRPr="004E4310">
        <w:rPr>
          <w:rFonts w:eastAsia="Arial" w:cs="Arial"/>
          <w:sz w:val="24"/>
          <w:szCs w:val="24"/>
        </w:rPr>
        <w:t>yvv@oikeus.fi</w:t>
      </w:r>
      <w:r w:rsidRPr="00F163F1">
        <w:rPr>
          <w:color w:val="000000" w:themeColor="text1"/>
        </w:rPr>
        <w:t xml:space="preserve"> puh. 0295 666 817. Päivystys on avoinna tiistaisin, keskiviikkoisin ja torstaisin klo 10–12.</w:t>
      </w:r>
    </w:p>
    <w:p w14:paraId="399BEE12" w14:textId="77777777" w:rsidR="00270F77" w:rsidRPr="004E4310" w:rsidRDefault="00270F77" w:rsidP="00270F77">
      <w:pPr>
        <w:pStyle w:val="NormaaliWWW"/>
        <w:shd w:val="clear" w:color="auto" w:fill="FFFFFF"/>
        <w:spacing w:before="240" w:beforeAutospacing="0" w:after="240" w:afterAutospacing="0"/>
        <w:rPr>
          <w:rFonts w:ascii="Arial" w:hAnsi="Arial" w:cstheme="minorHAnsi"/>
          <w:b/>
          <w:bCs/>
          <w:color w:val="000000" w:themeColor="text1"/>
          <w:lang w:eastAsia="en-US"/>
        </w:rPr>
      </w:pPr>
      <w:r w:rsidRPr="004E4310">
        <w:rPr>
          <w:rFonts w:ascii="Arial" w:hAnsi="Arial" w:cstheme="minorHAnsi"/>
          <w:b/>
          <w:bCs/>
          <w:color w:val="000000" w:themeColor="text1"/>
          <w:lang w:eastAsia="en-US"/>
        </w:rPr>
        <w:t>Asiakkaan aseman ja oikeuksien varmistaminen</w:t>
      </w:r>
    </w:p>
    <w:p w14:paraId="2E08EAA1" w14:textId="168C756C" w:rsidR="00270F77" w:rsidRPr="0089199E" w:rsidRDefault="00270F77" w:rsidP="00270F77">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 xml:space="preserve">Sosiaalihuollon asiakkaalla on oikeus tehdä muistutus tai kannella saamastaan sosiaalihuollon palvelusta. Hän voi myös ottaa yhteyttä yhdenvertaisuusvaltuutettuun tai tasa-arvovaltuutettuun. </w:t>
      </w:r>
      <w:r>
        <w:rPr>
          <w:rFonts w:ascii="Arial" w:hAnsi="Arial" w:cstheme="minorHAnsi"/>
          <w:color w:val="000000" w:themeColor="text1"/>
          <w:lang w:eastAsia="en-US"/>
        </w:rPr>
        <w:t xml:space="preserve">Hoivatien Tukiasuntotoiminta </w:t>
      </w:r>
      <w:r w:rsidR="00FF7FC6">
        <w:rPr>
          <w:rFonts w:ascii="Arial" w:hAnsi="Arial" w:cstheme="minorHAnsi"/>
          <w:color w:val="000000" w:themeColor="text1"/>
          <w:lang w:eastAsia="en-US"/>
        </w:rPr>
        <w:t>Muhoksen</w:t>
      </w:r>
      <w:r>
        <w:rPr>
          <w:rFonts w:ascii="Arial" w:hAnsi="Arial" w:cstheme="minorHAnsi"/>
          <w:color w:val="000000" w:themeColor="text1"/>
          <w:lang w:eastAsia="en-US"/>
        </w:rPr>
        <w:t xml:space="preserve"> t</w:t>
      </w:r>
      <w:r w:rsidRPr="0089199E">
        <w:rPr>
          <w:rFonts w:ascii="Arial" w:hAnsi="Arial" w:cstheme="minorHAnsi"/>
          <w:color w:val="000000" w:themeColor="text1"/>
          <w:lang w:eastAsia="en-US"/>
        </w:rPr>
        <w:t xml:space="preserve">yöntekijän tulee tietää asiakkaan oikeudet ja hänen tulee osata ohjeistaa asiakasta tai hänen läheisiään asiassa. Viime kädessä </w:t>
      </w:r>
      <w:r>
        <w:rPr>
          <w:rFonts w:ascii="Arial" w:hAnsi="Arial" w:cstheme="minorHAnsi"/>
          <w:color w:val="000000" w:themeColor="text1"/>
          <w:lang w:eastAsia="en-US"/>
        </w:rPr>
        <w:t>palveluvastaavan</w:t>
      </w:r>
      <w:r w:rsidRPr="0089199E">
        <w:rPr>
          <w:rFonts w:ascii="Arial" w:hAnsi="Arial" w:cstheme="minorHAnsi"/>
          <w:color w:val="000000" w:themeColor="text1"/>
          <w:lang w:eastAsia="en-US"/>
        </w:rPr>
        <w:t xml:space="preserve"> vastuulla on huolehtia, että asiakkaalla ja hänen läheisellään on tieto ja ohjeistus muistutuksen ja kantelun tekemiseen.</w:t>
      </w:r>
    </w:p>
    <w:p w14:paraId="271DDDE9" w14:textId="77777777" w:rsidR="00270F77" w:rsidRPr="0089199E" w:rsidRDefault="00270F77" w:rsidP="00270F77">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Työntekijän velvollisuuksiin kuuluu tiedottaa asiakasta tai tilanteen mukaan edustajaa</w:t>
      </w:r>
      <w:r>
        <w:rPr>
          <w:rFonts w:ascii="Arial" w:hAnsi="Arial" w:cstheme="minorHAnsi"/>
          <w:color w:val="000000" w:themeColor="text1"/>
          <w:lang w:eastAsia="en-US"/>
        </w:rPr>
        <w:t xml:space="preserve"> (edunvalvoja)</w:t>
      </w:r>
      <w:r w:rsidRPr="0089199E">
        <w:rPr>
          <w:rFonts w:ascii="Arial" w:hAnsi="Arial" w:cstheme="minorHAnsi"/>
          <w:color w:val="000000" w:themeColor="text1"/>
          <w:lang w:eastAsia="en-US"/>
        </w:rPr>
        <w:t xml:space="preserve">/läheistä hänen oikeudestaan tehdä kirjallinen muistutus yksikköön tai kunnan johtavalle viranomaiselle tai kantelu valvontaviranomaiselle. </w:t>
      </w:r>
      <w:r>
        <w:rPr>
          <w:rFonts w:ascii="Arial" w:hAnsi="Arial" w:cstheme="minorHAnsi"/>
          <w:color w:val="000000" w:themeColor="text1"/>
          <w:lang w:eastAsia="en-US"/>
        </w:rPr>
        <w:t>Palveluvastaava</w:t>
      </w:r>
      <w:r w:rsidRPr="0089199E">
        <w:rPr>
          <w:rFonts w:ascii="Arial" w:hAnsi="Arial" w:cstheme="minorHAnsi"/>
          <w:color w:val="000000" w:themeColor="text1"/>
          <w:lang w:eastAsia="en-US"/>
        </w:rPr>
        <w:t xml:space="preserve"> vastaa siitä, että oikeusturvakeinojen käyttäminen on asiakkaalle mahdollisimman vaivatonta. Henkilökunta löytää ohjeita IMS-järjestelmässä olevasta </w:t>
      </w:r>
      <w:hyperlink r:id="rId11" w:tgtFrame="_blank" w:history="1">
        <w:r w:rsidRPr="0089199E">
          <w:rPr>
            <w:rFonts w:ascii="Arial" w:hAnsi="Arial" w:cstheme="minorHAnsi"/>
            <w:color w:val="000000" w:themeColor="text1"/>
            <w:lang w:eastAsia="en-US"/>
          </w:rPr>
          <w:t>Oikeusturva-kansiosta</w:t>
        </w:r>
      </w:hyperlink>
      <w:r w:rsidRPr="0089199E">
        <w:rPr>
          <w:rFonts w:ascii="Arial" w:hAnsi="Arial" w:cstheme="minorHAnsi"/>
          <w:color w:val="000000" w:themeColor="text1"/>
          <w:lang w:eastAsia="en-US"/>
        </w:rPr>
        <w:t>.</w:t>
      </w:r>
    </w:p>
    <w:p w14:paraId="3FD6E8B2" w14:textId="77777777" w:rsidR="00270F77" w:rsidRPr="0089199E" w:rsidRDefault="00270F77" w:rsidP="00270F77">
      <w:pPr>
        <w:rPr>
          <w:color w:val="000000" w:themeColor="text1"/>
        </w:rPr>
      </w:pPr>
      <w:r>
        <w:rPr>
          <w:color w:val="000000" w:themeColor="text1"/>
        </w:rPr>
        <w:t>Mikäli asiakas haluaa tehdä muistutuksen tai kantelun, t</w:t>
      </w:r>
      <w:r w:rsidRPr="0089199E">
        <w:rPr>
          <w:color w:val="000000" w:themeColor="text1"/>
        </w:rPr>
        <w: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Palveluvastaava tukee ja ohjeistaa työntekijöitä ja ohjeistuksia käydään tarvittaessa myös yhteisesti läpi yksikön viikkotiimeissä.</w:t>
      </w:r>
      <w:r>
        <w:rPr>
          <w:color w:val="000000" w:themeColor="text1"/>
        </w:rPr>
        <w:t xml:space="preserve"> Hoivatiellä on käytössään myös selkokielinen muistutuslomake.</w:t>
      </w:r>
    </w:p>
    <w:p w14:paraId="32A9BF38" w14:textId="1C1E1E75" w:rsidR="00270F77" w:rsidRPr="00F06F03" w:rsidRDefault="00270F77" w:rsidP="00270F77">
      <w:pPr>
        <w:rPr>
          <w:color w:val="000000" w:themeColor="text1"/>
        </w:rPr>
      </w:pPr>
      <w:r w:rsidRPr="00DD22C3">
        <w:rPr>
          <w:color w:val="000000" w:themeColor="text1"/>
        </w:rPr>
        <w:t xml:space="preserve">Tukiasuntotoiminta </w:t>
      </w:r>
      <w:r w:rsidR="00FF7FC6">
        <w:rPr>
          <w:color w:val="000000" w:themeColor="text1"/>
        </w:rPr>
        <w:t>Muhoksen</w:t>
      </w:r>
      <w:r w:rsidRPr="00DD22C3">
        <w:rPr>
          <w:color w:val="000000" w:themeColor="text1"/>
        </w:rPr>
        <w:t xml:space="preserve"> asiakkaat ovat kaikki suomenkielisiä, joten työntekijöiltä vaaditaan sujuvaa suomen kielen taitoa. Palveluvastaava havainnoi työntekijän kielitaitoa työhaastattelun yhteydessä. Työntekijä voi lisäksi osoittaa riittävän kielitaidon myös todistuksella, jonka mukaan hän on suorittanut ammatillisen tutkinnon suomen kielellä tai todistuksella, jonka mukaan on suorittanut </w:t>
      </w:r>
      <w:r w:rsidRPr="00DD22C3">
        <w:rPr>
          <w:color w:val="000000" w:themeColor="text1"/>
        </w:rPr>
        <w:lastRenderedPageBreak/>
        <w:t xml:space="preserve">yliopistossa tai ammattikoskeakoulussa virkamiessuomen opinnot. Myös rekrytointi-ilmoituksessa on mainittu työntekijältä edellytettävän riittävää suomen kielen taitoa. </w:t>
      </w:r>
      <w:r>
        <w:rPr>
          <w:color w:val="000000" w:themeColor="text1"/>
        </w:rPr>
        <w:t>Mikäli asiakkaan äidinkieli ei ole suomi, voidaan tarvittaessa käyttää asioiden hoidossa tulkkauspalvelua.</w:t>
      </w:r>
    </w:p>
    <w:p w14:paraId="102D3360" w14:textId="77777777" w:rsidR="001A420B" w:rsidRPr="00FA7258" w:rsidRDefault="001A420B" w:rsidP="001A420B">
      <w:pPr>
        <w:rPr>
          <w:b/>
          <w:bCs/>
          <w:color w:val="000000" w:themeColor="text1"/>
        </w:rPr>
      </w:pPr>
      <w:r w:rsidRPr="00FA7258">
        <w:rPr>
          <w:b/>
          <w:bCs/>
          <w:color w:val="000000" w:themeColor="text1"/>
        </w:rPr>
        <w:t>Asiakkaan asiallinen kohtelu</w:t>
      </w:r>
    </w:p>
    <w:p w14:paraId="31189B1B" w14:textId="77777777" w:rsidR="001A420B" w:rsidRPr="00AF73AC" w:rsidRDefault="001A420B" w:rsidP="001A420B">
      <w:pPr>
        <w:rPr>
          <w:color w:val="000000" w:themeColor="text1"/>
        </w:rPr>
      </w:pPr>
      <w:r w:rsidRPr="00AF73AC">
        <w:rPr>
          <w:color w:val="000000" w:themeColor="text1"/>
        </w:rPr>
        <w:t>Kaiken toiminnan lähtökohtana on asiakasta kunnioittava ja arvostava kohtelu. Asiakaslähtöistä toimintakulttuuria vahvistetaan ja kehitetään arjen toiminnassa ja siitä käydään säännöllistä keskustelua työyhteisön viikkotiimeissä. Ohjaajat kohtelevat asiakkaita ohjaustilanteissa tasapuolisesti ja kunnioittavasti ja kielenkäyttö pidetään ohjaustilanteissa asiallisena sekä selkeänä mahdollisten väärinymmärrysten välttämiseksi.</w:t>
      </w:r>
      <w:r>
        <w:rPr>
          <w:color w:val="000000" w:themeColor="text1"/>
        </w:rPr>
        <w:t xml:space="preserve"> Jokainen työntekijä on lukenut Hoivatien IMO-käsikirjan.</w:t>
      </w:r>
    </w:p>
    <w:p w14:paraId="18031B40"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Valvontalaki 29 § mukaan </w:t>
      </w:r>
      <w:r w:rsidRPr="00AF73AC">
        <w:rPr>
          <w:rFonts w:ascii="Arial" w:hAnsi="Arial" w:cstheme="minorHAnsi"/>
          <w:color w:val="000000" w:themeColor="text1"/>
          <w:lang w:eastAsia="en-US"/>
        </w:rPr>
        <w:t>Hoivatien työntekijällä ja alihankkijalla on lain edellyttämä ilmoitusvelvollisuus, mikäli hän huomaa tehtävissään epäkohtia tai ilmeisiä epäkohdan uhkia asiakkaalle Hoivatiellä tuotetussa palvelussa. Myös ilmeisestä epäkohdan uhasta tulee ilmoittaa. </w:t>
      </w:r>
    </w:p>
    <w:p w14:paraId="4A3921D1"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Esihenkilö vastaa siitä, että ilmoituksen tehneeseen henkilöön ei kohdisteta kielteisiä vastatoimia. Epäkohdasta ilmoittaminen on voitava tehdä turvallisin mielin ilman pelkoa oman aseman menettämisestä. Toimintaohje ilmoituksen tekemisen löytyy IMS-järjestelmästä.</w:t>
      </w:r>
    </w:p>
    <w:p w14:paraId="0CD33847"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vammaispalvelujen palvelujohtaja Tiina Lotvonen, joka saa ilmoituksesta sähköpostiviestin toimenpiteitä varten. Palvelujohtaja ilmoittaa epäkohta-asian hyvinvointialueelle </w:t>
      </w:r>
      <w:r>
        <w:rPr>
          <w:rFonts w:ascii="Arial" w:hAnsi="Arial" w:cstheme="minorHAnsi"/>
          <w:color w:val="000000" w:themeColor="text1"/>
          <w:lang w:eastAsia="en-US"/>
        </w:rPr>
        <w:t>valvonta</w:t>
      </w:r>
      <w:r w:rsidRPr="00AF73AC">
        <w:rPr>
          <w:rFonts w:ascii="Arial" w:hAnsi="Arial" w:cstheme="minorHAnsi"/>
          <w:color w:val="000000" w:themeColor="text1"/>
          <w:lang w:eastAsia="en-US"/>
        </w:rPr>
        <w:t>lain</w:t>
      </w:r>
      <w:r>
        <w:rPr>
          <w:rFonts w:ascii="Arial" w:hAnsi="Arial" w:cstheme="minorHAnsi"/>
          <w:color w:val="000000" w:themeColor="text1"/>
          <w:lang w:eastAsia="en-US"/>
        </w:rPr>
        <w:t xml:space="preserve"> 29 §</w:t>
      </w:r>
      <w:r w:rsidRPr="00AF73AC">
        <w:rPr>
          <w:rFonts w:ascii="Arial" w:hAnsi="Arial" w:cstheme="minorHAnsi"/>
          <w:color w:val="000000" w:themeColor="text1"/>
          <w:lang w:eastAsia="en-US"/>
        </w:rPr>
        <w:t xml:space="preserve"> edellyttämällä tavalla. Ilmoitus on mahdollista tehdä myös toimistosta löytyvällä paperilomakkeella (tuntityöntekijä). Täytetyn ilmoituslomakkeen voi antaa esimerkiksi yksikön esihenkilölle.</w:t>
      </w:r>
    </w:p>
    <w:p w14:paraId="1E22BE1B"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ja tarvittaessa palvelujohtaja käsittelevät tilanteen asiakkaan kanssa ja kuulevat mukana olleita työntekijöitä. Esihenkilö puuttuu tilanteeseen tarvittaessa työjohdollisin keinoin. Yksikön esihenkilö tai palvelujohtaja ilmoittaa asiasta asiakkaan läheisille ja kirjaa asian käsittelyn asiakastietojärjestelmään. </w:t>
      </w:r>
    </w:p>
    <w:p w14:paraId="35E3E222"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Jos ilmoittaja havaitsee, että epäkohtaan ei reagoida Hoivatiellä, on hänellä velvollisuus ilmoittaa asiasta aluehallintovirastolle. </w:t>
      </w:r>
    </w:p>
    <w:p w14:paraId="02670168" w14:textId="77777777" w:rsidR="001A420B" w:rsidRPr="00AF73AC"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vastaa siitä, että Hoivatiellä pitkään työskennelleet työntekijät sekä vasta työnsä aloittaneet työntekijät tuntevat ilmoitusvelvollisuuden ja osaavat tarvittaessa täyttää raporttilomakkeen. Jos toiminnassa on korjattavaa, esihenkilö vastaa asian käsittelystä asianosaisten kesken ja toimintamalliin tehdään muutos. </w:t>
      </w:r>
    </w:p>
    <w:p w14:paraId="44AD9818" w14:textId="77777777" w:rsidR="001A420B"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Mikäli epäkohta-asia liittyy palveluntilaajan (hyvinvointialueen) palvelun laatuun, työntekijä ottaa yhteyttä asiakkaan kunnan johtavaan sosiaaliviranomaiseen, selvittää kyseisen kunnan ilmoituskäytännön ja tekee ilmoituksen ohjeistuksen mukaan.</w:t>
      </w:r>
    </w:p>
    <w:p w14:paraId="52B0BC18" w14:textId="77777777" w:rsidR="001A420B" w:rsidRPr="008A6321" w:rsidRDefault="001A420B" w:rsidP="001A420B">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Asiakkaan kokema epäasiallinen kohtelu käydään aina palveluvastaavan toimesta läpi asiakkaan kanssa. Asiakasta ohjeistetaan tekemään tarvittaessa ilmoitus epäasiallisesta kohtelusta. Asiakkaan kanssa keskustellaan epäkohdan korjaamistoimenpiteistä ja kirjataan ne asiakastietojärjestelmä </w:t>
      </w:r>
      <w:proofErr w:type="spellStart"/>
      <w:r>
        <w:rPr>
          <w:rFonts w:ascii="Arial" w:hAnsi="Arial" w:cstheme="minorHAnsi"/>
          <w:color w:val="000000" w:themeColor="text1"/>
          <w:lang w:eastAsia="en-US"/>
        </w:rPr>
        <w:t>Domacareen</w:t>
      </w:r>
      <w:proofErr w:type="spellEnd"/>
      <w:r>
        <w:rPr>
          <w:rFonts w:ascii="Arial" w:hAnsi="Arial" w:cstheme="minorHAnsi"/>
          <w:color w:val="000000" w:themeColor="text1"/>
          <w:lang w:eastAsia="en-US"/>
        </w:rPr>
        <w:t>. Omaiset otetaan mukaan keskusteluun, mikäli täysi-ikäinen asiakas niin toivoo. Alaikäisten asiakkaiden kanssa omaisiin/huoltajiin ollaan aina yhteydessä.</w:t>
      </w:r>
    </w:p>
    <w:p w14:paraId="612CBA5C" w14:textId="461B0331" w:rsidR="001A420B" w:rsidRPr="00AC446D" w:rsidRDefault="001A420B" w:rsidP="001A420B">
      <w:pPr>
        <w:rPr>
          <w:color w:val="000000" w:themeColor="text1"/>
        </w:rPr>
      </w:pPr>
      <w:r>
        <w:rPr>
          <w:color w:val="000000" w:themeColor="text1"/>
        </w:rPr>
        <w:t>Asiakkaan muuttaessa Hoivatien Tukiasuntotoiminta</w:t>
      </w:r>
      <w:r w:rsidR="002145C1">
        <w:rPr>
          <w:color w:val="000000" w:themeColor="text1"/>
        </w:rPr>
        <w:t xml:space="preserve"> Muhoksen</w:t>
      </w:r>
      <w:r>
        <w:rPr>
          <w:color w:val="000000" w:themeColor="text1"/>
        </w:rPr>
        <w:t xml:space="preserve"> yksikköön, hänen kanssaan käydään läpi muuttajan muistilista -lomake, joka toimii myös perehdyttämislomakkeena asumiseen </w:t>
      </w:r>
      <w:r>
        <w:rPr>
          <w:color w:val="000000" w:themeColor="text1"/>
        </w:rPr>
        <w:lastRenderedPageBreak/>
        <w:t>ja asiakkuuteen liittyvissä asioissa. Lomakkeessa käsitellään myös asiakkaan oikeusturvaa ja ohjaajan tulee kertoa asiakkaalle hänen oikeudestaan tehdä muistutus tai kantelu kokemastaan epäkohdasta tai epäasiallisesta kohtelusta. Asiakas ja ohjaaja allekirjoittavat valmiin lomakkeen, joka skannataan asiakkaan tietoihin asiakastietojärjestelmään.</w:t>
      </w:r>
    </w:p>
    <w:p w14:paraId="75577258" w14:textId="77777777" w:rsidR="009067DB" w:rsidRPr="00320845" w:rsidRDefault="009067DB" w:rsidP="009067DB">
      <w:pPr>
        <w:rPr>
          <w:b/>
          <w:bCs/>
          <w:color w:val="000000" w:themeColor="text1"/>
        </w:rPr>
      </w:pPr>
      <w:r w:rsidRPr="00320845">
        <w:rPr>
          <w:b/>
          <w:bCs/>
          <w:color w:val="000000" w:themeColor="text1"/>
        </w:rPr>
        <w:t>Asiakkaan itsemääräämisoikeuden vahvistaminen</w:t>
      </w:r>
    </w:p>
    <w:p w14:paraId="36CA92FB" w14:textId="77777777" w:rsidR="009067DB" w:rsidRPr="00C2277F" w:rsidRDefault="009067DB" w:rsidP="009067DB">
      <w:pPr>
        <w:rPr>
          <w:color w:val="000000" w:themeColor="text1"/>
        </w:rPr>
      </w:pPr>
      <w:r w:rsidRPr="00C2277F">
        <w:rPr>
          <w:color w:val="000000" w:themeColor="text1"/>
        </w:rPr>
        <w:t xml:space="preserve">Itsemääräämisoikeus on jokaiselle kuuluva perusoikeus, joka muodostuu oikeudesta henkilökohtaiseen vapauteen, koskemattomuuteen ja turvallisuuteen sekä oikeudesta yksityisyyteen ja yksityiselämän suojaan. Tukiasuntotoiminnan asiakkaat asuvat omissa asunnoissaan, jonka yksityisyyttä työntekijät kunnioittavat. </w:t>
      </w:r>
    </w:p>
    <w:p w14:paraId="14756826" w14:textId="77777777" w:rsidR="009067DB" w:rsidRPr="00C2277F" w:rsidRDefault="009067DB" w:rsidP="009067DB">
      <w:pPr>
        <w:rPr>
          <w:color w:val="000000" w:themeColor="text1"/>
        </w:rPr>
      </w:pPr>
      <w:r w:rsidRPr="00C2277F">
        <w:rPr>
          <w:color w:val="000000" w:themeColor="text1"/>
        </w:rPr>
        <w:t>Ohjaajilla on asiakkaiden asuntoihin vara-avaimet, mutta he eivät mene ilman lupaa asiakkaan kotiin omilla avaimillaan kuin ainoastaan siinä tapauksessa, että epäillään asiakkaiden terveyden tai turvallisuuden olevan vaarassa. Asiakkaat itse päättävät asuntonsa sisustamisesta, omista ruokailuajoistaan, vierailijoista sekä vapaa-ajastaan. Jokaisen asiakkaan viikko-ohjelma on rakennettu asiakkaan yksilöllisen tarpeen mukaisesti. Asiakas voi halutessaan myös perua ohjauskäynnin, mikäli ei sillä hetkellä halua ottaa ohjaajaa vastaan. Täysi-ikäisiltä asiakkailta kysytään lupa esimerkiksi yhteydenpidosta omaisiin ja tämä kirjataan asiakastietojärjestelmään.</w:t>
      </w:r>
    </w:p>
    <w:p w14:paraId="77293FC9" w14:textId="77777777" w:rsidR="009067DB" w:rsidRDefault="009067DB" w:rsidP="009067DB">
      <w:pPr>
        <w:rPr>
          <w:color w:val="000000" w:themeColor="text1"/>
        </w:rPr>
      </w:pPr>
      <w:r w:rsidRPr="00C2277F">
        <w:rPr>
          <w:color w:val="000000" w:themeColor="text1"/>
        </w:rPr>
        <w:t>Asiakkaan itsemääräämisoikeuden tukeminen ja kunnioittaminen on ohjaajien työssä yksi työtä ohjaavista periaatteista. Itsemääräämisoikeudesta ja oikeudesta omannäköiseen elämään käydään aktiivisesti keskustelua työyhteisössä ja pyritään löytämään ratkaisuja, joiden avulla jokaisen asiakkaan olisi mahdollista elää elämäänsä itselleen luontaisella ja sopivalla tavalla. Itsemääräämisoikeuden kunnioittamiseen kuuluu myös se, että hyväksytään asiakkaan oikeus tehdä itseään koskevia haitallisiakin päätöksiä. Tällaisissa tilanteissa asiakkaan kanssa käydään kyllä keskustelua asiasta, mutta viime kädessä kuitenkin kunnioitetaan asiakkaan oikeutta tehdä omaa elämäänsä koskevat ratkaisut.</w:t>
      </w:r>
    </w:p>
    <w:p w14:paraId="0480F4E3" w14:textId="278AC9AD" w:rsidR="009067DB" w:rsidRDefault="009067DB" w:rsidP="009067DB">
      <w:pPr>
        <w:rPr>
          <w:color w:val="000000" w:themeColor="text1"/>
        </w:rPr>
      </w:pPr>
      <w:r>
        <w:rPr>
          <w:color w:val="000000" w:themeColor="text1"/>
        </w:rPr>
        <w:t xml:space="preserve">Hoivatien vammaispalveluissa on otettu vuoden 2025 alussa käyttöön asiakasraati. Asiakasraati kokoontuu säännöllisesi </w:t>
      </w:r>
      <w:proofErr w:type="spellStart"/>
      <w:r>
        <w:rPr>
          <w:color w:val="000000" w:themeColor="text1"/>
        </w:rPr>
        <w:t>Teamsin</w:t>
      </w:r>
      <w:proofErr w:type="spellEnd"/>
      <w:r>
        <w:rPr>
          <w:color w:val="000000" w:themeColor="text1"/>
        </w:rPr>
        <w:t xml:space="preserve"> välityksellä ja jokaisesta vammaispalveluyksiköstä on pyydetty raatiin mukaan edustajat. Myös Tukiasuntotoiminta </w:t>
      </w:r>
      <w:r w:rsidR="008C459C">
        <w:rPr>
          <w:color w:val="000000" w:themeColor="text1"/>
        </w:rPr>
        <w:t>Muhoksen yksiköllä</w:t>
      </w:r>
      <w:r>
        <w:rPr>
          <w:color w:val="000000" w:themeColor="text1"/>
        </w:rPr>
        <w:t xml:space="preserve"> on edustaja asiakasraadissa. Asiakasraadin tavoitteena on lisätä asiakkaiden osallisuutta ja mahdollisuutta vaikuttaa heitä koskeviin asioihin.</w:t>
      </w:r>
    </w:p>
    <w:p w14:paraId="623F6D79" w14:textId="78509737" w:rsidR="009067DB" w:rsidRPr="00C2277F" w:rsidRDefault="009067DB" w:rsidP="009067DB">
      <w:pPr>
        <w:rPr>
          <w:color w:val="000000" w:themeColor="text1"/>
        </w:rPr>
      </w:pPr>
      <w:r>
        <w:rPr>
          <w:color w:val="000000" w:themeColor="text1"/>
        </w:rPr>
        <w:t xml:space="preserve">Tukiasuntotoiminta </w:t>
      </w:r>
      <w:r w:rsidR="008C459C">
        <w:rPr>
          <w:color w:val="000000" w:themeColor="text1"/>
        </w:rPr>
        <w:t>Muhoksen</w:t>
      </w:r>
      <w:r>
        <w:rPr>
          <w:color w:val="000000" w:themeColor="text1"/>
        </w:rPr>
        <w:t xml:space="preserve"> yksikössä o</w:t>
      </w:r>
      <w:r w:rsidR="00C52869">
        <w:rPr>
          <w:color w:val="000000" w:themeColor="text1"/>
        </w:rPr>
        <w:t>n otettu</w:t>
      </w:r>
      <w:r>
        <w:rPr>
          <w:color w:val="000000" w:themeColor="text1"/>
        </w:rPr>
        <w:t xml:space="preserve"> käyttöön asiakkaiden yhteisöpalaverit toukokuun 2025 aikana. Yksikön asiakkaat asuvat omissa asunnoissaan ja osa elää hyvinkin itsenäistä elämää, joten yhteisöpalaverit on suunniteltu pidettäväksi kerran kuukaudessa. Yhteisöpalaverissa voidaan suunnitella tulevia viriketoimintoja, mahdollisia retkiä ja käydä läpi asiakkaiden ajankohtaisia asioita ja toiveita.</w:t>
      </w:r>
    </w:p>
    <w:p w14:paraId="0DAB2B4C" w14:textId="77777777" w:rsidR="00911C43" w:rsidRPr="008C32C7" w:rsidRDefault="00911C43" w:rsidP="00911C43">
      <w:pPr>
        <w:rPr>
          <w:b/>
          <w:bCs/>
          <w:color w:val="000000" w:themeColor="text1"/>
        </w:rPr>
      </w:pPr>
      <w:r w:rsidRPr="008C32C7">
        <w:rPr>
          <w:b/>
          <w:bCs/>
          <w:color w:val="000000" w:themeColor="text1"/>
        </w:rPr>
        <w:t>Palvelua koskevien suunnitelmien laatiminen ja päivittäminen</w:t>
      </w:r>
    </w:p>
    <w:p w14:paraId="7AA8AA65" w14:textId="77777777" w:rsidR="00911C43" w:rsidRPr="004B0692" w:rsidRDefault="00911C43" w:rsidP="00911C43">
      <w:pPr>
        <w:rPr>
          <w:color w:val="000000" w:themeColor="text1"/>
        </w:rPr>
      </w:pPr>
      <w:r w:rsidRPr="004B0692">
        <w:rPr>
          <w:color w:val="000000" w:themeColor="text1"/>
        </w:rPr>
        <w:t>Asiakkaan palvelutarpeen arviointi tehdään yhdessä asiakkaan, hänen omaistensa sekä sosiaalityöntekijänsä kanssa asiakkaan muuttaessa tuettuun asumiseen. Tällöin arvioidaan asiakkaan tuen tarvetta ja sitä, mikä on asiakkaalle sopiva tuen määrä. Asiakkaan palvelutarvetta arvioidaan myös koko hänen asumisensa ajan. Tässä apuna on palvelun toteuttamissuunnitelma. Mikäli asiakkaan palveluntarpeessa tapahtuu muutosta isompaan tai pienempään, ollaan asiakkaan sosiaalityöntekijään yhteydessä palveluvastaavan toimesta ja tarpeen mukaan järjestetään palaveri, jossa asiakkaan palveluntarvetta arvioidaan uudestaan.</w:t>
      </w:r>
    </w:p>
    <w:p w14:paraId="339DCFD7" w14:textId="77777777" w:rsidR="00911C43" w:rsidRDefault="00911C43" w:rsidP="00911C43">
      <w:pPr>
        <w:rPr>
          <w:color w:val="000000" w:themeColor="text1"/>
        </w:rPr>
      </w:pPr>
      <w:r w:rsidRPr="004B0692">
        <w:rPr>
          <w:color w:val="000000" w:themeColor="text1"/>
        </w:rPr>
        <w:t>Palveluiden toteuttamissuunnitelman laatiminen alkaa heti, kun asiakas muuttaa tuetun asumisen yksikköön.</w:t>
      </w:r>
      <w:r>
        <w:rPr>
          <w:color w:val="000000" w:themeColor="text1"/>
        </w:rPr>
        <w:t xml:space="preserve"> Suunnitelman ensimmäisen version tulee olla valmiina kuukauden kulututtua asiakkuuden alkamisesta. </w:t>
      </w:r>
      <w:r w:rsidRPr="00876B1B">
        <w:rPr>
          <w:color w:val="000000" w:themeColor="text1"/>
        </w:rPr>
        <w:t xml:space="preserve">Asiakas on oman elämänsä asiantuntija ja hänen osallistumisensa </w:t>
      </w:r>
      <w:r w:rsidRPr="00876B1B">
        <w:rPr>
          <w:color w:val="000000" w:themeColor="text1"/>
        </w:rPr>
        <w:lastRenderedPageBreak/>
        <w:t>palvelutarpeen arviointiin ja palvelusuunnitelman laatimiseen on ensisijaisen tärkeää, jotta hänen äänensä ja toiveensa pääsee kuuluviin.</w:t>
      </w:r>
      <w:r w:rsidRPr="004B0692">
        <w:rPr>
          <w:color w:val="000000" w:themeColor="text1"/>
        </w:rPr>
        <w:t xml:space="preserve"> Asiakkaat osallistuvat suunnitelman laatimiseen omien voimavarojensa ja taitojensa mukaisesti. Osa asiakkaista ei halua osallistua suunnitelman tekemiseen tai osallistuminen on hyvin vähäistä. Asiakkaita kannustetaan kuitenkin osallistumaan mahdollisuuksien mukaan palveluiden toteuttamissuunnitelmiensa tekemiseen. Palveluiden toteuttamissuunnitelman laatimiseen otetaan mukaan asiakkaan läheiset ja/tai yhteistyökumppanit, mikäli asiakas niin haluaa tai antaa luvan kysyä heiltä tietoja palveluiden toteuttamissuunnitelman laatimista varten. Palveluiden toteuttamissuunnitelman rakentamiseen voidaan käyttää tueksi myös muun muassa aikaisemmasta yksiköstä tulleita koonteja tai sosiaalityöntekijän tekemää palvelusuunnitelmaa.</w:t>
      </w:r>
    </w:p>
    <w:p w14:paraId="483B3B5A" w14:textId="77777777" w:rsidR="00911C43" w:rsidRPr="004B0692" w:rsidRDefault="00911C43" w:rsidP="00911C43">
      <w:pPr>
        <w:rPr>
          <w:color w:val="000000" w:themeColor="text1"/>
        </w:rPr>
      </w:pPr>
      <w:r w:rsidRPr="00876B1B">
        <w:rPr>
          <w:color w:val="000000" w:themeColor="text1"/>
        </w:rPr>
        <w:t>Palvelujentoteuttamissuunnitelman laatimisessa on tärkeää, että asiat käsitellään asiakkaan ymmärrystason mukaisesti. Tarvittaessa suunnitelman laatiminen pilkotaan pienempiin osiin, jos asiakkaan keskittymiskyky ja voimavarat eivät riitä pitkäjänteiseen työskentelyyn. Asiakkaan asioista päätettäessä on tärkeää, että palaveriin osallistuvat tahot varmistavat, että asiakas on varmasti ymmärtänyt mitä päätettävät asiat tarkoittavat hänen elämässään.</w:t>
      </w:r>
    </w:p>
    <w:p w14:paraId="2360DA24" w14:textId="77777777" w:rsidR="00911C43" w:rsidRDefault="00911C43" w:rsidP="00911C43">
      <w:pPr>
        <w:rPr>
          <w:color w:val="000000" w:themeColor="text1"/>
        </w:rPr>
      </w:pPr>
      <w:r w:rsidRPr="004B0692">
        <w:rPr>
          <w:color w:val="000000" w:themeColor="text1"/>
        </w:rPr>
        <w:t>Palveluiden toteuttamissuunnitelma päivitetään puolen vuoden välein tai aina tarvittaessa. Palveluiden toteuttamissuunnitelmaan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palvelujen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559D66E0" w14:textId="77777777" w:rsidR="00911C43" w:rsidRPr="004A4FB0" w:rsidRDefault="00911C43" w:rsidP="00911C43">
      <w:pPr>
        <w:rPr>
          <w:color w:val="000000" w:themeColor="text1"/>
        </w:rPr>
      </w:pPr>
      <w:r w:rsidRPr="00EE4AE5">
        <w:rPr>
          <w:color w:val="000000" w:themeColor="text1"/>
        </w:rPr>
        <w:t>Asiakkaan palveluiden toteuttamissuunnitelmassa asetetut tavoitteet nostetaan asiakastietojärjestelmään asiakkaan päivittäiskirjauksiin omiksi symboleikseen ja niiden toteutumista ja edistymistä seurataan jokaisen asiakkaan kohdalla säännöllisesti, vähintään viikoittain.</w:t>
      </w:r>
      <w:r>
        <w:rPr>
          <w:color w:val="000000" w:themeColor="text1"/>
        </w:rPr>
        <w:t xml:space="preserve"> Omaohjaajat huolehtivat siitä, että asiakkaan palvelujen toteuttamissuunnitelman päivitys on </w:t>
      </w:r>
      <w:proofErr w:type="spellStart"/>
      <w:r>
        <w:rPr>
          <w:color w:val="000000" w:themeColor="text1"/>
        </w:rPr>
        <w:t>kalenteroituna</w:t>
      </w:r>
      <w:proofErr w:type="spellEnd"/>
      <w:r>
        <w:rPr>
          <w:color w:val="000000" w:themeColor="text1"/>
        </w:rPr>
        <w:t xml:space="preserve"> ja tehdään ajallaan. Asiakkaan palvelujen toteuttamissuunnitelmaa voidaan käydä läpi yksikön viikkotiimien yhteydessä, jolloin asiakkaalle asetetut tavoitteet ovat varmasti jokaisen työntekijän tiedossa. Jokaisella työntekijällä on myös velvollisuus perehtyä asiakkaiden palvelujen toteuttamissuunnitelmiin.</w:t>
      </w:r>
    </w:p>
    <w:p w14:paraId="331E6146" w14:textId="77777777" w:rsidR="00B63545" w:rsidRDefault="00B63545" w:rsidP="00B63545">
      <w:pPr>
        <w:rPr>
          <w:b/>
          <w:bCs/>
          <w:color w:val="000000" w:themeColor="text1"/>
        </w:rPr>
      </w:pPr>
      <w:r w:rsidRPr="007067D0">
        <w:rPr>
          <w:b/>
          <w:bCs/>
          <w:color w:val="000000" w:themeColor="text1"/>
        </w:rPr>
        <w:t>Asiakaspalautteen kerääminen</w:t>
      </w:r>
    </w:p>
    <w:p w14:paraId="2F869937" w14:textId="77777777" w:rsidR="00B63545" w:rsidRPr="00F96A20" w:rsidRDefault="00B63545" w:rsidP="00B63545">
      <w:pPr>
        <w:rPr>
          <w:color w:val="000000" w:themeColor="text1"/>
        </w:rPr>
      </w:pPr>
      <w:r w:rsidRPr="00F96A20">
        <w:rPr>
          <w:color w:val="000000" w:themeColor="text1"/>
        </w:rPr>
        <w:t>Hoivatie kerää kaksi kertaa vuodessa asiakaspalautteet asiakkailta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59B0A434" w14:textId="77777777" w:rsidR="00B63545" w:rsidRPr="000F3109" w:rsidRDefault="00B63545" w:rsidP="00B63545">
      <w:pPr>
        <w:rPr>
          <w:color w:val="000000" w:themeColor="text1"/>
        </w:rPr>
      </w:pPr>
      <w:r w:rsidRPr="00F96A20">
        <w:rPr>
          <w:color w:val="000000" w:themeColor="text1"/>
        </w:rPr>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Saadun koosteen perusteella palveluvastaava tekee saaduista asiakaspalautteista raportin, jonka hän toimittaa tilaajatahoille läpinäkyvyyden lisäämiseksi.</w:t>
      </w:r>
    </w:p>
    <w:p w14:paraId="79A64DA6" w14:textId="77777777" w:rsidR="00EA2828" w:rsidRDefault="00EA2828" w:rsidP="00EA2828">
      <w:pPr>
        <w:rPr>
          <w:rStyle w:val="Hyperlinkki"/>
          <w:rFonts w:eastAsia="Arial" w:cs="Arial"/>
          <w:b/>
          <w:bCs/>
          <w:color w:val="000000" w:themeColor="text1"/>
          <w:u w:val="none"/>
        </w:rPr>
      </w:pPr>
      <w:r w:rsidRPr="000F3109">
        <w:rPr>
          <w:rStyle w:val="Hyperlinkki"/>
          <w:rFonts w:eastAsia="Arial" w:cs="Arial"/>
          <w:b/>
          <w:bCs/>
          <w:color w:val="000000" w:themeColor="text1"/>
          <w:u w:val="none"/>
        </w:rPr>
        <w:lastRenderedPageBreak/>
        <w:t xml:space="preserve">Muistutusten </w:t>
      </w:r>
      <w:r>
        <w:rPr>
          <w:rStyle w:val="Hyperlinkki"/>
          <w:rFonts w:eastAsia="Arial" w:cs="Arial"/>
          <w:b/>
          <w:bCs/>
          <w:color w:val="000000" w:themeColor="text1"/>
          <w:u w:val="none"/>
        </w:rPr>
        <w:t xml:space="preserve">ja kanteluiden </w:t>
      </w:r>
      <w:r w:rsidRPr="000F3109">
        <w:rPr>
          <w:rStyle w:val="Hyperlinkki"/>
          <w:rFonts w:eastAsia="Arial" w:cs="Arial"/>
          <w:b/>
          <w:bCs/>
          <w:color w:val="000000" w:themeColor="text1"/>
          <w:u w:val="none"/>
        </w:rPr>
        <w:t>käsittely</w:t>
      </w:r>
    </w:p>
    <w:p w14:paraId="7BFDE4E5" w14:textId="77777777" w:rsidR="00EA2828" w:rsidRPr="00696D92" w:rsidRDefault="00EA2828" w:rsidP="00EA2828">
      <w:pPr>
        <w:rPr>
          <w:rStyle w:val="Hyperlinkki"/>
          <w:rFonts w:eastAsia="Arial" w:cs="Arial"/>
          <w:color w:val="000000" w:themeColor="text1"/>
          <w:u w:val="none"/>
        </w:rPr>
      </w:pPr>
      <w:r w:rsidRPr="00696D92">
        <w:rPr>
          <w:rStyle w:val="Hyperlinkki"/>
          <w:rFonts w:eastAsia="Arial" w:cs="Arial"/>
          <w:color w:val="000000" w:themeColor="text1"/>
          <w:u w:val="none"/>
        </w:rPr>
        <w:t xml:space="preserve">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w:t>
      </w:r>
      <w:r>
        <w:rPr>
          <w:rStyle w:val="Hyperlinkki"/>
          <w:rFonts w:eastAsia="Arial" w:cs="Arial"/>
          <w:color w:val="000000" w:themeColor="text1"/>
          <w:u w:val="none"/>
        </w:rPr>
        <w:t xml:space="preserve">kahden viikon kuluessa. </w:t>
      </w:r>
      <w:r>
        <w:rPr>
          <w:rFonts w:eastAsia="Arial" w:cs="Arial"/>
          <w:color w:val="000000" w:themeColor="text1"/>
        </w:rPr>
        <w:t>Hoivatielle on laadittu yhteinen työohje muistutusprosessiin.</w:t>
      </w:r>
    </w:p>
    <w:p w14:paraId="56430E51"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Muistutuksen vastaanottajan virka-asema ja yhteystiedot:</w:t>
      </w:r>
    </w:p>
    <w:p w14:paraId="65890D45"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 xml:space="preserve">Palveluvastaava Annika Palokangas, </w:t>
      </w:r>
      <w:r w:rsidRPr="00C93E13">
        <w:rPr>
          <w:rStyle w:val="Hyperlinkki"/>
          <w:rFonts w:eastAsia="Arial" w:cs="Arial"/>
          <w:color w:val="000000" w:themeColor="text1"/>
          <w:u w:val="none"/>
        </w:rPr>
        <w:t>annika.palokangas@hoivatie.fi</w:t>
      </w:r>
      <w:r>
        <w:rPr>
          <w:rStyle w:val="Hyperlinkki"/>
          <w:rFonts w:eastAsia="Arial" w:cs="Arial"/>
          <w:color w:val="000000" w:themeColor="text1"/>
          <w:u w:val="none"/>
        </w:rPr>
        <w:t xml:space="preserve"> 0447341883.</w:t>
      </w:r>
    </w:p>
    <w:p w14:paraId="55CEF3B8"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 xml:space="preserve">Palveluvastaava toimittaa muistutukseen kirjoittamansa kirjallisen vastineen asiakkaalle, hänen asioistaan vastaavalle sosiaalityöntekijälle sekä hyvinvointialueen valvontavastaavalle. Pohjois-Pohjanmaan hyvinvointialueen asiakkaiden tekemien muistutusten vastineet ohjataan valvonnan yhteyshenkilölle osoitteeseen elisa.roimaa@pohde.fi. </w:t>
      </w:r>
    </w:p>
    <w:p w14:paraId="7F68CA02" w14:textId="77777777" w:rsidR="00EA2828" w:rsidRDefault="00EA2828" w:rsidP="00EA2828">
      <w:pPr>
        <w:rPr>
          <w:rStyle w:val="Hyperlinkki"/>
          <w:rFonts w:eastAsia="Arial" w:cs="Arial"/>
          <w:color w:val="000000" w:themeColor="text1"/>
          <w:u w:val="none"/>
        </w:rPr>
      </w:pPr>
      <w:r>
        <w:rPr>
          <w:rStyle w:val="Hyperlinkki"/>
          <w:rFonts w:eastAsia="Arial" w:cs="Arial"/>
          <w:color w:val="000000" w:themeColor="text1"/>
          <w:u w:val="none"/>
        </w:rPr>
        <w:t xml:space="preserve">Palveluvastaava kirjaa tiedon saapuneesta muistutuksesta tai kantelusta asiakastietojärjestelmä </w:t>
      </w:r>
      <w:proofErr w:type="spellStart"/>
      <w:r>
        <w:rPr>
          <w:rStyle w:val="Hyperlinkki"/>
          <w:rFonts w:eastAsia="Arial" w:cs="Arial"/>
          <w:color w:val="000000" w:themeColor="text1"/>
          <w:u w:val="none"/>
        </w:rPr>
        <w:t>Domacareen</w:t>
      </w:r>
      <w:proofErr w:type="spellEnd"/>
      <w:r>
        <w:rPr>
          <w:rStyle w:val="Hyperlinkki"/>
          <w:rFonts w:eastAsia="Arial" w:cs="Arial"/>
          <w:color w:val="000000" w:themeColor="text1"/>
          <w:u w:val="none"/>
        </w:rPr>
        <w:t xml:space="preserve">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 -osio ja siirtää asia tätä kautta seurattavaksi toimenpiteeksi. Saapunut muistutus dokumentoidaan lisäksi palveluvastaavan toimesta kokonaisuudessaan IMS-järjestelmän Raportit, muistutus, kantelu ja muutoksenhaku -lomakkeelle.</w:t>
      </w:r>
    </w:p>
    <w:p w14:paraId="5E20E4C9" w14:textId="700FF7E9" w:rsidR="0087140E" w:rsidRPr="006F109F" w:rsidRDefault="00EA2828" w:rsidP="006A7F45">
      <w:pPr>
        <w:rPr>
          <w:color w:val="000000" w:themeColor="text1"/>
        </w:rPr>
      </w:pPr>
      <w:r>
        <w:rPr>
          <w:rStyle w:val="Hyperlinkki"/>
          <w:rFonts w:eastAsia="Arial" w:cs="Arial"/>
          <w:color w:val="000000" w:themeColor="text1"/>
          <w:u w:val="none"/>
        </w:rPr>
        <w:t>Palveluvastaava ilmoittaa palvelujohtajalle saapuneesta muistutuksesta tai kantelusta. Hoivatien toimitusjohtaja raportoi liiketoimintatasolla hallitukselle tiedot muistutuksista, kanteluista tms. lukumäärän ja syiden osalta.</w:t>
      </w:r>
      <w:bookmarkStart w:id="82" w:name="_Hlk187227441"/>
    </w:p>
    <w:bookmarkEnd w:id="82"/>
    <w:p w14:paraId="02666520" w14:textId="2746BD55" w:rsidR="008C0AD2" w:rsidRDefault="006A7F45" w:rsidP="006C6444">
      <w:r>
        <w:t>Tukiasuntotoiminta Muhoksen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39026B39" w:rsidR="006C6444" w:rsidRDefault="002100B8" w:rsidP="006C6444">
            <w:r>
              <w:t>Osallisuuden tukeminen; vammaispalvelun asiakkaat voivat kohdata syrjintää yhteiskunnan taholta tai heidän voi olla vaikea saada tarvitsemiaan palveluita</w:t>
            </w:r>
          </w:p>
        </w:tc>
        <w:tc>
          <w:tcPr>
            <w:tcW w:w="3209" w:type="dxa"/>
          </w:tcPr>
          <w:p w14:paraId="57A0B51B" w14:textId="11A2F329" w:rsidR="006C6444" w:rsidRDefault="00C268AA" w:rsidP="006C6444">
            <w:r>
              <w:t>Tiivis tuki asiakkaan sosiaalityöntekijän kanssa, säännöllinen palveluntarpeen arviointi</w:t>
            </w:r>
          </w:p>
        </w:tc>
        <w:tc>
          <w:tcPr>
            <w:tcW w:w="3210" w:type="dxa"/>
          </w:tcPr>
          <w:p w14:paraId="4B50B4A9" w14:textId="05F17C42" w:rsidR="006C6444" w:rsidRDefault="00426507" w:rsidP="006C6444">
            <w:r>
              <w:t>Palveluvastaava vastaa yhteydenpidosta asiakkaan sosiaalityöntekijän kanssa.</w:t>
            </w:r>
          </w:p>
        </w:tc>
      </w:tr>
      <w:tr w:rsidR="006A56FB" w14:paraId="1EEF0431" w14:textId="77777777" w:rsidTr="006C6444">
        <w:tc>
          <w:tcPr>
            <w:tcW w:w="3209" w:type="dxa"/>
          </w:tcPr>
          <w:p w14:paraId="24794CC4" w14:textId="78381901" w:rsidR="006A56FB" w:rsidRDefault="006A56FB" w:rsidP="006A56FB">
            <w:r>
              <w:t>Asiakkaiden taloyhtiön muut asukkaat voivat kohdella asiakkaita epäasiallisesti heidän vammaisuutensa tai tuen tarpeensa perusteella</w:t>
            </w:r>
          </w:p>
        </w:tc>
        <w:tc>
          <w:tcPr>
            <w:tcW w:w="3209" w:type="dxa"/>
          </w:tcPr>
          <w:p w14:paraId="5C82C2C2" w14:textId="3A10BD52" w:rsidR="006A56FB" w:rsidRDefault="006A56FB" w:rsidP="006A56FB">
            <w:r>
              <w:t xml:space="preserve">Taloyhtiön hallitukseen ollaan yhteydessä, mikäli epäasiallista käytöstä asiakkaita kohtaan ilmenee. </w:t>
            </w:r>
          </w:p>
        </w:tc>
        <w:tc>
          <w:tcPr>
            <w:tcW w:w="3210" w:type="dxa"/>
          </w:tcPr>
          <w:p w14:paraId="1F76783A" w14:textId="7AA48FDE" w:rsidR="006A56FB" w:rsidRDefault="001851D2" w:rsidP="006A56FB">
            <w:r>
              <w:t>Palveluvastaava vastaa yhteydenpidosta hallituksen puheenjohtajan kanssa tilanteissa, joissa mahdollista epäasiallista käytöstä ilmenee.</w:t>
            </w:r>
          </w:p>
        </w:tc>
      </w:tr>
      <w:tr w:rsidR="006A56FB" w14:paraId="24A2A0A2" w14:textId="77777777" w:rsidTr="006C6444">
        <w:tc>
          <w:tcPr>
            <w:tcW w:w="3209" w:type="dxa"/>
          </w:tcPr>
          <w:p w14:paraId="52808B57" w14:textId="2CA4C7EB" w:rsidR="006A56FB" w:rsidRDefault="006A56FB" w:rsidP="006A56FB">
            <w:r>
              <w:t>Asiakkaalla ei ole tietoa omista oikeusturvakeinoistaan</w:t>
            </w:r>
          </w:p>
        </w:tc>
        <w:tc>
          <w:tcPr>
            <w:tcW w:w="3209" w:type="dxa"/>
          </w:tcPr>
          <w:p w14:paraId="50402C12" w14:textId="77777777" w:rsidR="00D97394" w:rsidRDefault="00D97394" w:rsidP="00D97394">
            <w:r>
              <w:t>Asiakkuuden alussa asiakkaan kanssa käydään läpi Muuttajan muistilista, jossa on yhtenä kohtana myös asiakkaan oikeusturvakeinot ja niistä informoiminen.</w:t>
            </w:r>
          </w:p>
          <w:p w14:paraId="48E78528" w14:textId="77777777" w:rsidR="00D97394" w:rsidRDefault="00D97394" w:rsidP="00D97394"/>
          <w:p w14:paraId="286E63A5" w14:textId="74EC2878" w:rsidR="006A56FB" w:rsidRDefault="00D97394" w:rsidP="00D97394">
            <w:r>
              <w:t>Tarvittaessa asiakas voi olla yhteydessä Tukiliiton lakineuvontapalveluun.</w:t>
            </w:r>
          </w:p>
        </w:tc>
        <w:tc>
          <w:tcPr>
            <w:tcW w:w="3210" w:type="dxa"/>
          </w:tcPr>
          <w:p w14:paraId="2DF17F05" w14:textId="0C05BE17" w:rsidR="006A56FB" w:rsidRDefault="006E6FE6" w:rsidP="006A56FB">
            <w:r>
              <w:t>Omaohjaajat vastaavat siitä, että asiakas on tietoinen hänelle kuuluvista oikeusturvakeinoista.</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9759483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9759483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72561A31" w14:textId="77777777" w:rsidR="0067510E" w:rsidRPr="00743FD7" w:rsidRDefault="0067510E" w:rsidP="0067510E">
      <w:pPr>
        <w:rPr>
          <w:rStyle w:val="Hyperlinkki"/>
          <w:rFonts w:eastAsia="Arial" w:cs="Arial"/>
          <w:color w:val="000000" w:themeColor="text1"/>
          <w:u w:val="none"/>
        </w:rPr>
      </w:pPr>
      <w:r w:rsidRPr="00743FD7">
        <w:rPr>
          <w:rStyle w:val="Hyperlinkki"/>
          <w:rFonts w:eastAsia="Arial" w:cs="Arial"/>
          <w:color w:val="000000" w:themeColor="text1"/>
          <w:u w:val="none"/>
        </w:rPr>
        <w:t>Työntekijän ilmoitusvelvollisuusohjeistus löytyy toimintayksikön viranomaiskansiosta omavalvontasuunnitelman liitteistä. Viranomaiskansion lisäksi sosiaalihuollon ilmoitusvelvollisuuslomake löytyy Hoivatien IMS-järjestelmästä. Ilmoitusvelvollisuuslomakkeessa on selkeä ohjeistus lomakkeen täyttämiseksi sekä maininta siitä, ettei ilmoituksen tehneeseen tulla kohdistamaan kielteisiä vastatoimia.</w:t>
      </w:r>
    </w:p>
    <w:p w14:paraId="6C37C6DB" w14:textId="77777777" w:rsidR="0067510E" w:rsidRPr="00135288" w:rsidRDefault="0067510E" w:rsidP="0067510E">
      <w:pPr>
        <w:rPr>
          <w:rStyle w:val="Hyperlinkki"/>
          <w:rFonts w:ascii="Calibri" w:hAnsi="Calibri" w:cs="Calibri"/>
          <w:color w:val="000000" w:themeColor="text1"/>
          <w:u w:val="none"/>
        </w:rPr>
      </w:pPr>
      <w:r>
        <w:rPr>
          <w:color w:val="000000" w:themeColor="text1"/>
        </w:rPr>
        <w:t>Epäkohtien lisäksi</w:t>
      </w:r>
      <w:r w:rsidRPr="00135288">
        <w:rPr>
          <w:color w:val="000000" w:themeColor="text1"/>
        </w:rPr>
        <w:t xml:space="preserve"> sote-alan ammattilaisia sitoo velvollisuus tehdä esimerkiksi lastensuojeluilmoitus (LSL 25 §) tai ennakollinen lastensuojeluilmoitus (LSL 25 c §)</w:t>
      </w:r>
      <w:r>
        <w:rPr>
          <w:color w:val="000000" w:themeColor="text1"/>
        </w:rPr>
        <w:t>.</w:t>
      </w:r>
      <w:r w:rsidRPr="00135288">
        <w:rPr>
          <w:color w:val="000000" w:themeColor="text1"/>
        </w:rPr>
        <w:t xml:space="preserve"> Lastensuojeluilmoituksen tekeminen on ohjeistettu työntekijöille Hoivatien sähköisessä oppimisympäristössä, kohdassa Huoli lapsesta. Lisäksi työntekijöillä on velvollisuus tehdä ilmoitus lapseen kohdistuneista rikosepäilyistä tai suunnitteilla olevasta törkeästä rikoksesta.</w:t>
      </w:r>
    </w:p>
    <w:p w14:paraId="32D49F8B"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 xml:space="preserve">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w:t>
      </w:r>
      <w:r>
        <w:rPr>
          <w:rStyle w:val="Hyperlinkki"/>
          <w:rFonts w:eastAsia="Arial" w:cs="Arial"/>
          <w:color w:val="000000" w:themeColor="text1"/>
          <w:u w:val="none"/>
        </w:rPr>
        <w:t>V</w:t>
      </w:r>
      <w:r w:rsidRPr="00EA70AF">
        <w:rPr>
          <w:rStyle w:val="Hyperlinkki"/>
          <w:rFonts w:eastAsia="Arial" w:cs="Arial"/>
          <w:color w:val="000000" w:themeColor="text1"/>
          <w:u w:val="none"/>
        </w:rPr>
        <w:t>ain havaittuihin riskeihin/poikkeamiin pystytään puuttumaan</w:t>
      </w:r>
      <w:r>
        <w:rPr>
          <w:rStyle w:val="Hyperlinkki"/>
          <w:rFonts w:eastAsia="Arial" w:cs="Arial"/>
          <w:color w:val="000000" w:themeColor="text1"/>
          <w:u w:val="none"/>
        </w:rPr>
        <w:t>, joten</w:t>
      </w:r>
      <w:r w:rsidRPr="00EA70AF">
        <w:rPr>
          <w:rStyle w:val="Hyperlinkki"/>
          <w:rFonts w:eastAsia="Arial" w:cs="Arial"/>
          <w:color w:val="000000" w:themeColor="text1"/>
          <w:u w:val="none"/>
        </w:rPr>
        <w:t> </w:t>
      </w:r>
      <w:r>
        <w:rPr>
          <w:rStyle w:val="Hyperlinkki"/>
          <w:rFonts w:eastAsia="Arial" w:cs="Arial"/>
          <w:color w:val="000000" w:themeColor="text1"/>
          <w:u w:val="none"/>
        </w:rPr>
        <w:t>e</w:t>
      </w:r>
      <w:r w:rsidRPr="00EA70AF">
        <w:rPr>
          <w:rStyle w:val="Hyperlinkki"/>
          <w:rFonts w:eastAsia="Arial" w:cs="Arial"/>
          <w:color w:val="000000" w:themeColor="text1"/>
          <w:u w:val="none"/>
        </w:rPr>
        <w:t>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21F96533"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Myös asiakkaiden kohteluun liittyvä epäkohta tai epäkohdan uhka (valvontalaki 29–30 §)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77AC16DD"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1. Ilmoitus tehdään lomakkeella yksikön palveluvastaavalle, joka vastaa yksikön toiminnasta. Lomake löytyy viranomaiskansiosta liitteenä.</w:t>
      </w:r>
    </w:p>
    <w:p w14:paraId="1FF6051D"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2. Palveluvastaava ryhtyy tarvittaviin toimenpiteisiin tilanteen korjaamiseksi. Palveluvastaava ilmoittaa asiasta vammaispalveluiden palvelujohtajalle, joka arvioi tehtyjen toimenpiteiden riittävyyden.</w:t>
      </w:r>
    </w:p>
    <w:p w14:paraId="3C2EE182"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 xml:space="preserve">3. Vammaispalveluiden palvelujohtaja ilmoittaa tapahtuneesta sosiaali- ja terveyspalveluiden johtajalle ja tarvittaessa </w:t>
      </w:r>
      <w:proofErr w:type="spellStart"/>
      <w:r w:rsidRPr="00EA70AF">
        <w:rPr>
          <w:rStyle w:val="Hyperlinkki"/>
          <w:rFonts w:eastAsia="Arial" w:cs="Arial"/>
          <w:color w:val="000000" w:themeColor="text1"/>
          <w:u w:val="none"/>
        </w:rPr>
        <w:t>AVI:lle</w:t>
      </w:r>
      <w:proofErr w:type="spellEnd"/>
      <w:r w:rsidRPr="00EA70AF">
        <w:rPr>
          <w:rStyle w:val="Hyperlinkki"/>
          <w:rFonts w:eastAsia="Arial" w:cs="Arial"/>
          <w:color w:val="000000" w:themeColor="text1"/>
          <w:u w:val="none"/>
        </w:rPr>
        <w:t xml:space="preserve"> ja keskustelee tilanteesta yksikön palveluvastaavan kanssa.</w:t>
      </w:r>
    </w:p>
    <w:p w14:paraId="6D8E0600"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4. AVI voi antaa määräyksen epäkohdan poistamiseksi ja päättää sitä koskevista lisätoimenpiteistä siten, kun erikseen säädetään.</w:t>
      </w:r>
    </w:p>
    <w:p w14:paraId="7C891CAA"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t>5. Yksikön palveluvastaava ohjeistaa henkilökuntaa korjaavista toimenpiteistä ja aikataulusta, sekä valvoo, että epäkohdat tulevat korjatuksi suunnitelman mukaisesti.</w:t>
      </w:r>
    </w:p>
    <w:p w14:paraId="331DB0E7" w14:textId="77777777" w:rsidR="0067510E" w:rsidRPr="00EA70AF" w:rsidRDefault="0067510E" w:rsidP="0067510E">
      <w:pPr>
        <w:rPr>
          <w:rStyle w:val="Hyperlinkki"/>
          <w:rFonts w:eastAsia="Arial" w:cs="Arial"/>
          <w:color w:val="000000" w:themeColor="text1"/>
          <w:u w:val="none"/>
        </w:rPr>
      </w:pPr>
      <w:r w:rsidRPr="00EA70AF">
        <w:rPr>
          <w:rStyle w:val="Hyperlinkki"/>
          <w:rFonts w:eastAsia="Arial" w:cs="Arial"/>
          <w:color w:val="000000" w:themeColor="text1"/>
          <w:u w:val="none"/>
        </w:rPr>
        <w:lastRenderedPageBreak/>
        <w:t xml:space="preserve">Lisäksi Hoivatiellä on käytössä väärinkäytösten ilmoituskanava </w:t>
      </w:r>
      <w:proofErr w:type="spellStart"/>
      <w:r w:rsidRPr="00EA70AF">
        <w:rPr>
          <w:rStyle w:val="Hyperlinkki"/>
          <w:rFonts w:eastAsia="Arial" w:cs="Arial"/>
          <w:color w:val="000000" w:themeColor="text1"/>
          <w:u w:val="none"/>
        </w:rPr>
        <w:t>EasyWhistle</w:t>
      </w:r>
      <w:proofErr w:type="spellEnd"/>
      <w:r w:rsidRPr="00EA70AF">
        <w:rPr>
          <w:rStyle w:val="Hyperlinkki"/>
          <w:rFonts w:eastAsia="Arial" w:cs="Arial"/>
          <w:color w:val="000000" w:themeColor="text1"/>
          <w:u w:val="none"/>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Pr>
          <w:rStyle w:val="Hyperlinkki"/>
          <w:rFonts w:eastAsia="Arial" w:cs="Arial"/>
          <w:color w:val="000000" w:themeColor="text1"/>
          <w:u w:val="none"/>
        </w:rPr>
        <w:t>W</w:t>
      </w:r>
      <w:r w:rsidRPr="00EA70AF">
        <w:rPr>
          <w:rStyle w:val="Hyperlinkki"/>
          <w:rFonts w:eastAsia="Arial" w:cs="Arial"/>
          <w:color w:val="000000" w:themeColor="text1"/>
          <w:u w:val="none"/>
        </w:rPr>
        <w:t>histleblowing</w:t>
      </w:r>
      <w:proofErr w:type="spellEnd"/>
      <w:r w:rsidRPr="00EA70AF">
        <w:rPr>
          <w:rStyle w:val="Hyperlinkki"/>
          <w:rFonts w:eastAsia="Arial" w:cs="Arial"/>
          <w:color w:val="000000" w:themeColor="text1"/>
          <w:u w:val="none"/>
        </w:rPr>
        <w:t>-ilmoituskanavan kautta. Ilmoituksen voi tehdä nimettömänä ja kaikki ilmoituskanavan kautta jätetyt ilmoitukset käsitellään luottamuksellisesti. Ilmoituslinkki löytyy Hoivatien verkkosivulta kohdasta Hoivatien tapa toimia.</w:t>
      </w:r>
      <w:r>
        <w:rPr>
          <w:rStyle w:val="Hyperlinkki"/>
          <w:rFonts w:eastAsia="Arial" w:cs="Arial"/>
          <w:color w:val="000000" w:themeColor="text1"/>
          <w:u w:val="none"/>
        </w:rPr>
        <w:t xml:space="preserve"> Myös asiakkaiden ja omaisten on mahdollista ilmoittaa mahdollisesta vaara- ja haittatapahtumasta </w:t>
      </w:r>
      <w:proofErr w:type="spellStart"/>
      <w:r>
        <w:rPr>
          <w:rStyle w:val="Hyperlinkki"/>
          <w:rFonts w:eastAsia="Arial" w:cs="Arial"/>
          <w:color w:val="000000" w:themeColor="text1"/>
          <w:u w:val="none"/>
        </w:rPr>
        <w:t>Whistleblowing</w:t>
      </w:r>
      <w:proofErr w:type="spellEnd"/>
      <w:r>
        <w:rPr>
          <w:rStyle w:val="Hyperlinkki"/>
          <w:rFonts w:eastAsia="Arial" w:cs="Arial"/>
          <w:color w:val="000000" w:themeColor="text1"/>
          <w:u w:val="none"/>
        </w:rPr>
        <w:t>-ilmoituskanavan kautta. Ilmoitukset käsitellään Hoivatien poikkeamaprosessin mukaisesti.</w:t>
      </w:r>
    </w:p>
    <w:p w14:paraId="06D1E693" w14:textId="547C354C" w:rsidR="008C0AD2" w:rsidRDefault="008C0AD2" w:rsidP="00DF6AAC">
      <w:pPr>
        <w:pStyle w:val="Otsikko2"/>
      </w:pPr>
      <w:bookmarkStart w:id="95" w:name="_Toc175740443"/>
      <w:bookmarkStart w:id="96" w:name="_Toc175741906"/>
      <w:bookmarkStart w:id="97" w:name="_Toc175741970"/>
      <w:bookmarkStart w:id="98" w:name="_Toc188357441"/>
      <w:bookmarkStart w:id="99" w:name="_Toc197594840"/>
      <w:r w:rsidRPr="00DF6AAC">
        <w:t>Vakavien vaaratapahtumien tutkinta</w:t>
      </w:r>
      <w:bookmarkEnd w:id="95"/>
      <w:bookmarkEnd w:id="96"/>
      <w:bookmarkEnd w:id="97"/>
      <w:bookmarkEnd w:id="98"/>
      <w:bookmarkEnd w:id="99"/>
    </w:p>
    <w:p w14:paraId="79AAF6BD" w14:textId="77777777" w:rsidR="00A61D10" w:rsidRPr="007E381D" w:rsidRDefault="00A61D10" w:rsidP="00A61D10">
      <w:pPr>
        <w:spacing w:after="0" w:line="240" w:lineRule="auto"/>
        <w:jc w:val="left"/>
        <w:rPr>
          <w:rStyle w:val="Hyperlinkki"/>
          <w:rFonts w:eastAsia="Arial"/>
          <w:b/>
          <w:bCs/>
          <w:color w:val="000000" w:themeColor="text1"/>
          <w:u w:val="none"/>
        </w:rPr>
      </w:pPr>
      <w:bookmarkStart w:id="100" w:name="_Hlk192594227"/>
      <w:r w:rsidRPr="007E381D">
        <w:rPr>
          <w:rStyle w:val="Hyperlinkki"/>
          <w:rFonts w:eastAsia="Arial"/>
          <w:b/>
          <w:bCs/>
          <w:color w:val="000000" w:themeColor="text1"/>
          <w:u w:val="none"/>
        </w:rPr>
        <w:t>Tutkintaa vaativien vakavien vaaratapahtumien tunnistaminen</w:t>
      </w:r>
    </w:p>
    <w:p w14:paraId="2EC8B12A" w14:textId="77777777" w:rsidR="00A61D10" w:rsidRPr="007E381D" w:rsidRDefault="00A61D10" w:rsidP="00A61D10">
      <w:pPr>
        <w:spacing w:after="0" w:line="240" w:lineRule="auto"/>
        <w:jc w:val="left"/>
        <w:rPr>
          <w:rFonts w:cs="Arial"/>
          <w:i/>
          <w:iCs/>
          <w:color w:val="FF0000"/>
        </w:rPr>
      </w:pPr>
    </w:p>
    <w:p w14:paraId="64415F83"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xml:space="preserve">Hoivatiellä vakavat vaaratapahtumat on määritelty </w:t>
      </w:r>
      <w:proofErr w:type="spellStart"/>
      <w:r w:rsidRPr="00F013AF">
        <w:rPr>
          <w:rStyle w:val="Hyperlinkki"/>
          <w:rFonts w:eastAsia="Arial" w:cs="Arial"/>
          <w:color w:val="000000" w:themeColor="text1"/>
          <w:u w:val="none"/>
        </w:rPr>
        <w:t>STM:n</w:t>
      </w:r>
      <w:proofErr w:type="spellEnd"/>
      <w:r w:rsidRPr="00F013AF">
        <w:rPr>
          <w:rStyle w:val="Hyperlinkki"/>
          <w:rFonts w:eastAsia="Arial" w:cs="Arial"/>
          <w:color w:val="000000" w:themeColor="text1"/>
          <w:u w:val="none"/>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3AFA1AD4"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27E4029F" w14:textId="2D3F833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xml:space="preserve">Vakavia vaaratapahtumia </w:t>
      </w:r>
      <w:r w:rsidRPr="00A25A8D">
        <w:rPr>
          <w:rStyle w:val="Hyperlinkki"/>
          <w:rFonts w:eastAsia="Arial" w:cs="Arial"/>
          <w:color w:val="000000" w:themeColor="text1"/>
          <w:u w:val="none"/>
        </w:rPr>
        <w:t xml:space="preserve">Tukiasuntotoiminta </w:t>
      </w:r>
      <w:r w:rsidR="00FD791D">
        <w:rPr>
          <w:rStyle w:val="Hyperlinkki"/>
          <w:rFonts w:eastAsia="Arial" w:cs="Arial"/>
          <w:color w:val="000000" w:themeColor="text1"/>
          <w:u w:val="none"/>
        </w:rPr>
        <w:t>Muhoksen</w:t>
      </w:r>
      <w:r w:rsidRPr="00A25A8D">
        <w:rPr>
          <w:rStyle w:val="Hyperlinkki"/>
          <w:rFonts w:eastAsia="Arial" w:cs="Arial"/>
          <w:color w:val="000000" w:themeColor="text1"/>
          <w:u w:val="none"/>
        </w:rPr>
        <w:t xml:space="preserve"> yksikössä </w:t>
      </w:r>
      <w:r w:rsidRPr="00F013AF">
        <w:rPr>
          <w:rStyle w:val="Hyperlinkki"/>
          <w:rFonts w:eastAsia="Arial" w:cs="Arial"/>
          <w:color w:val="000000" w:themeColor="text1"/>
          <w:u w:val="none"/>
        </w:rPr>
        <w:t>voivat olla esimerkiksi asiakkaan itsemurhayritys tai muu itsetuhoinen käyttäytyminen/yliannostus, hyväksikäytön tai väkivallan kohteeksi joutuminen, vakavat lääkehoidon virhee</w:t>
      </w:r>
      <w:r w:rsidRPr="00A25A8D">
        <w:rPr>
          <w:rStyle w:val="Hyperlinkki"/>
          <w:rFonts w:eastAsia="Arial" w:cs="Arial"/>
          <w:color w:val="000000" w:themeColor="text1"/>
          <w:u w:val="none"/>
        </w:rPr>
        <w:t>t tai asiakkaan sairaskohtaus</w:t>
      </w:r>
      <w:r w:rsidRPr="00F013AF">
        <w:rPr>
          <w:rStyle w:val="Hyperlinkki"/>
          <w:rFonts w:eastAsia="Arial" w:cs="Arial"/>
          <w:color w:val="000000" w:themeColor="text1"/>
          <w:u w:val="none"/>
        </w:rPr>
        <w:t>. </w:t>
      </w:r>
      <w:r w:rsidRPr="00A25A8D">
        <w:rPr>
          <w:rStyle w:val="Hyperlinkki"/>
          <w:rFonts w:eastAsia="Arial" w:cs="Arial"/>
          <w:color w:val="000000" w:themeColor="text1"/>
          <w:u w:val="none"/>
        </w:rPr>
        <w:t>Mahdolliset tulipalotilanteet ovat tukiasuntotoiminnassa aina poikkeuksetta vakavia vaaratilanteita, sillä asiakkaat asuvat omissa asunnoissaan ja heidän pitää osata itse pelastautua asunnostaan kokoontumispaikalle.</w:t>
      </w:r>
    </w:p>
    <w:p w14:paraId="71454BCD"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0A79E09A"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00AA216E"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19D13641" w14:textId="77777777" w:rsidR="00A61D10" w:rsidRPr="00F013AF" w:rsidRDefault="00A61D10" w:rsidP="00A61D10">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Yksikön esihenkilö arvioi tutkinnan laajuuden ja resurssitarpeen vaaratilannekohtaisesti. Vakavien vaaratapahtumien tutkinta auttaa tunnistamaan turvallisuuspuutteita, kohdistamaan resursseja järkevästi ja kehittämään yleistä turvallisuuskulttuuria.</w:t>
      </w:r>
    </w:p>
    <w:p w14:paraId="0A1B256C" w14:textId="77777777" w:rsidR="00A61D10" w:rsidRPr="00527908" w:rsidRDefault="00A61D10" w:rsidP="00A61D10">
      <w:pPr>
        <w:spacing w:after="0" w:line="240" w:lineRule="auto"/>
        <w:jc w:val="left"/>
        <w:rPr>
          <w:rFonts w:eastAsia="Arial"/>
          <w:color w:val="000000" w:themeColor="text1"/>
        </w:rPr>
      </w:pPr>
      <w:r w:rsidRPr="00F013AF">
        <w:rPr>
          <w:rStyle w:val="Hyperlinkki"/>
          <w:rFonts w:eastAsia="Arial"/>
          <w:color w:val="000000" w:themeColor="text1"/>
          <w:u w:val="none"/>
        </w:rPr>
        <w:t> </w:t>
      </w:r>
    </w:p>
    <w:p w14:paraId="4E775BFD"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b/>
          <w:bCs/>
          <w:color w:val="000000" w:themeColor="text1"/>
          <w:sz w:val="22"/>
          <w:szCs w:val="22"/>
          <w:u w:val="none"/>
          <w:lang w:eastAsia="en-US"/>
        </w:rPr>
      </w:pPr>
      <w:bookmarkStart w:id="101" w:name="_Hlk192593381"/>
      <w:bookmarkEnd w:id="100"/>
      <w:r w:rsidRPr="00887CDA">
        <w:rPr>
          <w:rStyle w:val="Hyperlinkki"/>
          <w:rFonts w:ascii="Arial" w:eastAsia="Arial" w:hAnsi="Arial" w:cs="Arial"/>
          <w:b/>
          <w:bCs/>
          <w:color w:val="000000" w:themeColor="text1"/>
          <w:sz w:val="22"/>
          <w:szCs w:val="22"/>
          <w:u w:val="none"/>
          <w:lang w:eastAsia="en-US"/>
        </w:rPr>
        <w:t>Toimintatapa vakavassa vaaratapahtumassa</w:t>
      </w:r>
    </w:p>
    <w:p w14:paraId="5410E07F"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268159BB"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sidRPr="00887CDA">
        <w:rPr>
          <w:rStyle w:val="Hyperlinkki"/>
          <w:rFonts w:ascii="Arial" w:eastAsia="Arial" w:hAnsi="Arial" w:cs="Arial"/>
          <w:color w:val="000000" w:themeColor="text1"/>
          <w:sz w:val="22"/>
          <w:szCs w:val="22"/>
          <w:u w:val="none"/>
          <w:lang w:eastAsia="en-US"/>
        </w:rPr>
        <w:t>Jos asiakkaan henki tai terveys on välittömässä vaarassa, tilanteen havainnut työntekijä hälyttää 112 ja antaa tarvittavan ensiavun. Lievemmässä vaaratilanteessa hän varmistaa asiakkaalle tarkoituksenmukaisen avun, esimerkiksi lääkärikäynnin.</w:t>
      </w:r>
    </w:p>
    <w:p w14:paraId="4B5C1C7F"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27BE0B81"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40CC25C3"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72D171C5"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 xml:space="preserve">Palvelupäällikkö/palvelujohtaja ilmoittaa asiakasta koskevan vakavan vaaratapahtuman toimitusjohtajalle, tilaajalle sekä aluehallintovirastolle. Vastuusairaanhoitaja ilmoittaa tarvittaessa </w:t>
      </w:r>
      <w:r w:rsidRPr="00887CDA">
        <w:rPr>
          <w:rStyle w:val="Hyperlinkki"/>
          <w:rFonts w:ascii="Arial" w:eastAsia="Arial" w:hAnsi="Arial" w:cs="Arial"/>
          <w:color w:val="000000" w:themeColor="text1"/>
          <w:sz w:val="22"/>
          <w:szCs w:val="22"/>
          <w:u w:val="none"/>
          <w:lang w:eastAsia="en-US"/>
        </w:rPr>
        <w:lastRenderedPageBreak/>
        <w:t xml:space="preserve">esimerkiksi </w:t>
      </w:r>
      <w:proofErr w:type="spellStart"/>
      <w:r w:rsidRPr="00887CDA">
        <w:rPr>
          <w:rStyle w:val="Hyperlinkki"/>
          <w:rFonts w:ascii="Arial" w:eastAsia="Arial" w:hAnsi="Arial" w:cs="Arial"/>
          <w:color w:val="000000" w:themeColor="text1"/>
          <w:sz w:val="22"/>
          <w:szCs w:val="22"/>
          <w:u w:val="none"/>
          <w:lang w:eastAsia="en-US"/>
        </w:rPr>
        <w:t>FIMEA:lle</w:t>
      </w:r>
      <w:proofErr w:type="spellEnd"/>
      <w:r w:rsidRPr="00887CDA">
        <w:rPr>
          <w:rStyle w:val="Hyperlinkki"/>
          <w:rFonts w:ascii="Arial" w:eastAsia="Arial" w:hAnsi="Arial" w:cs="Arial"/>
          <w:color w:val="000000" w:themeColor="text1"/>
          <w:sz w:val="22"/>
          <w:szCs w:val="22"/>
          <w:u w:val="none"/>
          <w:lang w:eastAsia="en-US"/>
        </w:rPr>
        <w:t>.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8067ACA"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5BA18AB2"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5F52BD68"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04392A75"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Mikäli kyse on Hoivatien toimintayksikkörajat ylittävästä vaaratilanteesta, prosessin omistaja nimeää tapauskohtaisesti laajemman tutkintaryhmän, joka sopii keskinäisestä työnjaosta tilanteen edellyttämällä tavalla.</w:t>
      </w:r>
    </w:p>
    <w:p w14:paraId="201E7EA8"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4CEDB6B1"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w:t>
      </w:r>
    </w:p>
    <w:p w14:paraId="56867EF7"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00C19B55"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Yksikön esihenkilö seuraa oman esihenkilönsä kanssa korjaavien toimenpiteiden toteutuksen etenemistä, riittävyyttä ja vaikuttavuutta. Muutosjohtamisella varmistetaan, että tehdyt toimenpiteet jäävät osaksi yksikön toimintakulttuuria.</w:t>
      </w:r>
    </w:p>
    <w:p w14:paraId="1E70B7F0" w14:textId="77777777" w:rsidR="00A61D10" w:rsidRPr="00887CDA"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654D4488" w14:textId="0F5804C9" w:rsidR="00A61D10" w:rsidRDefault="00A61D10" w:rsidP="00A61D10">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Pr>
          <w:rStyle w:val="Hyperlinkki"/>
          <w:rFonts w:ascii="Arial" w:eastAsia="Arial" w:hAnsi="Arial" w:cs="Arial"/>
          <w:color w:val="000000" w:themeColor="text1"/>
          <w:sz w:val="22"/>
          <w:szCs w:val="22"/>
          <w:u w:val="none"/>
          <w:lang w:eastAsia="en-US"/>
        </w:rPr>
        <w:t xml:space="preserve">Tukiasuntotoiminta </w:t>
      </w:r>
      <w:r w:rsidR="008047A7">
        <w:rPr>
          <w:rStyle w:val="Hyperlinkki"/>
          <w:rFonts w:ascii="Arial" w:eastAsia="Arial" w:hAnsi="Arial" w:cs="Arial"/>
          <w:color w:val="000000" w:themeColor="text1"/>
          <w:sz w:val="22"/>
          <w:szCs w:val="22"/>
          <w:u w:val="none"/>
          <w:lang w:eastAsia="en-US"/>
        </w:rPr>
        <w:t>Muhoksen</w:t>
      </w:r>
      <w:r>
        <w:rPr>
          <w:rStyle w:val="Hyperlinkki"/>
          <w:rFonts w:ascii="Arial" w:eastAsia="Arial" w:hAnsi="Arial" w:cs="Arial"/>
          <w:color w:val="000000" w:themeColor="text1"/>
          <w:sz w:val="22"/>
          <w:szCs w:val="22"/>
          <w:u w:val="none"/>
          <w:lang w:eastAsia="en-US"/>
        </w:rPr>
        <w:t xml:space="preserve"> palveluvastaava</w:t>
      </w:r>
      <w:r w:rsidRPr="00887CDA">
        <w:rPr>
          <w:rStyle w:val="Hyperlinkki"/>
          <w:rFonts w:ascii="Arial" w:eastAsia="Arial" w:hAnsi="Arial" w:cs="Arial"/>
          <w:color w:val="000000" w:themeColor="text1"/>
          <w:sz w:val="22"/>
          <w:szCs w:val="22"/>
          <w:u w:val="none"/>
          <w:lang w:eastAsia="en-US"/>
        </w:rPr>
        <w:t xml:space="preserve"> varmistaa, että </w:t>
      </w:r>
      <w:r>
        <w:rPr>
          <w:rStyle w:val="Hyperlinkki"/>
          <w:rFonts w:ascii="Arial" w:eastAsia="Arial" w:hAnsi="Arial" w:cs="Arial"/>
          <w:color w:val="000000" w:themeColor="text1"/>
          <w:sz w:val="22"/>
          <w:szCs w:val="22"/>
          <w:u w:val="none"/>
          <w:lang w:eastAsia="en-US"/>
        </w:rPr>
        <w:t>vaaratapahtumasta</w:t>
      </w:r>
      <w:r w:rsidRPr="00887CDA">
        <w:rPr>
          <w:rStyle w:val="Hyperlinkki"/>
          <w:rFonts w:ascii="Arial" w:eastAsia="Arial" w:hAnsi="Arial" w:cs="Arial"/>
          <w:color w:val="000000" w:themeColor="text1"/>
          <w:sz w:val="22"/>
          <w:szCs w:val="22"/>
          <w:u w:val="none"/>
          <w:lang w:eastAsia="en-US"/>
        </w:rPr>
        <w:t xml:space="preserve"> ja sen tutkinnasta </w:t>
      </w:r>
      <w:r>
        <w:rPr>
          <w:rStyle w:val="Hyperlinkki"/>
          <w:rFonts w:ascii="Arial" w:eastAsia="Arial" w:hAnsi="Arial" w:cs="Arial"/>
          <w:color w:val="000000" w:themeColor="text1"/>
          <w:sz w:val="22"/>
          <w:szCs w:val="22"/>
          <w:u w:val="none"/>
          <w:lang w:eastAsia="en-US"/>
        </w:rPr>
        <w:t xml:space="preserve">kerrotaan </w:t>
      </w:r>
      <w:r w:rsidRPr="00887CDA">
        <w:rPr>
          <w:rStyle w:val="Hyperlinkki"/>
          <w:rFonts w:ascii="Arial" w:eastAsia="Arial" w:hAnsi="Arial" w:cs="Arial"/>
          <w:color w:val="000000" w:themeColor="text1"/>
          <w:sz w:val="22"/>
          <w:szCs w:val="22"/>
          <w:u w:val="none"/>
          <w:lang w:eastAsia="en-US"/>
        </w:rPr>
        <w:t>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604B12A6" w14:textId="77777777" w:rsidR="00A61D10" w:rsidRDefault="00A61D10" w:rsidP="00A61D10">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b/>
          <w:bCs/>
          <w:color w:val="000000" w:themeColor="text1"/>
          <w:sz w:val="22"/>
          <w:szCs w:val="22"/>
          <w:u w:val="none"/>
          <w:lang w:eastAsia="en-US"/>
        </w:rPr>
        <w:t>Vakavan vaaratapahtuman tutkinnassa saadun tiedon hyödyntäminen</w:t>
      </w:r>
    </w:p>
    <w:p w14:paraId="3B17486A" w14:textId="0B6E5FF9" w:rsidR="00A61D10" w:rsidRPr="00605320" w:rsidRDefault="00A61D10" w:rsidP="00A61D10">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Vaaratapahtumien ja vakavien vaaratapahtumien käsittely on osa</w:t>
      </w:r>
      <w:r>
        <w:rPr>
          <w:rStyle w:val="Hyperlinkki"/>
          <w:rFonts w:ascii="Arial" w:hAnsi="Arial"/>
          <w:color w:val="000000" w:themeColor="text1"/>
          <w:sz w:val="22"/>
          <w:szCs w:val="22"/>
          <w:u w:val="none"/>
          <w:lang w:eastAsia="en-US"/>
        </w:rPr>
        <w:t xml:space="preserve"> Tukiasuntotoiminta </w:t>
      </w:r>
      <w:r w:rsidR="008047A7">
        <w:rPr>
          <w:rStyle w:val="Hyperlinkki"/>
          <w:rFonts w:ascii="Arial" w:hAnsi="Arial"/>
          <w:color w:val="000000" w:themeColor="text1"/>
          <w:sz w:val="22"/>
          <w:szCs w:val="22"/>
          <w:u w:val="none"/>
          <w:lang w:eastAsia="en-US"/>
        </w:rPr>
        <w:t>Muhoksen</w:t>
      </w:r>
      <w:r w:rsidRPr="00605320">
        <w:rPr>
          <w:rStyle w:val="Hyperlinkki"/>
          <w:rFonts w:ascii="Arial" w:hAnsi="Arial"/>
          <w:color w:val="000000" w:themeColor="text1"/>
          <w:sz w:val="22"/>
          <w:szCs w:val="22"/>
          <w:u w:val="none"/>
          <w:lang w:eastAsia="en-US"/>
        </w:rPr>
        <w:t xml:space="preserve"> jatkuvaa parantamista ja turvallisuuskulttuurin kehittämistä. </w:t>
      </w:r>
      <w:r>
        <w:rPr>
          <w:rStyle w:val="Hyperlinkki"/>
          <w:rFonts w:ascii="Arial" w:hAnsi="Arial"/>
          <w:color w:val="000000" w:themeColor="text1"/>
          <w:sz w:val="22"/>
          <w:szCs w:val="22"/>
          <w:u w:val="none"/>
          <w:lang w:eastAsia="en-US"/>
        </w:rPr>
        <w:t>Palveluvastaava y</w:t>
      </w:r>
      <w:r w:rsidRPr="00605320">
        <w:rPr>
          <w:rStyle w:val="Hyperlinkki"/>
          <w:rFonts w:ascii="Arial" w:hAnsi="Arial"/>
          <w:color w:val="000000" w:themeColor="text1"/>
          <w:sz w:val="22"/>
          <w:szCs w:val="22"/>
          <w:u w:val="none"/>
          <w:lang w:eastAsia="en-US"/>
        </w:rPr>
        <w:t>ksikön esihenkilö</w:t>
      </w:r>
      <w:r>
        <w:rPr>
          <w:rStyle w:val="Hyperlinkki"/>
          <w:rFonts w:ascii="Arial" w:hAnsi="Arial"/>
          <w:color w:val="000000" w:themeColor="text1"/>
          <w:sz w:val="22"/>
          <w:szCs w:val="22"/>
          <w:u w:val="none"/>
          <w:lang w:eastAsia="en-US"/>
        </w:rPr>
        <w:t>nä</w:t>
      </w:r>
      <w:r w:rsidRPr="00605320">
        <w:rPr>
          <w:rStyle w:val="Hyperlinkki"/>
          <w:rFonts w:ascii="Arial" w:hAnsi="Arial"/>
          <w:color w:val="000000" w:themeColor="text1"/>
          <w:sz w:val="22"/>
          <w:szCs w:val="22"/>
          <w:u w:val="none"/>
          <w:lang w:eastAsia="en-US"/>
        </w:rP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w:t>
      </w:r>
    </w:p>
    <w:p w14:paraId="0741E9BF" w14:textId="77777777" w:rsidR="00A61D10" w:rsidRDefault="00A61D10" w:rsidP="00A61D10">
      <w:pPr>
        <w:pStyle w:val="xmsonormal"/>
        <w:jc w:val="both"/>
        <w:rPr>
          <w:rStyle w:val="Hyperlinkki"/>
          <w:rFonts w:ascii="Arial" w:hAnsi="Arial"/>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06B0F2B2" w14:textId="77777777" w:rsidR="00A61D10" w:rsidRPr="000D2424" w:rsidRDefault="00A61D10" w:rsidP="00A61D10">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Vakavien vaaratapahtumien käsittely on osa jatkuvaa parantamista ja turvallisuuskulttuurin kehittämistä.</w:t>
      </w:r>
      <w:r w:rsidRPr="000D2424">
        <w:rPr>
          <w:rStyle w:val="Hyperlinkki"/>
          <w:color w:val="000000" w:themeColor="text1"/>
          <w:u w:val="none"/>
        </w:rPr>
        <w:t xml:space="preserve"> </w:t>
      </w:r>
      <w:r w:rsidRPr="000D2424">
        <w:rPr>
          <w:rStyle w:val="Hyperlinkki"/>
          <w:rFonts w:eastAsia="Times New Roman" w:cs="Times New Roman"/>
          <w:color w:val="000000" w:themeColor="text1"/>
          <w:u w:val="none"/>
        </w:rPr>
        <w:t xml:space="preserve">Yksikön esihenkilö varmistaa, että kaikki vakavat vaaratapahtumat ja niiden tutkinnan tulokset dokumentoidaan ja analysoidaan.    Korjaavien toimenpiteiden jälkeen esihenkilö päivittää </w:t>
      </w:r>
      <w:r w:rsidRPr="000D2424">
        <w:rPr>
          <w:rStyle w:val="Hyperlinkki"/>
          <w:rFonts w:eastAsia="Times New Roman" w:cs="Times New Roman"/>
          <w:color w:val="000000" w:themeColor="text1"/>
          <w:u w:val="none"/>
        </w:rPr>
        <w:lastRenderedPageBreak/>
        <w:t xml:space="preserve">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4D5B53E1" w14:textId="77777777" w:rsidR="00A61D10" w:rsidRPr="000D2424" w:rsidRDefault="00A61D10" w:rsidP="00A61D10">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 xml:space="preserve">Hoivatien johto on sitoutunut turvallisuuden kehittämiseen ja varmistaa, että tieto otetaan huomioon strategisessa päätöksenteossa. </w:t>
      </w:r>
    </w:p>
    <w:p w14:paraId="43ADC7F0" w14:textId="77777777" w:rsidR="00A61D10" w:rsidRPr="000D2424" w:rsidRDefault="00A61D10" w:rsidP="00A61D10">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0E2C16F8" w14:textId="2CACBFDA" w:rsidR="00CF0224" w:rsidRPr="003362D8" w:rsidRDefault="00A61D10" w:rsidP="00CF0224">
      <w:pPr>
        <w:rPr>
          <w:rFonts w:eastAsia="Times New Roman" w:cs="Times New Roman"/>
          <w:color w:val="000000" w:themeColor="text1"/>
        </w:rPr>
      </w:pPr>
      <w:r w:rsidRPr="000D2424">
        <w:rPr>
          <w:rStyle w:val="Hyperlinkki"/>
          <w:rFonts w:eastAsia="Times New Roman" w:cs="Times New Roman"/>
          <w:color w:val="000000" w:themeColor="text1"/>
          <w:u w:val="none"/>
        </w:rPr>
        <w:t xml:space="preserve">Esihenkilö tukee työntekijöitä varmistamalla psykologisesti turvallisen keskusteluympäristön ja organisoi tarvittaessa lisätukea yhteistyössä työterveyshuollon kanssa. </w:t>
      </w:r>
      <w:bookmarkEnd w:id="101"/>
    </w:p>
    <w:p w14:paraId="4887B457" w14:textId="0BB494BC" w:rsidR="008C0AD2" w:rsidRDefault="008C0AD2" w:rsidP="00DF6AAC">
      <w:pPr>
        <w:pStyle w:val="Otsikko2"/>
        <w:rPr>
          <w:rStyle w:val="Otsikko3Char"/>
          <w:b/>
          <w:szCs w:val="26"/>
        </w:rPr>
      </w:pPr>
      <w:bookmarkStart w:id="102" w:name="_Toc188357442"/>
      <w:bookmarkStart w:id="103" w:name="_Toc175740444"/>
      <w:bookmarkStart w:id="104" w:name="_Toc175741907"/>
      <w:bookmarkStart w:id="105" w:name="_Toc175741971"/>
      <w:bookmarkStart w:id="106" w:name="_Toc197594841"/>
      <w:r w:rsidRPr="00DF6AAC">
        <w:rPr>
          <w:rStyle w:val="Otsikko3Char"/>
          <w:b/>
          <w:szCs w:val="26"/>
        </w:rPr>
        <w:t>Palautetiedon huomioiminen kehittämisessä</w:t>
      </w:r>
      <w:bookmarkEnd w:id="102"/>
      <w:bookmarkEnd w:id="103"/>
      <w:bookmarkEnd w:id="104"/>
      <w:bookmarkEnd w:id="105"/>
      <w:bookmarkEnd w:id="106"/>
    </w:p>
    <w:p w14:paraId="39692A5E" w14:textId="77777777" w:rsidR="003362D8" w:rsidRPr="005253EC" w:rsidRDefault="003362D8" w:rsidP="003362D8">
      <w:pPr>
        <w:rPr>
          <w:i/>
          <w:iCs/>
          <w:strike/>
          <w:color w:val="FF0000"/>
        </w:rPr>
      </w:pPr>
      <w:r w:rsidRPr="005253EC">
        <w:rPr>
          <w:color w:val="000000" w:themeColor="text1"/>
        </w:rPr>
        <w:t>Epäkohta- ja poikkeamailmoitukset käsitellään aina palveluvastaavan johdolla yksikön viikkotiimeissä. Viikkotiimissä mietitään työyhteisön kanssa korjaavat toimenpiteet ja niiden toteuttamisesta sovitaan. Myös muistutuksista ja kanteluista ilmi tulleet puutteet käsitellään yksikön viikkotiimissä. Palveluvastaava harkitsee, onko poikkeama/epäkohta sellainen, että yksikön toimintasuunnitelman kehittämistoimenpiteitä olisi tarpeellista muokata siten, että sovitut toimenpiteet asetetaan kehittämistoimenpiteeksi ja niiden toteutumista seurataan säännöllisesti kuluvan vuoden aikana.</w:t>
      </w:r>
    </w:p>
    <w:p w14:paraId="128B37C3" w14:textId="47F9E6F2" w:rsidR="003362D8" w:rsidRDefault="003362D8" w:rsidP="003362D8">
      <w:pPr>
        <w:rPr>
          <w:color w:val="000000" w:themeColor="text1"/>
        </w:rPr>
      </w:pPr>
      <w:r>
        <w:rPr>
          <w:color w:val="000000" w:themeColor="text1"/>
        </w:rPr>
        <w:t xml:space="preserve">Työntekijän ilmoitusvelvollisuudesta keskustellaan säännöllisesti siten, että työntekijöillä on selkeästi tiedossa velvollisuutensa ja mistä he löytävät tarvittavat lomakkeet ja mitä eri palautekanavia heillä on käytettävissään. Työntekijän ilmoitusvelvollisuus -asiat </w:t>
      </w:r>
      <w:r w:rsidR="00C52869">
        <w:rPr>
          <w:color w:val="000000" w:themeColor="text1"/>
        </w:rPr>
        <w:t>on edellisen kerran kerrattu</w:t>
      </w:r>
      <w:r>
        <w:rPr>
          <w:color w:val="000000" w:themeColor="text1"/>
        </w:rPr>
        <w:t xml:space="preserve"> yksikön isotiimissä </w:t>
      </w:r>
      <w:r w:rsidR="006F0E09">
        <w:rPr>
          <w:color w:val="000000" w:themeColor="text1"/>
        </w:rPr>
        <w:t>16</w:t>
      </w:r>
      <w:r>
        <w:rPr>
          <w:color w:val="000000" w:themeColor="text1"/>
        </w:rPr>
        <w:t>.5.2025.</w:t>
      </w:r>
    </w:p>
    <w:p w14:paraId="01E6DEA1" w14:textId="77777777" w:rsidR="003362D8" w:rsidRDefault="003362D8" w:rsidP="003362D8">
      <w:pPr>
        <w:rPr>
          <w:color w:val="000000" w:themeColor="text1"/>
        </w:rPr>
      </w:pPr>
      <w:r>
        <w:rPr>
          <w:color w:val="000000" w:themeColor="text1"/>
        </w:rPr>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57FDA9D5" w14:textId="1BCD08FD" w:rsidR="003362D8" w:rsidRPr="006F0E09" w:rsidRDefault="003362D8" w:rsidP="003362D8">
      <w:pPr>
        <w:rPr>
          <w:color w:val="000000" w:themeColor="text1"/>
        </w:rPr>
      </w:pPr>
      <w:r>
        <w:rPr>
          <w:color w:val="000000" w:themeColor="text1"/>
        </w:rPr>
        <w:t>Li</w:t>
      </w:r>
      <w:r w:rsidRPr="005253EC">
        <w:rPr>
          <w:color w:val="000000" w:themeColor="text1"/>
        </w:rPr>
        <w:t>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2EEA6D67" w:rsidR="008C0AD2" w:rsidRDefault="008C0AD2" w:rsidP="00DF6AAC">
      <w:pPr>
        <w:pStyle w:val="Otsikko2"/>
      </w:pPr>
      <w:bookmarkStart w:id="107" w:name="_Toc188357443"/>
      <w:bookmarkStart w:id="108" w:name="_Toc197594842"/>
      <w:bookmarkStart w:id="109" w:name="_Toc175740445"/>
      <w:bookmarkStart w:id="110" w:name="_Toc175741908"/>
      <w:bookmarkStart w:id="111" w:name="_Toc175741972"/>
      <w:r w:rsidRPr="00DF6AAC">
        <w:t>Omavalvon</w:t>
      </w:r>
      <w:bookmarkStart w:id="112" w:name="_Toc175740446"/>
      <w:bookmarkStart w:id="113" w:name="_Toc175741909"/>
      <w:bookmarkStart w:id="114" w:name="_Toc175741973"/>
      <w:r w:rsidRPr="00DF6AAC">
        <w:t xml:space="preserve">nan toteutumisen </w:t>
      </w:r>
      <w:bookmarkEnd w:id="112"/>
      <w:bookmarkEnd w:id="113"/>
      <w:bookmarkEnd w:id="114"/>
      <w:r w:rsidRPr="00DF6AAC">
        <w:t>seurantaraportti</w:t>
      </w:r>
      <w:bookmarkEnd w:id="107"/>
      <w:bookmarkEnd w:id="108"/>
      <w:r w:rsidRPr="00DF6AAC">
        <w:t xml:space="preserve"> </w:t>
      </w:r>
    </w:p>
    <w:p w14:paraId="525F267B" w14:textId="78412E78" w:rsidR="00C34649" w:rsidRPr="00986836" w:rsidRDefault="00C34649" w:rsidP="00C34649">
      <w:r>
        <w:t xml:space="preserve">Omavalvonnan lähtökohtia ovat seuranta ja ennakointi. </w:t>
      </w:r>
      <w:r w:rsidRPr="00986836">
        <w:t>Saamme tietoa</w:t>
      </w:r>
      <w:r>
        <w:t xml:space="preserve"> Tukiasuntotoiminta Muhoksen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lastRenderedPageBreak/>
        <w:t>mahdollisista muistutuksista</w:t>
      </w:r>
      <w:r>
        <w:t xml:space="preserve">, kantelusta tai </w:t>
      </w:r>
      <w:r w:rsidRPr="00986836">
        <w:t>epäkohtailmoituksista</w:t>
      </w:r>
      <w:r>
        <w:t xml:space="preserve">. </w:t>
      </w:r>
      <w:r w:rsidRPr="00C34649">
        <w:t xml:space="preserve">Tukiasuntotoiminta Muhoksen palveluvastaava Annika Palokangas </w:t>
      </w:r>
      <w:r w:rsidRPr="00986836">
        <w:t xml:space="preserve">vastaa siitä, että havaittuihin kehittämistarpeisiin reagoidaan ja ne korjataan. Omavalvontasuunnitelma päivitetään tehtyjen toimenpiteiden osalta. </w:t>
      </w:r>
    </w:p>
    <w:p w14:paraId="2754176C" w14:textId="38A60E53" w:rsidR="00C34649" w:rsidRDefault="00C34649" w:rsidP="00C34649">
      <w:r w:rsidRPr="00C34649">
        <w:t>Tukiasuntotoiminta Muhoksen</w:t>
      </w:r>
      <w:r w:rsidRPr="00D33772">
        <w:rPr>
          <w:color w:val="FF0000"/>
        </w:rPr>
        <w:t xml:space="preserve">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601362CC" w14:textId="77777777" w:rsidR="00C34649" w:rsidRDefault="00C34649" w:rsidP="00C34649">
      <w:r w:rsidRPr="00986836">
        <w:t xml:space="preserve">Seurantaraportointi ja omavalvontasuunnitelman päivittäminen on kirjattu yksikön vuosikelloon. </w:t>
      </w:r>
    </w:p>
    <w:p w14:paraId="62C220C5" w14:textId="77777777" w:rsidR="00C34649" w:rsidRPr="00986836" w:rsidRDefault="00C34649" w:rsidP="00C34649">
      <w:r w:rsidRPr="00986836">
        <w:t xml:space="preserve">Seurantaraportointi: </w:t>
      </w:r>
    </w:p>
    <w:p w14:paraId="4C701EA6" w14:textId="77777777" w:rsidR="00C34649" w:rsidRDefault="00C34649" w:rsidP="00C34649">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6"/>
        <w:gridCol w:w="4623"/>
        <w:gridCol w:w="974"/>
        <w:gridCol w:w="999"/>
        <w:gridCol w:w="926"/>
      </w:tblGrid>
      <w:tr w:rsidR="00C34649" w14:paraId="4F79E5DF" w14:textId="77777777" w:rsidTr="00C34649">
        <w:tc>
          <w:tcPr>
            <w:tcW w:w="2106" w:type="dxa"/>
            <w:shd w:val="clear" w:color="auto" w:fill="FFFF99"/>
          </w:tcPr>
          <w:p w14:paraId="0454B487" w14:textId="77777777" w:rsidR="00C34649" w:rsidRPr="008116F8" w:rsidRDefault="00C34649" w:rsidP="005307C5">
            <w:pPr>
              <w:jc w:val="left"/>
              <w:rPr>
                <w:rFonts w:eastAsia="Arial" w:cs="Arial"/>
                <w:b/>
                <w:bCs/>
              </w:rPr>
            </w:pPr>
            <w:r w:rsidRPr="008116F8">
              <w:rPr>
                <w:rFonts w:eastAsia="Arial" w:cs="Arial"/>
                <w:b/>
                <w:bCs/>
              </w:rPr>
              <w:t>Muutoksen ajankohta</w:t>
            </w:r>
          </w:p>
        </w:tc>
        <w:tc>
          <w:tcPr>
            <w:tcW w:w="4623" w:type="dxa"/>
            <w:shd w:val="clear" w:color="auto" w:fill="FFFF99"/>
          </w:tcPr>
          <w:p w14:paraId="409E59F0" w14:textId="77777777" w:rsidR="00C34649" w:rsidRPr="008116F8" w:rsidRDefault="00C34649" w:rsidP="005307C5">
            <w:pPr>
              <w:jc w:val="left"/>
              <w:rPr>
                <w:rFonts w:eastAsia="Arial" w:cs="Arial"/>
                <w:b/>
                <w:bCs/>
              </w:rPr>
            </w:pPr>
            <w:r w:rsidRPr="008116F8">
              <w:rPr>
                <w:rFonts w:eastAsia="Arial" w:cs="Arial"/>
                <w:b/>
                <w:bCs/>
              </w:rPr>
              <w:t>Muutokset</w:t>
            </w:r>
          </w:p>
        </w:tc>
        <w:tc>
          <w:tcPr>
            <w:tcW w:w="974" w:type="dxa"/>
            <w:shd w:val="clear" w:color="auto" w:fill="FFFF99"/>
          </w:tcPr>
          <w:p w14:paraId="15ED1D30" w14:textId="77777777" w:rsidR="00C34649" w:rsidRPr="008116F8" w:rsidRDefault="00C34649" w:rsidP="005307C5">
            <w:pPr>
              <w:jc w:val="center"/>
              <w:rPr>
                <w:rFonts w:eastAsia="Arial" w:cs="Arial"/>
                <w:b/>
                <w:bCs/>
              </w:rPr>
            </w:pPr>
            <w:r w:rsidRPr="008116F8">
              <w:rPr>
                <w:rFonts w:eastAsia="Arial" w:cs="Arial"/>
                <w:b/>
                <w:bCs/>
              </w:rPr>
              <w:t>Aloitta-</w:t>
            </w:r>
          </w:p>
          <w:p w14:paraId="44857B7A" w14:textId="77777777" w:rsidR="00C34649" w:rsidRPr="008116F8" w:rsidRDefault="00C34649" w:rsidP="005307C5">
            <w:pPr>
              <w:jc w:val="center"/>
              <w:rPr>
                <w:rFonts w:eastAsia="Arial" w:cs="Arial"/>
                <w:b/>
                <w:bCs/>
              </w:rPr>
            </w:pPr>
            <w:r w:rsidRPr="008116F8">
              <w:rPr>
                <w:rFonts w:eastAsia="Arial" w:cs="Arial"/>
                <w:b/>
                <w:bCs/>
              </w:rPr>
              <w:t>matta</w:t>
            </w:r>
          </w:p>
        </w:tc>
        <w:tc>
          <w:tcPr>
            <w:tcW w:w="999" w:type="dxa"/>
            <w:shd w:val="clear" w:color="auto" w:fill="FFFF99"/>
          </w:tcPr>
          <w:p w14:paraId="4FDEC445" w14:textId="77777777" w:rsidR="00C34649" w:rsidRPr="008116F8" w:rsidRDefault="00C34649" w:rsidP="005307C5">
            <w:pPr>
              <w:jc w:val="center"/>
              <w:rPr>
                <w:rFonts w:eastAsia="Arial" w:cs="Arial"/>
                <w:b/>
                <w:bCs/>
              </w:rPr>
            </w:pPr>
            <w:r w:rsidRPr="008116F8">
              <w:rPr>
                <w:rFonts w:eastAsia="Arial" w:cs="Arial"/>
                <w:b/>
                <w:bCs/>
              </w:rPr>
              <w:t>Kesken</w:t>
            </w:r>
          </w:p>
        </w:tc>
        <w:tc>
          <w:tcPr>
            <w:tcW w:w="926" w:type="dxa"/>
            <w:shd w:val="clear" w:color="auto" w:fill="FFFF99"/>
          </w:tcPr>
          <w:p w14:paraId="301C79D0" w14:textId="77777777" w:rsidR="00C34649" w:rsidRPr="008116F8" w:rsidRDefault="00C34649" w:rsidP="005307C5">
            <w:pPr>
              <w:jc w:val="center"/>
              <w:rPr>
                <w:rFonts w:eastAsia="Arial" w:cs="Arial"/>
                <w:b/>
                <w:bCs/>
              </w:rPr>
            </w:pPr>
            <w:r w:rsidRPr="008116F8">
              <w:rPr>
                <w:rFonts w:eastAsia="Arial" w:cs="Arial"/>
                <w:b/>
                <w:bCs/>
              </w:rPr>
              <w:t>Valmis</w:t>
            </w:r>
          </w:p>
        </w:tc>
      </w:tr>
      <w:tr w:rsidR="00C34649" w14:paraId="797D81FB" w14:textId="77777777" w:rsidTr="00C34649">
        <w:tc>
          <w:tcPr>
            <w:tcW w:w="2106" w:type="dxa"/>
          </w:tcPr>
          <w:p w14:paraId="12747687" w14:textId="77777777" w:rsidR="00C34649" w:rsidRPr="008116F8" w:rsidRDefault="00C34649" w:rsidP="005307C5">
            <w:pPr>
              <w:jc w:val="left"/>
              <w:rPr>
                <w:rFonts w:eastAsia="Arial" w:cs="Arial"/>
              </w:rPr>
            </w:pPr>
            <w:r w:rsidRPr="008116F8">
              <w:rPr>
                <w:rFonts w:eastAsia="Arial" w:cs="Arial"/>
              </w:rPr>
              <w:t>Syyskuu 2026</w:t>
            </w:r>
          </w:p>
        </w:tc>
        <w:tc>
          <w:tcPr>
            <w:tcW w:w="4623" w:type="dxa"/>
          </w:tcPr>
          <w:p w14:paraId="18F3DCB5" w14:textId="79152497" w:rsidR="00C34649" w:rsidRPr="008116F8" w:rsidRDefault="00C34649" w:rsidP="005307C5">
            <w:pPr>
              <w:jc w:val="left"/>
              <w:rPr>
                <w:rFonts w:eastAsia="Arial" w:cs="Arial"/>
              </w:rPr>
            </w:pPr>
            <w:r>
              <w:rPr>
                <w:rFonts w:eastAsia="Arial" w:cs="Arial"/>
              </w:rPr>
              <w:t>3x10D -elämäntilannemittari käyttöön jokaiselle asiakkaalle</w:t>
            </w:r>
          </w:p>
        </w:tc>
        <w:tc>
          <w:tcPr>
            <w:tcW w:w="974" w:type="dxa"/>
          </w:tcPr>
          <w:p w14:paraId="5E66C00D" w14:textId="77777777" w:rsidR="00C34649" w:rsidRPr="008116F8" w:rsidRDefault="00C34649" w:rsidP="005307C5">
            <w:pPr>
              <w:jc w:val="center"/>
              <w:rPr>
                <w:rFonts w:eastAsia="Arial" w:cs="Arial"/>
              </w:rPr>
            </w:pPr>
          </w:p>
        </w:tc>
        <w:tc>
          <w:tcPr>
            <w:tcW w:w="999" w:type="dxa"/>
          </w:tcPr>
          <w:p w14:paraId="26E2AAAF" w14:textId="3B29AF4A" w:rsidR="00C34649" w:rsidRPr="008116F8" w:rsidRDefault="00C34649" w:rsidP="005307C5">
            <w:pPr>
              <w:jc w:val="center"/>
              <w:rPr>
                <w:rFonts w:eastAsia="Arial" w:cs="Arial"/>
              </w:rPr>
            </w:pPr>
            <w:r>
              <w:rPr>
                <w:rFonts w:eastAsia="Arial" w:cs="Arial"/>
              </w:rPr>
              <w:t>x</w:t>
            </w:r>
          </w:p>
        </w:tc>
        <w:tc>
          <w:tcPr>
            <w:tcW w:w="926" w:type="dxa"/>
          </w:tcPr>
          <w:p w14:paraId="60BACDFE" w14:textId="77777777" w:rsidR="00C34649" w:rsidRPr="008116F8" w:rsidRDefault="00C34649" w:rsidP="005307C5">
            <w:pPr>
              <w:jc w:val="center"/>
              <w:rPr>
                <w:rFonts w:eastAsia="Arial" w:cs="Arial"/>
              </w:rPr>
            </w:pPr>
          </w:p>
        </w:tc>
      </w:tr>
      <w:tr w:rsidR="00C34649" w14:paraId="47D1281A" w14:textId="77777777" w:rsidTr="00C34649">
        <w:tc>
          <w:tcPr>
            <w:tcW w:w="2106" w:type="dxa"/>
          </w:tcPr>
          <w:p w14:paraId="665BA0A1" w14:textId="5F7C8FE7" w:rsidR="00C34649" w:rsidRPr="008116F8" w:rsidRDefault="00C34649" w:rsidP="005307C5">
            <w:pPr>
              <w:jc w:val="left"/>
              <w:rPr>
                <w:rFonts w:eastAsia="Arial" w:cs="Arial"/>
              </w:rPr>
            </w:pPr>
            <w:r>
              <w:rPr>
                <w:rFonts w:eastAsia="Arial" w:cs="Arial"/>
              </w:rPr>
              <w:t>Syyskuu 2026</w:t>
            </w:r>
          </w:p>
        </w:tc>
        <w:tc>
          <w:tcPr>
            <w:tcW w:w="4623" w:type="dxa"/>
          </w:tcPr>
          <w:p w14:paraId="642E25DD" w14:textId="2945CF23" w:rsidR="00C34649" w:rsidRDefault="00C34649" w:rsidP="005307C5">
            <w:pPr>
              <w:jc w:val="left"/>
              <w:rPr>
                <w:rFonts w:eastAsia="Arial" w:cs="Arial"/>
              </w:rPr>
            </w:pPr>
            <w:r>
              <w:rPr>
                <w:rFonts w:eastAsia="Arial" w:cs="Arial"/>
              </w:rPr>
              <w:t>Henkilöstölle lisää osaamista tavoitteellisen kirjaamiseen</w:t>
            </w:r>
          </w:p>
        </w:tc>
        <w:tc>
          <w:tcPr>
            <w:tcW w:w="974" w:type="dxa"/>
          </w:tcPr>
          <w:p w14:paraId="596F8645" w14:textId="76284568" w:rsidR="00C34649" w:rsidRPr="008116F8" w:rsidRDefault="00C34649" w:rsidP="005307C5">
            <w:pPr>
              <w:jc w:val="center"/>
              <w:rPr>
                <w:rFonts w:eastAsia="Arial" w:cs="Arial"/>
              </w:rPr>
            </w:pPr>
            <w:r>
              <w:rPr>
                <w:rFonts w:eastAsia="Arial" w:cs="Arial"/>
              </w:rPr>
              <w:t>x</w:t>
            </w:r>
          </w:p>
        </w:tc>
        <w:tc>
          <w:tcPr>
            <w:tcW w:w="999" w:type="dxa"/>
          </w:tcPr>
          <w:p w14:paraId="267EEFFE" w14:textId="77777777" w:rsidR="00C34649" w:rsidRDefault="00C34649" w:rsidP="005307C5">
            <w:pPr>
              <w:jc w:val="center"/>
              <w:rPr>
                <w:rFonts w:eastAsia="Arial" w:cs="Arial"/>
              </w:rPr>
            </w:pPr>
          </w:p>
        </w:tc>
        <w:tc>
          <w:tcPr>
            <w:tcW w:w="926" w:type="dxa"/>
          </w:tcPr>
          <w:p w14:paraId="6EC99E77" w14:textId="77777777" w:rsidR="00C34649" w:rsidRPr="008116F8" w:rsidRDefault="00C34649" w:rsidP="005307C5">
            <w:pPr>
              <w:jc w:val="center"/>
              <w:rPr>
                <w:rFonts w:eastAsia="Arial" w:cs="Arial"/>
              </w:rPr>
            </w:pPr>
          </w:p>
        </w:tc>
      </w:tr>
      <w:tr w:rsidR="00C34649" w14:paraId="26513474" w14:textId="77777777" w:rsidTr="00C34649">
        <w:tc>
          <w:tcPr>
            <w:tcW w:w="2106" w:type="dxa"/>
          </w:tcPr>
          <w:p w14:paraId="5EF06BEC" w14:textId="77777777" w:rsidR="00C34649" w:rsidRPr="008116F8" w:rsidRDefault="00C34649" w:rsidP="005307C5">
            <w:pPr>
              <w:jc w:val="left"/>
              <w:rPr>
                <w:rFonts w:eastAsia="Arial" w:cs="Arial"/>
              </w:rPr>
            </w:pPr>
            <w:r w:rsidRPr="008116F8">
              <w:rPr>
                <w:rFonts w:eastAsia="Arial" w:cs="Arial"/>
              </w:rPr>
              <w:t>Tammikuu 2027</w:t>
            </w:r>
          </w:p>
        </w:tc>
        <w:tc>
          <w:tcPr>
            <w:tcW w:w="4623" w:type="dxa"/>
          </w:tcPr>
          <w:p w14:paraId="486932BF" w14:textId="77777777" w:rsidR="00C34649" w:rsidRPr="008116F8" w:rsidRDefault="00C34649" w:rsidP="005307C5">
            <w:pPr>
              <w:jc w:val="left"/>
              <w:rPr>
                <w:rFonts w:eastAsia="Arial" w:cs="Arial"/>
              </w:rPr>
            </w:pPr>
          </w:p>
        </w:tc>
        <w:tc>
          <w:tcPr>
            <w:tcW w:w="974" w:type="dxa"/>
          </w:tcPr>
          <w:p w14:paraId="06CCA674" w14:textId="77777777" w:rsidR="00C34649" w:rsidRPr="008116F8" w:rsidRDefault="00C34649" w:rsidP="005307C5">
            <w:pPr>
              <w:jc w:val="center"/>
              <w:rPr>
                <w:rFonts w:eastAsia="Arial" w:cs="Arial"/>
              </w:rPr>
            </w:pPr>
          </w:p>
        </w:tc>
        <w:tc>
          <w:tcPr>
            <w:tcW w:w="999" w:type="dxa"/>
          </w:tcPr>
          <w:p w14:paraId="741A542E" w14:textId="77777777" w:rsidR="00C34649" w:rsidRPr="008116F8" w:rsidRDefault="00C34649" w:rsidP="005307C5">
            <w:pPr>
              <w:jc w:val="center"/>
              <w:rPr>
                <w:rFonts w:eastAsia="Arial" w:cs="Arial"/>
              </w:rPr>
            </w:pPr>
          </w:p>
        </w:tc>
        <w:tc>
          <w:tcPr>
            <w:tcW w:w="926" w:type="dxa"/>
          </w:tcPr>
          <w:p w14:paraId="311C50B6" w14:textId="77777777" w:rsidR="00C34649" w:rsidRPr="008116F8" w:rsidRDefault="00C34649" w:rsidP="005307C5">
            <w:pPr>
              <w:jc w:val="center"/>
              <w:rPr>
                <w:rFonts w:eastAsia="Arial" w:cs="Arial"/>
              </w:rPr>
            </w:pPr>
          </w:p>
        </w:tc>
      </w:tr>
      <w:tr w:rsidR="00C34649" w14:paraId="5FDDD070" w14:textId="77777777" w:rsidTr="00C34649">
        <w:tc>
          <w:tcPr>
            <w:tcW w:w="2106" w:type="dxa"/>
          </w:tcPr>
          <w:p w14:paraId="145613EB" w14:textId="77777777" w:rsidR="00C34649" w:rsidRPr="008116F8" w:rsidRDefault="00C34649" w:rsidP="005307C5">
            <w:pPr>
              <w:jc w:val="left"/>
              <w:rPr>
                <w:rFonts w:eastAsia="Arial" w:cs="Arial"/>
              </w:rPr>
            </w:pPr>
            <w:r w:rsidRPr="008116F8">
              <w:rPr>
                <w:rFonts w:eastAsia="Arial" w:cs="Arial"/>
              </w:rPr>
              <w:t>Toukokuu 2027</w:t>
            </w:r>
          </w:p>
        </w:tc>
        <w:tc>
          <w:tcPr>
            <w:tcW w:w="4623" w:type="dxa"/>
          </w:tcPr>
          <w:p w14:paraId="4546E6AD" w14:textId="77777777" w:rsidR="00C34649" w:rsidRPr="008116F8" w:rsidRDefault="00C34649" w:rsidP="005307C5">
            <w:pPr>
              <w:jc w:val="left"/>
              <w:rPr>
                <w:rFonts w:eastAsia="Arial" w:cs="Arial"/>
              </w:rPr>
            </w:pPr>
          </w:p>
        </w:tc>
        <w:tc>
          <w:tcPr>
            <w:tcW w:w="974" w:type="dxa"/>
          </w:tcPr>
          <w:p w14:paraId="4C0C5F8D" w14:textId="77777777" w:rsidR="00C34649" w:rsidRPr="008116F8" w:rsidRDefault="00C34649" w:rsidP="005307C5">
            <w:pPr>
              <w:jc w:val="center"/>
              <w:rPr>
                <w:rFonts w:eastAsia="Arial" w:cs="Arial"/>
              </w:rPr>
            </w:pPr>
          </w:p>
        </w:tc>
        <w:tc>
          <w:tcPr>
            <w:tcW w:w="999" w:type="dxa"/>
          </w:tcPr>
          <w:p w14:paraId="11BA82DC" w14:textId="77777777" w:rsidR="00C34649" w:rsidRPr="008116F8" w:rsidRDefault="00C34649" w:rsidP="005307C5">
            <w:pPr>
              <w:jc w:val="center"/>
              <w:rPr>
                <w:rFonts w:eastAsia="Arial" w:cs="Arial"/>
              </w:rPr>
            </w:pPr>
          </w:p>
        </w:tc>
        <w:tc>
          <w:tcPr>
            <w:tcW w:w="926" w:type="dxa"/>
          </w:tcPr>
          <w:p w14:paraId="3B3AF535" w14:textId="77777777" w:rsidR="00C34649" w:rsidRPr="008116F8" w:rsidRDefault="00C34649" w:rsidP="005307C5">
            <w:pPr>
              <w:jc w:val="center"/>
              <w:rPr>
                <w:rFonts w:eastAsia="Arial" w:cs="Arial"/>
              </w:rPr>
            </w:pPr>
          </w:p>
        </w:tc>
      </w:tr>
      <w:tr w:rsidR="00C34649" w14:paraId="497AFF8C" w14:textId="77777777" w:rsidTr="00C34649">
        <w:tc>
          <w:tcPr>
            <w:tcW w:w="2106" w:type="dxa"/>
          </w:tcPr>
          <w:p w14:paraId="5B923EE3" w14:textId="77777777" w:rsidR="00C34649" w:rsidRPr="008116F8" w:rsidRDefault="00C34649" w:rsidP="005307C5">
            <w:pPr>
              <w:jc w:val="left"/>
              <w:rPr>
                <w:rFonts w:eastAsia="Arial" w:cs="Arial"/>
              </w:rPr>
            </w:pPr>
            <w:r w:rsidRPr="008116F8">
              <w:rPr>
                <w:rFonts w:eastAsia="Arial" w:cs="Arial"/>
              </w:rPr>
              <w:t>Syyskuu 2027</w:t>
            </w:r>
          </w:p>
        </w:tc>
        <w:tc>
          <w:tcPr>
            <w:tcW w:w="4623" w:type="dxa"/>
          </w:tcPr>
          <w:p w14:paraId="14838161" w14:textId="77777777" w:rsidR="00C34649" w:rsidRPr="008116F8" w:rsidRDefault="00C34649" w:rsidP="005307C5">
            <w:pPr>
              <w:jc w:val="left"/>
              <w:rPr>
                <w:rFonts w:eastAsia="Arial" w:cs="Arial"/>
              </w:rPr>
            </w:pPr>
          </w:p>
        </w:tc>
        <w:tc>
          <w:tcPr>
            <w:tcW w:w="974" w:type="dxa"/>
          </w:tcPr>
          <w:p w14:paraId="140723D5" w14:textId="77777777" w:rsidR="00C34649" w:rsidRPr="008116F8" w:rsidRDefault="00C34649" w:rsidP="005307C5">
            <w:pPr>
              <w:jc w:val="center"/>
              <w:rPr>
                <w:rFonts w:eastAsia="Arial" w:cs="Arial"/>
              </w:rPr>
            </w:pPr>
          </w:p>
        </w:tc>
        <w:tc>
          <w:tcPr>
            <w:tcW w:w="999" w:type="dxa"/>
          </w:tcPr>
          <w:p w14:paraId="70F661B1" w14:textId="77777777" w:rsidR="00C34649" w:rsidRPr="008116F8" w:rsidRDefault="00C34649" w:rsidP="005307C5">
            <w:pPr>
              <w:jc w:val="center"/>
              <w:rPr>
                <w:rFonts w:eastAsia="Arial" w:cs="Arial"/>
              </w:rPr>
            </w:pPr>
          </w:p>
        </w:tc>
        <w:tc>
          <w:tcPr>
            <w:tcW w:w="926" w:type="dxa"/>
          </w:tcPr>
          <w:p w14:paraId="370EAFCC" w14:textId="77777777" w:rsidR="00C34649" w:rsidRPr="008116F8" w:rsidRDefault="00C34649" w:rsidP="005307C5">
            <w:pPr>
              <w:jc w:val="center"/>
              <w:rPr>
                <w:rFonts w:eastAsia="Arial" w:cs="Arial"/>
              </w:rPr>
            </w:pPr>
          </w:p>
        </w:tc>
      </w:tr>
      <w:tr w:rsidR="00C34649" w14:paraId="38E33F28" w14:textId="77777777" w:rsidTr="00C34649">
        <w:tc>
          <w:tcPr>
            <w:tcW w:w="2106" w:type="dxa"/>
          </w:tcPr>
          <w:p w14:paraId="0EAA80EB" w14:textId="77777777" w:rsidR="00C34649" w:rsidRPr="008116F8" w:rsidRDefault="00C34649" w:rsidP="005307C5">
            <w:pPr>
              <w:jc w:val="left"/>
              <w:rPr>
                <w:rFonts w:eastAsia="Arial" w:cs="Arial"/>
              </w:rPr>
            </w:pPr>
            <w:r w:rsidRPr="008116F8">
              <w:rPr>
                <w:rFonts w:eastAsia="Arial" w:cs="Arial"/>
              </w:rPr>
              <w:t>Tammikuu 2028</w:t>
            </w:r>
          </w:p>
        </w:tc>
        <w:tc>
          <w:tcPr>
            <w:tcW w:w="4623" w:type="dxa"/>
          </w:tcPr>
          <w:p w14:paraId="3E206FCB" w14:textId="77777777" w:rsidR="00C34649" w:rsidRPr="008116F8" w:rsidRDefault="00C34649" w:rsidP="005307C5">
            <w:pPr>
              <w:jc w:val="left"/>
              <w:rPr>
                <w:rFonts w:eastAsia="Arial" w:cs="Arial"/>
              </w:rPr>
            </w:pPr>
          </w:p>
        </w:tc>
        <w:tc>
          <w:tcPr>
            <w:tcW w:w="974" w:type="dxa"/>
          </w:tcPr>
          <w:p w14:paraId="7D6D8FF7" w14:textId="77777777" w:rsidR="00C34649" w:rsidRPr="008116F8" w:rsidRDefault="00C34649" w:rsidP="005307C5">
            <w:pPr>
              <w:jc w:val="center"/>
              <w:rPr>
                <w:rFonts w:eastAsia="Arial" w:cs="Arial"/>
              </w:rPr>
            </w:pPr>
          </w:p>
        </w:tc>
        <w:tc>
          <w:tcPr>
            <w:tcW w:w="999" w:type="dxa"/>
          </w:tcPr>
          <w:p w14:paraId="6F38F309" w14:textId="77777777" w:rsidR="00C34649" w:rsidRPr="008116F8" w:rsidRDefault="00C34649" w:rsidP="005307C5">
            <w:pPr>
              <w:jc w:val="center"/>
              <w:rPr>
                <w:rFonts w:eastAsia="Arial" w:cs="Arial"/>
              </w:rPr>
            </w:pPr>
          </w:p>
        </w:tc>
        <w:tc>
          <w:tcPr>
            <w:tcW w:w="926" w:type="dxa"/>
          </w:tcPr>
          <w:p w14:paraId="76D0874B" w14:textId="77777777" w:rsidR="00C34649" w:rsidRPr="008116F8" w:rsidRDefault="00C34649" w:rsidP="005307C5">
            <w:pPr>
              <w:jc w:val="center"/>
              <w:rPr>
                <w:rFonts w:eastAsia="Arial" w:cs="Arial"/>
              </w:rPr>
            </w:pPr>
          </w:p>
        </w:tc>
      </w:tr>
      <w:tr w:rsidR="00C34649" w14:paraId="7634A961" w14:textId="77777777" w:rsidTr="00C34649">
        <w:tc>
          <w:tcPr>
            <w:tcW w:w="2106" w:type="dxa"/>
          </w:tcPr>
          <w:p w14:paraId="00FAC591" w14:textId="77777777" w:rsidR="00C34649" w:rsidRPr="008116F8" w:rsidRDefault="00C34649" w:rsidP="005307C5">
            <w:pPr>
              <w:jc w:val="left"/>
              <w:rPr>
                <w:rFonts w:eastAsia="Arial" w:cs="Arial"/>
              </w:rPr>
            </w:pPr>
            <w:r w:rsidRPr="008116F8">
              <w:rPr>
                <w:rFonts w:eastAsia="Arial" w:cs="Arial"/>
              </w:rPr>
              <w:t>Toukokuu 2028</w:t>
            </w:r>
          </w:p>
        </w:tc>
        <w:tc>
          <w:tcPr>
            <w:tcW w:w="4623" w:type="dxa"/>
          </w:tcPr>
          <w:p w14:paraId="2F79EB99" w14:textId="77777777" w:rsidR="00C34649" w:rsidRPr="008116F8" w:rsidRDefault="00C34649" w:rsidP="005307C5">
            <w:pPr>
              <w:jc w:val="left"/>
              <w:rPr>
                <w:rFonts w:eastAsia="Arial" w:cs="Arial"/>
              </w:rPr>
            </w:pPr>
          </w:p>
        </w:tc>
        <w:tc>
          <w:tcPr>
            <w:tcW w:w="974" w:type="dxa"/>
          </w:tcPr>
          <w:p w14:paraId="73500E98" w14:textId="77777777" w:rsidR="00C34649" w:rsidRPr="008116F8" w:rsidRDefault="00C34649" w:rsidP="005307C5">
            <w:pPr>
              <w:jc w:val="center"/>
              <w:rPr>
                <w:rFonts w:eastAsia="Arial" w:cs="Arial"/>
              </w:rPr>
            </w:pPr>
          </w:p>
        </w:tc>
        <w:tc>
          <w:tcPr>
            <w:tcW w:w="999" w:type="dxa"/>
          </w:tcPr>
          <w:p w14:paraId="614CC388" w14:textId="77777777" w:rsidR="00C34649" w:rsidRPr="008116F8" w:rsidRDefault="00C34649" w:rsidP="005307C5">
            <w:pPr>
              <w:jc w:val="center"/>
              <w:rPr>
                <w:rFonts w:eastAsia="Arial" w:cs="Arial"/>
              </w:rPr>
            </w:pPr>
          </w:p>
        </w:tc>
        <w:tc>
          <w:tcPr>
            <w:tcW w:w="926" w:type="dxa"/>
          </w:tcPr>
          <w:p w14:paraId="58F626A0" w14:textId="77777777" w:rsidR="00C34649" w:rsidRPr="008116F8" w:rsidRDefault="00C34649" w:rsidP="005307C5">
            <w:pPr>
              <w:jc w:val="center"/>
              <w:rPr>
                <w:rFonts w:eastAsia="Arial" w:cs="Arial"/>
              </w:rPr>
            </w:pPr>
          </w:p>
        </w:tc>
      </w:tr>
    </w:tbl>
    <w:p w14:paraId="5D52E599" w14:textId="77777777" w:rsidR="00C34649" w:rsidRDefault="00C34649" w:rsidP="00C34649">
      <w:pPr>
        <w:rPr>
          <w:highlight w:val="yellow"/>
        </w:rPr>
      </w:pPr>
    </w:p>
    <w:p w14:paraId="0D57DE7F" w14:textId="77777777" w:rsidR="00847F3E" w:rsidRDefault="00847F3E" w:rsidP="001A3280">
      <w:pPr>
        <w:rPr>
          <w:highlight w:val="yellow"/>
        </w:rPr>
      </w:pPr>
      <w:bookmarkStart w:id="115" w:name="_Toc188357444"/>
      <w:bookmarkEnd w:id="109"/>
      <w:bookmarkEnd w:id="110"/>
      <w:bookmarkEnd w:id="111"/>
    </w:p>
    <w:p w14:paraId="4F77FFA8" w14:textId="00EEA468" w:rsidR="008C0AD2" w:rsidRDefault="008C0AD2" w:rsidP="00177923">
      <w:pPr>
        <w:pStyle w:val="Otsikko1"/>
      </w:pPr>
      <w:bookmarkStart w:id="116" w:name="_Toc197594843"/>
      <w:r w:rsidRPr="00177923">
        <w:t>Omavalvontasuunnitelman</w:t>
      </w:r>
      <w:r>
        <w:t xml:space="preserve"> </w:t>
      </w:r>
      <w:r w:rsidR="00E36113">
        <w:t xml:space="preserve">ja raportoinnin </w:t>
      </w:r>
      <w:r>
        <w:t>hyväksyminen</w:t>
      </w:r>
      <w:bookmarkEnd w:id="115"/>
      <w:bookmarkEnd w:id="116"/>
    </w:p>
    <w:p w14:paraId="59206FE8" w14:textId="685EC9AE"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657E23" w:rsidRPr="00657E23">
        <w:t>Tukiasuntoi</w:t>
      </w:r>
      <w:r w:rsidR="00B47550">
        <w:t>mi</w:t>
      </w:r>
      <w:r w:rsidR="00657E23" w:rsidRPr="00657E23">
        <w:t>nta Muhoksen</w:t>
      </w:r>
      <w:r w:rsidRPr="00E36113">
        <w:rPr>
          <w:color w:val="FF0000"/>
        </w:rPr>
        <w:t xml:space="preserve"> </w:t>
      </w:r>
      <w:r w:rsidRPr="004272DE">
        <w:t xml:space="preserve">vastuuhenkilö. </w:t>
      </w:r>
    </w:p>
    <w:p w14:paraId="4C720FFE" w14:textId="77777777" w:rsidR="008C0AD2" w:rsidRDefault="008C0AD2" w:rsidP="008C0AD2"/>
    <w:p w14:paraId="4EDC4EA7" w14:textId="0CF80B0E" w:rsidR="008C0AD2" w:rsidRPr="004272DE" w:rsidRDefault="008C0AD2" w:rsidP="008C0AD2">
      <w:r w:rsidRPr="004272DE">
        <w:t>Paikka ja päiväys</w:t>
      </w:r>
      <w:r w:rsidR="00657E23">
        <w:t xml:space="preserve">: Muhoksella </w:t>
      </w:r>
      <w:r w:rsidR="00C34649">
        <w:t>24.8</w:t>
      </w:r>
      <w:r w:rsidR="00657E23">
        <w:t>.202</w:t>
      </w:r>
      <w:r w:rsidR="00A637E0">
        <w:t>6</w:t>
      </w:r>
    </w:p>
    <w:p w14:paraId="37E30406" w14:textId="36DCD593" w:rsidR="00DC25C8" w:rsidRPr="00031D8E" w:rsidRDefault="008C0AD2" w:rsidP="00C210E7">
      <w:r w:rsidRPr="004272DE">
        <w:t>Vastuuhenkilön nimi</w:t>
      </w:r>
      <w:r w:rsidR="00657E23">
        <w:t>: Palveluvastaava Annika Palokangas</w:t>
      </w:r>
    </w:p>
    <w:sectPr w:rsidR="00DC25C8" w:rsidRPr="00031D8E"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432CE" w14:textId="77777777" w:rsidR="005F4590" w:rsidRDefault="005F4590" w:rsidP="0069208C">
      <w:pPr>
        <w:spacing w:after="0" w:line="240" w:lineRule="auto"/>
      </w:pPr>
      <w:r>
        <w:separator/>
      </w:r>
    </w:p>
  </w:endnote>
  <w:endnote w:type="continuationSeparator" w:id="0">
    <w:p w14:paraId="30E78DBF" w14:textId="77777777" w:rsidR="005F4590" w:rsidRDefault="005F4590" w:rsidP="0069208C">
      <w:pPr>
        <w:spacing w:after="0" w:line="240" w:lineRule="auto"/>
      </w:pPr>
      <w:r>
        <w:continuationSeparator/>
      </w:r>
    </w:p>
  </w:endnote>
  <w:endnote w:type="continuationNotice" w:id="1">
    <w:p w14:paraId="2D778081" w14:textId="77777777" w:rsidR="005F4590" w:rsidRDefault="005F45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A616F" w14:textId="77777777" w:rsidR="005F4590" w:rsidRDefault="005F4590" w:rsidP="0069208C">
      <w:pPr>
        <w:spacing w:after="0" w:line="240" w:lineRule="auto"/>
      </w:pPr>
      <w:r>
        <w:separator/>
      </w:r>
    </w:p>
  </w:footnote>
  <w:footnote w:type="continuationSeparator" w:id="0">
    <w:p w14:paraId="400A011E" w14:textId="77777777" w:rsidR="005F4590" w:rsidRDefault="005F4590" w:rsidP="0069208C">
      <w:pPr>
        <w:spacing w:after="0" w:line="240" w:lineRule="auto"/>
      </w:pPr>
      <w:r>
        <w:continuationSeparator/>
      </w:r>
    </w:p>
  </w:footnote>
  <w:footnote w:type="continuationNotice" w:id="1">
    <w:p w14:paraId="6D4063C7" w14:textId="77777777" w:rsidR="005F4590" w:rsidRDefault="005F45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8"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6"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5"/>
  </w:num>
  <w:num w:numId="2" w16cid:durableId="1567763222">
    <w:abstractNumId w:val="9"/>
  </w:num>
  <w:num w:numId="3" w16cid:durableId="686444420">
    <w:abstractNumId w:val="23"/>
  </w:num>
  <w:num w:numId="4" w16cid:durableId="1163743109">
    <w:abstractNumId w:val="43"/>
  </w:num>
  <w:num w:numId="5" w16cid:durableId="1935626414">
    <w:abstractNumId w:val="47"/>
  </w:num>
  <w:num w:numId="6" w16cid:durableId="892500740">
    <w:abstractNumId w:val="5"/>
  </w:num>
  <w:num w:numId="7" w16cid:durableId="1556891694">
    <w:abstractNumId w:val="29"/>
  </w:num>
  <w:num w:numId="8" w16cid:durableId="1361783185">
    <w:abstractNumId w:val="37"/>
  </w:num>
  <w:num w:numId="9" w16cid:durableId="545334283">
    <w:abstractNumId w:val="34"/>
  </w:num>
  <w:num w:numId="10" w16cid:durableId="1308706089">
    <w:abstractNumId w:val="17"/>
  </w:num>
  <w:num w:numId="11" w16cid:durableId="1134717535">
    <w:abstractNumId w:val="38"/>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0"/>
  </w:num>
  <w:num w:numId="17" w16cid:durableId="1514956336">
    <w:abstractNumId w:val="48"/>
  </w:num>
  <w:num w:numId="18" w16cid:durableId="1704749632">
    <w:abstractNumId w:val="28"/>
  </w:num>
  <w:num w:numId="19" w16cid:durableId="1779640368">
    <w:abstractNumId w:val="41"/>
  </w:num>
  <w:num w:numId="20" w16cid:durableId="783965823">
    <w:abstractNumId w:val="44"/>
  </w:num>
  <w:num w:numId="21" w16cid:durableId="1785880904">
    <w:abstractNumId w:val="26"/>
  </w:num>
  <w:num w:numId="22" w16cid:durableId="1828980641">
    <w:abstractNumId w:val="36"/>
  </w:num>
  <w:num w:numId="23" w16cid:durableId="1092700004">
    <w:abstractNumId w:val="12"/>
  </w:num>
  <w:num w:numId="24" w16cid:durableId="1394232180">
    <w:abstractNumId w:val="39"/>
  </w:num>
  <w:num w:numId="25" w16cid:durableId="1691252558">
    <w:abstractNumId w:val="20"/>
  </w:num>
  <w:num w:numId="26" w16cid:durableId="1868106769">
    <w:abstractNumId w:val="6"/>
  </w:num>
  <w:num w:numId="27" w16cid:durableId="562644239">
    <w:abstractNumId w:val="2"/>
  </w:num>
  <w:num w:numId="28" w16cid:durableId="1939634119">
    <w:abstractNumId w:val="35"/>
  </w:num>
  <w:num w:numId="29" w16cid:durableId="1200974555">
    <w:abstractNumId w:val="14"/>
  </w:num>
  <w:num w:numId="30" w16cid:durableId="738940962">
    <w:abstractNumId w:val="31"/>
  </w:num>
  <w:num w:numId="31" w16cid:durableId="77213613">
    <w:abstractNumId w:val="46"/>
  </w:num>
  <w:num w:numId="32" w16cid:durableId="102892134">
    <w:abstractNumId w:val="13"/>
  </w:num>
  <w:num w:numId="33" w16cid:durableId="1395203522">
    <w:abstractNumId w:val="30"/>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3"/>
  </w:num>
  <w:num w:numId="42" w16cid:durableId="1969118742">
    <w:abstractNumId w:val="25"/>
  </w:num>
  <w:num w:numId="43" w16cid:durableId="844898155">
    <w:abstractNumId w:val="42"/>
  </w:num>
  <w:num w:numId="44" w16cid:durableId="812794999">
    <w:abstractNumId w:val="27"/>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3E"/>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BED"/>
    <w:rsid w:val="00014F03"/>
    <w:rsid w:val="00014F05"/>
    <w:rsid w:val="00014F4C"/>
    <w:rsid w:val="00015114"/>
    <w:rsid w:val="00015129"/>
    <w:rsid w:val="0001526B"/>
    <w:rsid w:val="000153E5"/>
    <w:rsid w:val="000154BB"/>
    <w:rsid w:val="000154E8"/>
    <w:rsid w:val="000155FD"/>
    <w:rsid w:val="0001577E"/>
    <w:rsid w:val="000157CD"/>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C52"/>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8E"/>
    <w:rsid w:val="00031E2E"/>
    <w:rsid w:val="00032203"/>
    <w:rsid w:val="0003227A"/>
    <w:rsid w:val="00032813"/>
    <w:rsid w:val="00032830"/>
    <w:rsid w:val="000328BF"/>
    <w:rsid w:val="000328FC"/>
    <w:rsid w:val="00032924"/>
    <w:rsid w:val="000329E7"/>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46A"/>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47C55"/>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4E"/>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6F9"/>
    <w:rsid w:val="00061769"/>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82"/>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E6A"/>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07B"/>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7D6"/>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5D66"/>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7DD"/>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899"/>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52"/>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58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31E"/>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1C6"/>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113"/>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1D9"/>
    <w:rsid w:val="00184292"/>
    <w:rsid w:val="0018453E"/>
    <w:rsid w:val="00184953"/>
    <w:rsid w:val="00184C0A"/>
    <w:rsid w:val="00184CA0"/>
    <w:rsid w:val="00184DA8"/>
    <w:rsid w:val="00184E36"/>
    <w:rsid w:val="00184E6E"/>
    <w:rsid w:val="00185061"/>
    <w:rsid w:val="001850BC"/>
    <w:rsid w:val="00185147"/>
    <w:rsid w:val="001851D2"/>
    <w:rsid w:val="001855E7"/>
    <w:rsid w:val="001855FF"/>
    <w:rsid w:val="00185629"/>
    <w:rsid w:val="0018569A"/>
    <w:rsid w:val="001856C1"/>
    <w:rsid w:val="0018581D"/>
    <w:rsid w:val="00185A1B"/>
    <w:rsid w:val="00185ABC"/>
    <w:rsid w:val="00185DBA"/>
    <w:rsid w:val="0018621A"/>
    <w:rsid w:val="00186320"/>
    <w:rsid w:val="00186378"/>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20B"/>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9A5"/>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4F18"/>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1C7"/>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058"/>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1F7FEA"/>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78E"/>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0B8"/>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839"/>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5C1"/>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CA0"/>
    <w:rsid w:val="00220D45"/>
    <w:rsid w:val="00220DFB"/>
    <w:rsid w:val="00220E31"/>
    <w:rsid w:val="0022126B"/>
    <w:rsid w:val="00221338"/>
    <w:rsid w:val="002213B6"/>
    <w:rsid w:val="002216EB"/>
    <w:rsid w:val="002217C5"/>
    <w:rsid w:val="00221C8E"/>
    <w:rsid w:val="00222017"/>
    <w:rsid w:val="002222DD"/>
    <w:rsid w:val="002224AB"/>
    <w:rsid w:val="002224ED"/>
    <w:rsid w:val="002226A2"/>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5DAB"/>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449"/>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3E8B"/>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01"/>
    <w:rsid w:val="00257B6F"/>
    <w:rsid w:val="00257C07"/>
    <w:rsid w:val="00257C69"/>
    <w:rsid w:val="00257C9E"/>
    <w:rsid w:val="00257CBB"/>
    <w:rsid w:val="002602EF"/>
    <w:rsid w:val="0026071B"/>
    <w:rsid w:val="002607A8"/>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77"/>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3EE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9C6"/>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2C"/>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DD8"/>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6E4F"/>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45"/>
    <w:rsid w:val="002B4DAD"/>
    <w:rsid w:val="002B5282"/>
    <w:rsid w:val="002B541A"/>
    <w:rsid w:val="002B542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6F"/>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82"/>
    <w:rsid w:val="002C6CDD"/>
    <w:rsid w:val="002C6FED"/>
    <w:rsid w:val="002C70DE"/>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360"/>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C71"/>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37F"/>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196"/>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2D8"/>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46E"/>
    <w:rsid w:val="0035667C"/>
    <w:rsid w:val="00356735"/>
    <w:rsid w:val="00356844"/>
    <w:rsid w:val="00356B06"/>
    <w:rsid w:val="00356E6B"/>
    <w:rsid w:val="003571E8"/>
    <w:rsid w:val="003572B9"/>
    <w:rsid w:val="003573C9"/>
    <w:rsid w:val="003573D2"/>
    <w:rsid w:val="00357440"/>
    <w:rsid w:val="00357A1A"/>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0E"/>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58"/>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4E8F"/>
    <w:rsid w:val="00375328"/>
    <w:rsid w:val="003753EC"/>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4DF"/>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188"/>
    <w:rsid w:val="00386312"/>
    <w:rsid w:val="00386797"/>
    <w:rsid w:val="003867A0"/>
    <w:rsid w:val="00386883"/>
    <w:rsid w:val="00386A8C"/>
    <w:rsid w:val="00386B2F"/>
    <w:rsid w:val="00386B6B"/>
    <w:rsid w:val="00386EDA"/>
    <w:rsid w:val="00387036"/>
    <w:rsid w:val="003870C7"/>
    <w:rsid w:val="003871A9"/>
    <w:rsid w:val="003873AE"/>
    <w:rsid w:val="00387409"/>
    <w:rsid w:val="003877D0"/>
    <w:rsid w:val="003878CE"/>
    <w:rsid w:val="00387ABA"/>
    <w:rsid w:val="00387BCA"/>
    <w:rsid w:val="00387C01"/>
    <w:rsid w:val="00387D23"/>
    <w:rsid w:val="00387F5E"/>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B99"/>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219"/>
    <w:rsid w:val="003C74A2"/>
    <w:rsid w:val="003C752D"/>
    <w:rsid w:val="003C754E"/>
    <w:rsid w:val="003C7587"/>
    <w:rsid w:val="003C75DA"/>
    <w:rsid w:val="003C7F2F"/>
    <w:rsid w:val="003D0085"/>
    <w:rsid w:val="003D0220"/>
    <w:rsid w:val="003D0398"/>
    <w:rsid w:val="003D0507"/>
    <w:rsid w:val="003D0579"/>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35A"/>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4E1D"/>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6CC6"/>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119"/>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4CF"/>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EE4"/>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84"/>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56"/>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507"/>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529"/>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67"/>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C13"/>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487"/>
    <w:rsid w:val="0044553C"/>
    <w:rsid w:val="00445635"/>
    <w:rsid w:val="00445E4E"/>
    <w:rsid w:val="00445F31"/>
    <w:rsid w:val="00445FA0"/>
    <w:rsid w:val="00446066"/>
    <w:rsid w:val="004462D5"/>
    <w:rsid w:val="00446545"/>
    <w:rsid w:val="0044676D"/>
    <w:rsid w:val="00446822"/>
    <w:rsid w:val="004468DF"/>
    <w:rsid w:val="00446B0E"/>
    <w:rsid w:val="00446BE2"/>
    <w:rsid w:val="00446DDC"/>
    <w:rsid w:val="00446F56"/>
    <w:rsid w:val="00446FE9"/>
    <w:rsid w:val="004472C2"/>
    <w:rsid w:val="00447960"/>
    <w:rsid w:val="00447C65"/>
    <w:rsid w:val="00447CBF"/>
    <w:rsid w:val="00447E45"/>
    <w:rsid w:val="0045005E"/>
    <w:rsid w:val="00450793"/>
    <w:rsid w:val="00450939"/>
    <w:rsid w:val="0045096E"/>
    <w:rsid w:val="00450A40"/>
    <w:rsid w:val="00450C11"/>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C3"/>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92C"/>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188"/>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A26"/>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180"/>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65B"/>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02C"/>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079"/>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71D"/>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E7FAF"/>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C80"/>
    <w:rsid w:val="00511DF2"/>
    <w:rsid w:val="005120F9"/>
    <w:rsid w:val="00512343"/>
    <w:rsid w:val="00512390"/>
    <w:rsid w:val="0051255F"/>
    <w:rsid w:val="00512736"/>
    <w:rsid w:val="00512969"/>
    <w:rsid w:val="00512AB0"/>
    <w:rsid w:val="00512BEA"/>
    <w:rsid w:val="00512BEC"/>
    <w:rsid w:val="00512C4C"/>
    <w:rsid w:val="005130AB"/>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8"/>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A92"/>
    <w:rsid w:val="005272DF"/>
    <w:rsid w:val="005276AD"/>
    <w:rsid w:val="005276F4"/>
    <w:rsid w:val="0052776A"/>
    <w:rsid w:val="005279EC"/>
    <w:rsid w:val="00527A68"/>
    <w:rsid w:val="00527AA3"/>
    <w:rsid w:val="00527AAE"/>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66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9D"/>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1E86"/>
    <w:rsid w:val="0055200A"/>
    <w:rsid w:val="0055204A"/>
    <w:rsid w:val="0055244E"/>
    <w:rsid w:val="005524E6"/>
    <w:rsid w:val="0055261D"/>
    <w:rsid w:val="005526A7"/>
    <w:rsid w:val="00552B29"/>
    <w:rsid w:val="00552C80"/>
    <w:rsid w:val="00552D68"/>
    <w:rsid w:val="00552EA0"/>
    <w:rsid w:val="00552EB2"/>
    <w:rsid w:val="00552F87"/>
    <w:rsid w:val="00552F99"/>
    <w:rsid w:val="00552FAC"/>
    <w:rsid w:val="00552FB0"/>
    <w:rsid w:val="005531EC"/>
    <w:rsid w:val="005532B2"/>
    <w:rsid w:val="005534D6"/>
    <w:rsid w:val="0055354F"/>
    <w:rsid w:val="005535B8"/>
    <w:rsid w:val="00553667"/>
    <w:rsid w:val="00553699"/>
    <w:rsid w:val="005537DF"/>
    <w:rsid w:val="005538A0"/>
    <w:rsid w:val="005539DE"/>
    <w:rsid w:val="00553AAA"/>
    <w:rsid w:val="00553C76"/>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5A6"/>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6F"/>
    <w:rsid w:val="0057477E"/>
    <w:rsid w:val="00574D06"/>
    <w:rsid w:val="00574D81"/>
    <w:rsid w:val="00575412"/>
    <w:rsid w:val="005755A3"/>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31"/>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3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6B"/>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873"/>
    <w:rsid w:val="005B394F"/>
    <w:rsid w:val="005B3E0B"/>
    <w:rsid w:val="005B3EA2"/>
    <w:rsid w:val="005B3F41"/>
    <w:rsid w:val="005B41C0"/>
    <w:rsid w:val="005B4310"/>
    <w:rsid w:val="005B43AF"/>
    <w:rsid w:val="005B4476"/>
    <w:rsid w:val="005B481F"/>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9FE"/>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590"/>
    <w:rsid w:val="005F4801"/>
    <w:rsid w:val="005F4838"/>
    <w:rsid w:val="005F48CB"/>
    <w:rsid w:val="005F490A"/>
    <w:rsid w:val="005F49DD"/>
    <w:rsid w:val="005F4AE5"/>
    <w:rsid w:val="005F4D3E"/>
    <w:rsid w:val="005F4D7F"/>
    <w:rsid w:val="005F5209"/>
    <w:rsid w:val="005F5412"/>
    <w:rsid w:val="005F59AC"/>
    <w:rsid w:val="005F59D6"/>
    <w:rsid w:val="005F5BB3"/>
    <w:rsid w:val="005F5D37"/>
    <w:rsid w:val="005F617B"/>
    <w:rsid w:val="005F61E8"/>
    <w:rsid w:val="005F6963"/>
    <w:rsid w:val="005F6D0A"/>
    <w:rsid w:val="005F6DF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5"/>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8E"/>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31"/>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074"/>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6B1"/>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19"/>
    <w:rsid w:val="00645479"/>
    <w:rsid w:val="006457B5"/>
    <w:rsid w:val="006457D0"/>
    <w:rsid w:val="0064590B"/>
    <w:rsid w:val="0064599A"/>
    <w:rsid w:val="00645A9A"/>
    <w:rsid w:val="00645BA0"/>
    <w:rsid w:val="00645C21"/>
    <w:rsid w:val="00645E63"/>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57E23"/>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BE2"/>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4CB"/>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FA"/>
    <w:rsid w:val="00673186"/>
    <w:rsid w:val="006732F8"/>
    <w:rsid w:val="00673414"/>
    <w:rsid w:val="006734AB"/>
    <w:rsid w:val="0067359D"/>
    <w:rsid w:val="00673BBB"/>
    <w:rsid w:val="00673E4C"/>
    <w:rsid w:val="00674048"/>
    <w:rsid w:val="0067424F"/>
    <w:rsid w:val="00674807"/>
    <w:rsid w:val="00674857"/>
    <w:rsid w:val="006748D6"/>
    <w:rsid w:val="00674B0D"/>
    <w:rsid w:val="00674B36"/>
    <w:rsid w:val="00674CB1"/>
    <w:rsid w:val="00674FC3"/>
    <w:rsid w:val="0067510E"/>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38"/>
    <w:rsid w:val="00684AE7"/>
    <w:rsid w:val="00684B4B"/>
    <w:rsid w:val="00684C74"/>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5E0"/>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4EF"/>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5DB"/>
    <w:rsid w:val="006A476E"/>
    <w:rsid w:val="006A4982"/>
    <w:rsid w:val="006A4A92"/>
    <w:rsid w:val="006A4BD7"/>
    <w:rsid w:val="006A4C49"/>
    <w:rsid w:val="006A4FD2"/>
    <w:rsid w:val="006A51D1"/>
    <w:rsid w:val="006A5421"/>
    <w:rsid w:val="006A5482"/>
    <w:rsid w:val="006A5504"/>
    <w:rsid w:val="006A56FB"/>
    <w:rsid w:val="006A59AD"/>
    <w:rsid w:val="006A5A9A"/>
    <w:rsid w:val="006A5C43"/>
    <w:rsid w:val="006A5DA4"/>
    <w:rsid w:val="006A5EE0"/>
    <w:rsid w:val="006A60E0"/>
    <w:rsid w:val="006A6145"/>
    <w:rsid w:val="006A6149"/>
    <w:rsid w:val="006A62D2"/>
    <w:rsid w:val="006A63D8"/>
    <w:rsid w:val="006A6403"/>
    <w:rsid w:val="006A680A"/>
    <w:rsid w:val="006A6A09"/>
    <w:rsid w:val="006A6B28"/>
    <w:rsid w:val="006A6C44"/>
    <w:rsid w:val="006A6D22"/>
    <w:rsid w:val="006A6F1A"/>
    <w:rsid w:val="006A6F34"/>
    <w:rsid w:val="006A73D4"/>
    <w:rsid w:val="006A74B4"/>
    <w:rsid w:val="006A755F"/>
    <w:rsid w:val="006A7A29"/>
    <w:rsid w:val="006A7AC3"/>
    <w:rsid w:val="006A7AE5"/>
    <w:rsid w:val="006A7F45"/>
    <w:rsid w:val="006B0169"/>
    <w:rsid w:val="006B02C5"/>
    <w:rsid w:val="006B040D"/>
    <w:rsid w:val="006B0474"/>
    <w:rsid w:val="006B0AC6"/>
    <w:rsid w:val="006B0BC2"/>
    <w:rsid w:val="006B0C47"/>
    <w:rsid w:val="006B1277"/>
    <w:rsid w:val="006B132D"/>
    <w:rsid w:val="006B13F1"/>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292"/>
    <w:rsid w:val="006B6568"/>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6BE"/>
    <w:rsid w:val="006C078A"/>
    <w:rsid w:val="006C07A9"/>
    <w:rsid w:val="006C0BE9"/>
    <w:rsid w:val="006C0C63"/>
    <w:rsid w:val="006C0DC5"/>
    <w:rsid w:val="006C0F18"/>
    <w:rsid w:val="006C10BF"/>
    <w:rsid w:val="006C1412"/>
    <w:rsid w:val="006C1415"/>
    <w:rsid w:val="006C147B"/>
    <w:rsid w:val="006C1523"/>
    <w:rsid w:val="006C16C8"/>
    <w:rsid w:val="006C1835"/>
    <w:rsid w:val="006C196F"/>
    <w:rsid w:val="006C1D8D"/>
    <w:rsid w:val="006C1F3A"/>
    <w:rsid w:val="006C1F54"/>
    <w:rsid w:val="006C23CC"/>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AB1"/>
    <w:rsid w:val="006C7117"/>
    <w:rsid w:val="006C73F3"/>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13"/>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38F"/>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60"/>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A6C"/>
    <w:rsid w:val="006E5BDA"/>
    <w:rsid w:val="006E5C09"/>
    <w:rsid w:val="006E5FE1"/>
    <w:rsid w:val="006E60E3"/>
    <w:rsid w:val="006E6108"/>
    <w:rsid w:val="006E61FA"/>
    <w:rsid w:val="006E635B"/>
    <w:rsid w:val="006E63D4"/>
    <w:rsid w:val="006E6589"/>
    <w:rsid w:val="006E6597"/>
    <w:rsid w:val="006E6979"/>
    <w:rsid w:val="006E6A2D"/>
    <w:rsid w:val="006E6B36"/>
    <w:rsid w:val="006E6FE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09"/>
    <w:rsid w:val="006F0EC1"/>
    <w:rsid w:val="006F109F"/>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B3A"/>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0F0"/>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BFE"/>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B4F"/>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0B1"/>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491"/>
    <w:rsid w:val="00730521"/>
    <w:rsid w:val="00730D97"/>
    <w:rsid w:val="00731244"/>
    <w:rsid w:val="00731787"/>
    <w:rsid w:val="00731A4E"/>
    <w:rsid w:val="00731A59"/>
    <w:rsid w:val="00731A95"/>
    <w:rsid w:val="00731EDF"/>
    <w:rsid w:val="007322F4"/>
    <w:rsid w:val="0073230D"/>
    <w:rsid w:val="00732556"/>
    <w:rsid w:val="007325C4"/>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739"/>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323"/>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06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8A"/>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C15"/>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78"/>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841"/>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8DA"/>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9D7"/>
    <w:rsid w:val="007C1C2D"/>
    <w:rsid w:val="007C1CC7"/>
    <w:rsid w:val="007C1D55"/>
    <w:rsid w:val="007C1F23"/>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A24"/>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86"/>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CE7"/>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7A7"/>
    <w:rsid w:val="008048C6"/>
    <w:rsid w:val="008049CC"/>
    <w:rsid w:val="00804A2D"/>
    <w:rsid w:val="00804A89"/>
    <w:rsid w:val="00804D2D"/>
    <w:rsid w:val="00804F80"/>
    <w:rsid w:val="00805113"/>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02C"/>
    <w:rsid w:val="0080720D"/>
    <w:rsid w:val="008072D9"/>
    <w:rsid w:val="00807490"/>
    <w:rsid w:val="0080752E"/>
    <w:rsid w:val="00807B7F"/>
    <w:rsid w:val="00807D1F"/>
    <w:rsid w:val="00807EFE"/>
    <w:rsid w:val="00807F2A"/>
    <w:rsid w:val="00807F44"/>
    <w:rsid w:val="008100C2"/>
    <w:rsid w:val="0081034D"/>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0FA"/>
    <w:rsid w:val="008233BC"/>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99F"/>
    <w:rsid w:val="00826C3F"/>
    <w:rsid w:val="00826CB8"/>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B98"/>
    <w:rsid w:val="00831C69"/>
    <w:rsid w:val="00831C96"/>
    <w:rsid w:val="00831E0A"/>
    <w:rsid w:val="008321F6"/>
    <w:rsid w:val="00832268"/>
    <w:rsid w:val="008325C0"/>
    <w:rsid w:val="00832675"/>
    <w:rsid w:val="0083269B"/>
    <w:rsid w:val="008328D4"/>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005"/>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80"/>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07C"/>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8B"/>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CA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DF0"/>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0BB"/>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64A"/>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EC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51"/>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59C"/>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0A7"/>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88D"/>
    <w:rsid w:val="008E7A35"/>
    <w:rsid w:val="008E7B4D"/>
    <w:rsid w:val="008E7C92"/>
    <w:rsid w:val="008E7DE7"/>
    <w:rsid w:val="008F0291"/>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87"/>
    <w:rsid w:val="008F48E6"/>
    <w:rsid w:val="008F4D5B"/>
    <w:rsid w:val="008F4E15"/>
    <w:rsid w:val="008F51DD"/>
    <w:rsid w:val="008F5240"/>
    <w:rsid w:val="008F546C"/>
    <w:rsid w:val="008F563D"/>
    <w:rsid w:val="008F5A8A"/>
    <w:rsid w:val="008F5C9F"/>
    <w:rsid w:val="008F5D1E"/>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36D"/>
    <w:rsid w:val="009034C3"/>
    <w:rsid w:val="00903C97"/>
    <w:rsid w:val="00903F6D"/>
    <w:rsid w:val="00903FC5"/>
    <w:rsid w:val="009041BD"/>
    <w:rsid w:val="009042E7"/>
    <w:rsid w:val="00904550"/>
    <w:rsid w:val="00904838"/>
    <w:rsid w:val="0090485B"/>
    <w:rsid w:val="00904A2D"/>
    <w:rsid w:val="00904C0F"/>
    <w:rsid w:val="00905739"/>
    <w:rsid w:val="00905859"/>
    <w:rsid w:val="00905884"/>
    <w:rsid w:val="0090594D"/>
    <w:rsid w:val="00905AA7"/>
    <w:rsid w:val="00905D3F"/>
    <w:rsid w:val="00906011"/>
    <w:rsid w:val="009060BB"/>
    <w:rsid w:val="00906366"/>
    <w:rsid w:val="0090636D"/>
    <w:rsid w:val="0090636F"/>
    <w:rsid w:val="00906385"/>
    <w:rsid w:val="0090660E"/>
    <w:rsid w:val="009067DB"/>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43"/>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5BEB"/>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C13"/>
    <w:rsid w:val="00917F5D"/>
    <w:rsid w:val="0091D413"/>
    <w:rsid w:val="00920184"/>
    <w:rsid w:val="00920191"/>
    <w:rsid w:val="00920213"/>
    <w:rsid w:val="00920268"/>
    <w:rsid w:val="009203B0"/>
    <w:rsid w:val="00920484"/>
    <w:rsid w:val="0092065B"/>
    <w:rsid w:val="00920742"/>
    <w:rsid w:val="00920C84"/>
    <w:rsid w:val="00920CF9"/>
    <w:rsid w:val="00920D4C"/>
    <w:rsid w:val="00920F0F"/>
    <w:rsid w:val="009212AD"/>
    <w:rsid w:val="009213A3"/>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8EF"/>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5C1"/>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6E"/>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33E"/>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CD0"/>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5E6"/>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78"/>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C94"/>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781"/>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74"/>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7AE"/>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EB"/>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287"/>
    <w:rsid w:val="009A443C"/>
    <w:rsid w:val="009A444E"/>
    <w:rsid w:val="009A44AD"/>
    <w:rsid w:val="009A4689"/>
    <w:rsid w:val="009A47A8"/>
    <w:rsid w:val="009A4914"/>
    <w:rsid w:val="009A49BC"/>
    <w:rsid w:val="009A4A1B"/>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7E"/>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9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9C"/>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52E"/>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65"/>
    <w:rsid w:val="009F79D0"/>
    <w:rsid w:val="009F79EC"/>
    <w:rsid w:val="009F7A9B"/>
    <w:rsid w:val="009F7B49"/>
    <w:rsid w:val="009F7D74"/>
    <w:rsid w:val="009F7F1C"/>
    <w:rsid w:val="00A00065"/>
    <w:rsid w:val="00A002AB"/>
    <w:rsid w:val="00A002B4"/>
    <w:rsid w:val="00A00807"/>
    <w:rsid w:val="00A00810"/>
    <w:rsid w:val="00A009E3"/>
    <w:rsid w:val="00A00AB7"/>
    <w:rsid w:val="00A00B79"/>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9C"/>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0AD"/>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2DC"/>
    <w:rsid w:val="00A16318"/>
    <w:rsid w:val="00A166BD"/>
    <w:rsid w:val="00A167B4"/>
    <w:rsid w:val="00A16825"/>
    <w:rsid w:val="00A169A2"/>
    <w:rsid w:val="00A16D94"/>
    <w:rsid w:val="00A16FFE"/>
    <w:rsid w:val="00A17058"/>
    <w:rsid w:val="00A1714B"/>
    <w:rsid w:val="00A1733A"/>
    <w:rsid w:val="00A1791F"/>
    <w:rsid w:val="00A17A56"/>
    <w:rsid w:val="00A17AC4"/>
    <w:rsid w:val="00A17B19"/>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81B"/>
    <w:rsid w:val="00A24905"/>
    <w:rsid w:val="00A24960"/>
    <w:rsid w:val="00A24A0E"/>
    <w:rsid w:val="00A24B69"/>
    <w:rsid w:val="00A24BD0"/>
    <w:rsid w:val="00A24D01"/>
    <w:rsid w:val="00A250CC"/>
    <w:rsid w:val="00A251AA"/>
    <w:rsid w:val="00A25295"/>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351"/>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A9A"/>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98C"/>
    <w:rsid w:val="00A37E06"/>
    <w:rsid w:val="00A40096"/>
    <w:rsid w:val="00A400D3"/>
    <w:rsid w:val="00A40403"/>
    <w:rsid w:val="00A40690"/>
    <w:rsid w:val="00A406E6"/>
    <w:rsid w:val="00A4074B"/>
    <w:rsid w:val="00A4081A"/>
    <w:rsid w:val="00A40878"/>
    <w:rsid w:val="00A40ADC"/>
    <w:rsid w:val="00A40DEB"/>
    <w:rsid w:val="00A410C5"/>
    <w:rsid w:val="00A410E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4B"/>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B4B"/>
    <w:rsid w:val="00A56D4B"/>
    <w:rsid w:val="00A56D6E"/>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10"/>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7E0"/>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C85"/>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5F4A"/>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45E"/>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A57"/>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F3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64D"/>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19C"/>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7A6"/>
    <w:rsid w:val="00AE08A9"/>
    <w:rsid w:val="00AE09FB"/>
    <w:rsid w:val="00AE0CDE"/>
    <w:rsid w:val="00AE0F5A"/>
    <w:rsid w:val="00AE10E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D5D"/>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B9E"/>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5C0"/>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1FF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6F4"/>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55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9CD"/>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638"/>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1BC"/>
    <w:rsid w:val="00B62544"/>
    <w:rsid w:val="00B62995"/>
    <w:rsid w:val="00B629A4"/>
    <w:rsid w:val="00B62AA3"/>
    <w:rsid w:val="00B62CCA"/>
    <w:rsid w:val="00B62F22"/>
    <w:rsid w:val="00B631F6"/>
    <w:rsid w:val="00B63421"/>
    <w:rsid w:val="00B63545"/>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1F"/>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3F1"/>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9B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48A"/>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03"/>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D40"/>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711"/>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5E94"/>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4C6"/>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8AA"/>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07"/>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49"/>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187"/>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869"/>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BDE"/>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787"/>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49"/>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864"/>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01"/>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45E"/>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03C"/>
    <w:rsid w:val="00C870B5"/>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50D"/>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599"/>
    <w:rsid w:val="00C9498B"/>
    <w:rsid w:val="00C94A81"/>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1A7"/>
    <w:rsid w:val="00CA0318"/>
    <w:rsid w:val="00CA03D5"/>
    <w:rsid w:val="00CA04F7"/>
    <w:rsid w:val="00CA064B"/>
    <w:rsid w:val="00CA0804"/>
    <w:rsid w:val="00CA08C8"/>
    <w:rsid w:val="00CA08F2"/>
    <w:rsid w:val="00CA090A"/>
    <w:rsid w:val="00CA0E12"/>
    <w:rsid w:val="00CA0F11"/>
    <w:rsid w:val="00CA0F3F"/>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685"/>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4B4"/>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BD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41E"/>
    <w:rsid w:val="00CC37FE"/>
    <w:rsid w:val="00CC387A"/>
    <w:rsid w:val="00CC38E3"/>
    <w:rsid w:val="00CC3913"/>
    <w:rsid w:val="00CC395A"/>
    <w:rsid w:val="00CC39B8"/>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1A6"/>
    <w:rsid w:val="00CD0259"/>
    <w:rsid w:val="00CD04C8"/>
    <w:rsid w:val="00CD07A0"/>
    <w:rsid w:val="00CD0864"/>
    <w:rsid w:val="00CD090F"/>
    <w:rsid w:val="00CD09C5"/>
    <w:rsid w:val="00CD0A30"/>
    <w:rsid w:val="00CD0AAD"/>
    <w:rsid w:val="00CD0AD5"/>
    <w:rsid w:val="00CD0AF4"/>
    <w:rsid w:val="00CD10C8"/>
    <w:rsid w:val="00CD10E5"/>
    <w:rsid w:val="00CD125F"/>
    <w:rsid w:val="00CD154F"/>
    <w:rsid w:val="00CD2013"/>
    <w:rsid w:val="00CD20F1"/>
    <w:rsid w:val="00CD2298"/>
    <w:rsid w:val="00CD23AA"/>
    <w:rsid w:val="00CD2474"/>
    <w:rsid w:val="00CD24FD"/>
    <w:rsid w:val="00CD284C"/>
    <w:rsid w:val="00CD2AB6"/>
    <w:rsid w:val="00CD2BE9"/>
    <w:rsid w:val="00CD2BF6"/>
    <w:rsid w:val="00CD2CE9"/>
    <w:rsid w:val="00CD2E2D"/>
    <w:rsid w:val="00CD31DB"/>
    <w:rsid w:val="00CD34E9"/>
    <w:rsid w:val="00CD35A2"/>
    <w:rsid w:val="00CD35D3"/>
    <w:rsid w:val="00CD36BC"/>
    <w:rsid w:val="00CD380D"/>
    <w:rsid w:val="00CD381C"/>
    <w:rsid w:val="00CD38D0"/>
    <w:rsid w:val="00CD3953"/>
    <w:rsid w:val="00CD40C7"/>
    <w:rsid w:val="00CD419B"/>
    <w:rsid w:val="00CD41B1"/>
    <w:rsid w:val="00CD41CE"/>
    <w:rsid w:val="00CD428B"/>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06"/>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1E0"/>
    <w:rsid w:val="00CE15BA"/>
    <w:rsid w:val="00CE1908"/>
    <w:rsid w:val="00CE19B6"/>
    <w:rsid w:val="00CE1AEE"/>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24"/>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2A"/>
    <w:rsid w:val="00CF2A85"/>
    <w:rsid w:val="00CF2D1F"/>
    <w:rsid w:val="00CF2F26"/>
    <w:rsid w:val="00CF33CD"/>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AEE"/>
    <w:rsid w:val="00D04BA2"/>
    <w:rsid w:val="00D04FC8"/>
    <w:rsid w:val="00D050B3"/>
    <w:rsid w:val="00D0525C"/>
    <w:rsid w:val="00D0530D"/>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8BA"/>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7A8"/>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D8E"/>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C29"/>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03"/>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52"/>
    <w:rsid w:val="00D4493C"/>
    <w:rsid w:val="00D44994"/>
    <w:rsid w:val="00D449D0"/>
    <w:rsid w:val="00D44B73"/>
    <w:rsid w:val="00D44BA6"/>
    <w:rsid w:val="00D45176"/>
    <w:rsid w:val="00D453BA"/>
    <w:rsid w:val="00D4548F"/>
    <w:rsid w:val="00D457E5"/>
    <w:rsid w:val="00D458B5"/>
    <w:rsid w:val="00D458B7"/>
    <w:rsid w:val="00D46109"/>
    <w:rsid w:val="00D46197"/>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140"/>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1F"/>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428"/>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2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16"/>
    <w:rsid w:val="00D73F31"/>
    <w:rsid w:val="00D7408A"/>
    <w:rsid w:val="00D74583"/>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2D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499"/>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394"/>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747"/>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B72"/>
    <w:rsid w:val="00DB6DAB"/>
    <w:rsid w:val="00DB6F21"/>
    <w:rsid w:val="00DB6F40"/>
    <w:rsid w:val="00DB70AB"/>
    <w:rsid w:val="00DB711C"/>
    <w:rsid w:val="00DB740D"/>
    <w:rsid w:val="00DB7B89"/>
    <w:rsid w:val="00DB7D91"/>
    <w:rsid w:val="00DB7D9C"/>
    <w:rsid w:val="00DB916E"/>
    <w:rsid w:val="00DC00D8"/>
    <w:rsid w:val="00DC056A"/>
    <w:rsid w:val="00DC070A"/>
    <w:rsid w:val="00DC0754"/>
    <w:rsid w:val="00DC084A"/>
    <w:rsid w:val="00DC08A6"/>
    <w:rsid w:val="00DC08C8"/>
    <w:rsid w:val="00DC0C34"/>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65"/>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847"/>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186"/>
    <w:rsid w:val="00DF63DE"/>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69F"/>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8D7"/>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6FC"/>
    <w:rsid w:val="00E2588A"/>
    <w:rsid w:val="00E258DF"/>
    <w:rsid w:val="00E25A2D"/>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7"/>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CCE"/>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E79"/>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87"/>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164"/>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4C"/>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0F4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37"/>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10B"/>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28"/>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63F"/>
    <w:rsid w:val="00EA5841"/>
    <w:rsid w:val="00EA5C37"/>
    <w:rsid w:val="00EA5CC5"/>
    <w:rsid w:val="00EA5D06"/>
    <w:rsid w:val="00EA5E0F"/>
    <w:rsid w:val="00EA6120"/>
    <w:rsid w:val="00EA613A"/>
    <w:rsid w:val="00EA63E1"/>
    <w:rsid w:val="00EA642B"/>
    <w:rsid w:val="00EA6455"/>
    <w:rsid w:val="00EA6682"/>
    <w:rsid w:val="00EA698E"/>
    <w:rsid w:val="00EA69B2"/>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477"/>
    <w:rsid w:val="00EB257C"/>
    <w:rsid w:val="00EB25AF"/>
    <w:rsid w:val="00EB27EF"/>
    <w:rsid w:val="00EB2C4B"/>
    <w:rsid w:val="00EB2DA6"/>
    <w:rsid w:val="00EB2F58"/>
    <w:rsid w:val="00EB31C7"/>
    <w:rsid w:val="00EB31D3"/>
    <w:rsid w:val="00EB324E"/>
    <w:rsid w:val="00EB32E1"/>
    <w:rsid w:val="00EB35C9"/>
    <w:rsid w:val="00EB37CC"/>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4E1"/>
    <w:rsid w:val="00EB655E"/>
    <w:rsid w:val="00EB6628"/>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30C"/>
    <w:rsid w:val="00EE263F"/>
    <w:rsid w:val="00EE29B7"/>
    <w:rsid w:val="00EE2B6E"/>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735"/>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DB8"/>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15A"/>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4A1"/>
    <w:rsid w:val="00F215F9"/>
    <w:rsid w:val="00F21757"/>
    <w:rsid w:val="00F218C2"/>
    <w:rsid w:val="00F219B3"/>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74A"/>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233"/>
    <w:rsid w:val="00F43380"/>
    <w:rsid w:val="00F4352E"/>
    <w:rsid w:val="00F43842"/>
    <w:rsid w:val="00F438E3"/>
    <w:rsid w:val="00F43B24"/>
    <w:rsid w:val="00F43CD0"/>
    <w:rsid w:val="00F447D2"/>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4A"/>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52F"/>
    <w:rsid w:val="00F6164B"/>
    <w:rsid w:val="00F6164F"/>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EEA"/>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4EC2"/>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9A9"/>
    <w:rsid w:val="00F83C3A"/>
    <w:rsid w:val="00F83D5A"/>
    <w:rsid w:val="00F83DFB"/>
    <w:rsid w:val="00F8403E"/>
    <w:rsid w:val="00F840BB"/>
    <w:rsid w:val="00F8469F"/>
    <w:rsid w:val="00F84837"/>
    <w:rsid w:val="00F84922"/>
    <w:rsid w:val="00F849AA"/>
    <w:rsid w:val="00F849B1"/>
    <w:rsid w:val="00F84A3B"/>
    <w:rsid w:val="00F84AC0"/>
    <w:rsid w:val="00F850DA"/>
    <w:rsid w:val="00F85551"/>
    <w:rsid w:val="00F856DB"/>
    <w:rsid w:val="00F85959"/>
    <w:rsid w:val="00F859FB"/>
    <w:rsid w:val="00F85CBB"/>
    <w:rsid w:val="00F860DD"/>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9F3"/>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26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7E"/>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09"/>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91D"/>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0FF7FC6"/>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ali"/>
    <w:rsid w:val="00A61D10"/>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4901553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5087869">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ms.ad.hoivatie.fi/tuotanto/servlet/StandardServlet?action=document&amp;view=level&amp;id=935&amp;with_fram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40</Pages>
  <Words>14751</Words>
  <Characters>119492</Characters>
  <Application>Microsoft Office Word</Application>
  <DocSecurity>0</DocSecurity>
  <Lines>995</Lines>
  <Paragraphs>267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133976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Palokangas Annika</cp:lastModifiedBy>
  <cp:revision>585</cp:revision>
  <cp:lastPrinted>2025-05-08T05:52:00Z</cp:lastPrinted>
  <dcterms:created xsi:type="dcterms:W3CDTF">2025-01-26T17:27:00Z</dcterms:created>
  <dcterms:modified xsi:type="dcterms:W3CDTF">2026-08-24T08:59:00Z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