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07A06995" w:rsidR="00471DB0" w:rsidRDefault="00D4048D" w:rsidP="00C61EEF">
      <w:pPr>
        <w:jc w:val="center"/>
        <w:rPr>
          <w:b/>
          <w:bCs/>
          <w:sz w:val="56"/>
          <w:szCs w:val="56"/>
        </w:rPr>
      </w:pPr>
      <w:r>
        <w:rPr>
          <w:b/>
          <w:bCs/>
          <w:sz w:val="56"/>
          <w:szCs w:val="56"/>
        </w:rPr>
        <w:t>Naiserityinen yhteisöllinen asuminen Ylpeys</w:t>
      </w:r>
    </w:p>
    <w:p w14:paraId="6CF7359D" w14:textId="54D788B9" w:rsidR="00D4048D" w:rsidRPr="00C61EEF" w:rsidRDefault="00D4048D" w:rsidP="00C61EEF">
      <w:pPr>
        <w:jc w:val="center"/>
        <w:rPr>
          <w:b/>
          <w:bCs/>
          <w:sz w:val="56"/>
          <w:szCs w:val="56"/>
        </w:rPr>
      </w:pPr>
      <w:r>
        <w:rPr>
          <w:b/>
          <w:bCs/>
          <w:sz w:val="56"/>
          <w:szCs w:val="56"/>
        </w:rPr>
        <w:t>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0A182508" w14:textId="0E0892B7" w:rsidR="0062470A"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62470A">
        <w:rPr>
          <w:noProof/>
        </w:rPr>
        <w:t>1</w:t>
      </w:r>
      <w:r w:rsidR="0062470A">
        <w:rPr>
          <w:rFonts w:asciiTheme="minorHAnsi" w:eastAsiaTheme="minorEastAsia" w:hAnsiTheme="minorHAnsi" w:cstheme="minorBidi"/>
          <w:noProof/>
          <w:kern w:val="2"/>
          <w:sz w:val="24"/>
          <w:szCs w:val="24"/>
          <w:lang w:eastAsia="fi-FI"/>
          <w14:ligatures w14:val="standardContextual"/>
        </w:rPr>
        <w:tab/>
      </w:r>
      <w:r w:rsidR="0062470A">
        <w:rPr>
          <w:noProof/>
        </w:rPr>
        <w:t>Palveluntuottajaa, palveluyksikköä ja toimintaa koskevat tiedot</w:t>
      </w:r>
      <w:r w:rsidR="0062470A">
        <w:rPr>
          <w:noProof/>
        </w:rPr>
        <w:tab/>
      </w:r>
      <w:r w:rsidR="0062470A">
        <w:rPr>
          <w:noProof/>
        </w:rPr>
        <w:fldChar w:fldCharType="begin"/>
      </w:r>
      <w:r w:rsidR="0062470A">
        <w:rPr>
          <w:noProof/>
        </w:rPr>
        <w:instrText xml:space="preserve"> PAGEREF _Toc240454437 \h </w:instrText>
      </w:r>
      <w:r w:rsidR="0062470A">
        <w:rPr>
          <w:noProof/>
        </w:rPr>
      </w:r>
      <w:r w:rsidR="0062470A">
        <w:rPr>
          <w:noProof/>
        </w:rPr>
        <w:fldChar w:fldCharType="separate"/>
      </w:r>
      <w:r w:rsidR="0062470A">
        <w:rPr>
          <w:noProof/>
        </w:rPr>
        <w:t>3</w:t>
      </w:r>
      <w:r w:rsidR="0062470A">
        <w:rPr>
          <w:noProof/>
        </w:rPr>
        <w:fldChar w:fldCharType="end"/>
      </w:r>
    </w:p>
    <w:p w14:paraId="5B514DCA" w14:textId="327EFDB7"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_Toc240454438 \h </w:instrText>
      </w:r>
      <w:r>
        <w:rPr>
          <w:noProof/>
        </w:rPr>
      </w:r>
      <w:r>
        <w:rPr>
          <w:noProof/>
        </w:rPr>
        <w:fldChar w:fldCharType="separate"/>
      </w:r>
      <w:r>
        <w:rPr>
          <w:noProof/>
        </w:rPr>
        <w:t>3</w:t>
      </w:r>
      <w:r>
        <w:rPr>
          <w:noProof/>
        </w:rPr>
        <w:fldChar w:fldCharType="end"/>
      </w:r>
    </w:p>
    <w:p w14:paraId="59222CD3" w14:textId="18A85BFD"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_Toc240454439 \h </w:instrText>
      </w:r>
      <w:r>
        <w:rPr>
          <w:noProof/>
        </w:rPr>
      </w:r>
      <w:r>
        <w:rPr>
          <w:noProof/>
        </w:rPr>
        <w:fldChar w:fldCharType="separate"/>
      </w:r>
      <w:r>
        <w:rPr>
          <w:noProof/>
        </w:rPr>
        <w:t>3</w:t>
      </w:r>
      <w:r>
        <w:rPr>
          <w:noProof/>
        </w:rPr>
        <w:fldChar w:fldCharType="end"/>
      </w:r>
    </w:p>
    <w:p w14:paraId="0F1E90D1" w14:textId="0B05F0D5"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_Toc240454440 \h </w:instrText>
      </w:r>
      <w:r>
        <w:rPr>
          <w:noProof/>
        </w:rPr>
      </w:r>
      <w:r>
        <w:rPr>
          <w:noProof/>
        </w:rPr>
        <w:fldChar w:fldCharType="separate"/>
      </w:r>
      <w:r>
        <w:rPr>
          <w:noProof/>
        </w:rPr>
        <w:t>3</w:t>
      </w:r>
      <w:r>
        <w:rPr>
          <w:noProof/>
        </w:rPr>
        <w:fldChar w:fldCharType="end"/>
      </w:r>
    </w:p>
    <w:p w14:paraId="22A66690" w14:textId="335FFCDA" w:rsidR="0062470A" w:rsidRDefault="0062470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_Toc240454441 \h </w:instrText>
      </w:r>
      <w:r>
        <w:rPr>
          <w:noProof/>
        </w:rPr>
      </w:r>
      <w:r>
        <w:rPr>
          <w:noProof/>
        </w:rPr>
        <w:fldChar w:fldCharType="separate"/>
      </w:r>
      <w:r>
        <w:rPr>
          <w:noProof/>
        </w:rPr>
        <w:t>4</w:t>
      </w:r>
      <w:r>
        <w:rPr>
          <w:noProof/>
        </w:rPr>
        <w:fldChar w:fldCharType="end"/>
      </w:r>
    </w:p>
    <w:p w14:paraId="64B96479" w14:textId="73BE57F0" w:rsidR="0062470A" w:rsidRDefault="0062470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_Toc240454442 \h </w:instrText>
      </w:r>
      <w:r>
        <w:rPr>
          <w:noProof/>
        </w:rPr>
      </w:r>
      <w:r>
        <w:rPr>
          <w:noProof/>
        </w:rPr>
        <w:fldChar w:fldCharType="separate"/>
      </w:r>
      <w:r>
        <w:rPr>
          <w:noProof/>
        </w:rPr>
        <w:t>5</w:t>
      </w:r>
      <w:r>
        <w:rPr>
          <w:noProof/>
        </w:rPr>
        <w:fldChar w:fldCharType="end"/>
      </w:r>
    </w:p>
    <w:p w14:paraId="37505EB5" w14:textId="102B98DB"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_Toc240454443 \h </w:instrText>
      </w:r>
      <w:r>
        <w:rPr>
          <w:noProof/>
        </w:rPr>
      </w:r>
      <w:r>
        <w:rPr>
          <w:noProof/>
        </w:rPr>
        <w:fldChar w:fldCharType="separate"/>
      </w:r>
      <w:r>
        <w:rPr>
          <w:noProof/>
        </w:rPr>
        <w:t>5</w:t>
      </w:r>
      <w:r>
        <w:rPr>
          <w:noProof/>
        </w:rPr>
        <w:fldChar w:fldCharType="end"/>
      </w:r>
    </w:p>
    <w:p w14:paraId="214E1D0C" w14:textId="04B6C03B"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_Toc240454444 \h </w:instrText>
      </w:r>
      <w:r>
        <w:rPr>
          <w:noProof/>
        </w:rPr>
      </w:r>
      <w:r>
        <w:rPr>
          <w:noProof/>
        </w:rPr>
        <w:fldChar w:fldCharType="separate"/>
      </w:r>
      <w:r>
        <w:rPr>
          <w:noProof/>
        </w:rPr>
        <w:t>6</w:t>
      </w:r>
      <w:r>
        <w:rPr>
          <w:noProof/>
        </w:rPr>
        <w:fldChar w:fldCharType="end"/>
      </w:r>
    </w:p>
    <w:p w14:paraId="4CBD204A" w14:textId="04DB1163"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Monialainen yhteistyö ja palvelun koordinointi</w:t>
      </w:r>
      <w:r>
        <w:rPr>
          <w:noProof/>
        </w:rPr>
        <w:tab/>
      </w:r>
      <w:r>
        <w:rPr>
          <w:noProof/>
        </w:rPr>
        <w:fldChar w:fldCharType="begin"/>
      </w:r>
      <w:r>
        <w:rPr>
          <w:noProof/>
        </w:rPr>
        <w:instrText xml:space="preserve"> PAGEREF _Toc240454445 \h </w:instrText>
      </w:r>
      <w:r>
        <w:rPr>
          <w:noProof/>
        </w:rPr>
      </w:r>
      <w:r>
        <w:rPr>
          <w:noProof/>
        </w:rPr>
        <w:fldChar w:fldCharType="separate"/>
      </w:r>
      <w:r>
        <w:rPr>
          <w:noProof/>
        </w:rPr>
        <w:t>6</w:t>
      </w:r>
      <w:r>
        <w:rPr>
          <w:noProof/>
        </w:rPr>
        <w:fldChar w:fldCharType="end"/>
      </w:r>
    </w:p>
    <w:p w14:paraId="0E8C82F0" w14:textId="4671CE2B"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Valmius- ja jatkuvuudenhallinta</w:t>
      </w:r>
      <w:r>
        <w:rPr>
          <w:noProof/>
        </w:rPr>
        <w:tab/>
      </w:r>
      <w:r>
        <w:rPr>
          <w:noProof/>
        </w:rPr>
        <w:fldChar w:fldCharType="begin"/>
      </w:r>
      <w:r>
        <w:rPr>
          <w:noProof/>
        </w:rPr>
        <w:instrText xml:space="preserve"> PAGEREF _Toc240454446 \h </w:instrText>
      </w:r>
      <w:r>
        <w:rPr>
          <w:noProof/>
        </w:rPr>
      </w:r>
      <w:r>
        <w:rPr>
          <w:noProof/>
        </w:rPr>
        <w:fldChar w:fldCharType="separate"/>
      </w:r>
      <w:r>
        <w:rPr>
          <w:noProof/>
        </w:rPr>
        <w:t>6</w:t>
      </w:r>
      <w:r>
        <w:rPr>
          <w:noProof/>
        </w:rPr>
        <w:fldChar w:fldCharType="end"/>
      </w:r>
    </w:p>
    <w:p w14:paraId="3F87F2AD" w14:textId="56122DC3"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_Toc240454447 \h </w:instrText>
      </w:r>
      <w:r>
        <w:rPr>
          <w:noProof/>
        </w:rPr>
      </w:r>
      <w:r>
        <w:rPr>
          <w:noProof/>
        </w:rPr>
        <w:fldChar w:fldCharType="separate"/>
      </w:r>
      <w:r>
        <w:rPr>
          <w:noProof/>
        </w:rPr>
        <w:t>7</w:t>
      </w:r>
      <w:r>
        <w:rPr>
          <w:noProof/>
        </w:rPr>
        <w:fldChar w:fldCharType="end"/>
      </w:r>
    </w:p>
    <w:p w14:paraId="5D75A73F" w14:textId="49ED4BA4"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Palvelujen laadulliset edellytykset</w:t>
      </w:r>
      <w:r>
        <w:rPr>
          <w:noProof/>
        </w:rPr>
        <w:tab/>
      </w:r>
      <w:r>
        <w:rPr>
          <w:noProof/>
        </w:rPr>
        <w:fldChar w:fldCharType="begin"/>
      </w:r>
      <w:r>
        <w:rPr>
          <w:noProof/>
        </w:rPr>
        <w:instrText xml:space="preserve"> PAGEREF _Toc240454448 \h </w:instrText>
      </w:r>
      <w:r>
        <w:rPr>
          <w:noProof/>
        </w:rPr>
      </w:r>
      <w:r>
        <w:rPr>
          <w:noProof/>
        </w:rPr>
        <w:fldChar w:fldCharType="separate"/>
      </w:r>
      <w:r>
        <w:rPr>
          <w:noProof/>
        </w:rPr>
        <w:t>7</w:t>
      </w:r>
      <w:r>
        <w:rPr>
          <w:noProof/>
        </w:rPr>
        <w:fldChar w:fldCharType="end"/>
      </w:r>
    </w:p>
    <w:p w14:paraId="059DF1E9" w14:textId="391079D5"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Toimitilat ja välineet</w:t>
      </w:r>
      <w:r>
        <w:rPr>
          <w:noProof/>
        </w:rPr>
        <w:tab/>
      </w:r>
      <w:r>
        <w:rPr>
          <w:noProof/>
        </w:rPr>
        <w:fldChar w:fldCharType="begin"/>
      </w:r>
      <w:r>
        <w:rPr>
          <w:noProof/>
        </w:rPr>
        <w:instrText xml:space="preserve"> PAGEREF _Toc240454449 \h </w:instrText>
      </w:r>
      <w:r>
        <w:rPr>
          <w:noProof/>
        </w:rPr>
      </w:r>
      <w:r>
        <w:rPr>
          <w:noProof/>
        </w:rPr>
        <w:fldChar w:fldCharType="separate"/>
      </w:r>
      <w:r>
        <w:rPr>
          <w:noProof/>
        </w:rPr>
        <w:t>10</w:t>
      </w:r>
      <w:r>
        <w:rPr>
          <w:noProof/>
        </w:rPr>
        <w:fldChar w:fldCharType="end"/>
      </w:r>
    </w:p>
    <w:p w14:paraId="175618D7" w14:textId="5EA9BEB4"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Asiakas- ja potilastietojen käsittely ja tietosuoja</w:t>
      </w:r>
      <w:r>
        <w:rPr>
          <w:noProof/>
        </w:rPr>
        <w:tab/>
      </w:r>
      <w:r>
        <w:rPr>
          <w:noProof/>
        </w:rPr>
        <w:fldChar w:fldCharType="begin"/>
      </w:r>
      <w:r>
        <w:rPr>
          <w:noProof/>
        </w:rPr>
        <w:instrText xml:space="preserve"> PAGEREF _Toc240454450 \h </w:instrText>
      </w:r>
      <w:r>
        <w:rPr>
          <w:noProof/>
        </w:rPr>
      </w:r>
      <w:r>
        <w:rPr>
          <w:noProof/>
        </w:rPr>
        <w:fldChar w:fldCharType="separate"/>
      </w:r>
      <w:r>
        <w:rPr>
          <w:noProof/>
        </w:rPr>
        <w:t>11</w:t>
      </w:r>
      <w:r>
        <w:rPr>
          <w:noProof/>
        </w:rPr>
        <w:fldChar w:fldCharType="end"/>
      </w:r>
    </w:p>
    <w:p w14:paraId="5D03B57D" w14:textId="49E12D4B"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Tietojärjestelmät ja teknologian käyttö</w:t>
      </w:r>
      <w:r>
        <w:rPr>
          <w:noProof/>
        </w:rPr>
        <w:tab/>
      </w:r>
      <w:r>
        <w:rPr>
          <w:noProof/>
        </w:rPr>
        <w:fldChar w:fldCharType="begin"/>
      </w:r>
      <w:r>
        <w:rPr>
          <w:noProof/>
        </w:rPr>
        <w:instrText xml:space="preserve"> PAGEREF _Toc240454451 \h </w:instrText>
      </w:r>
      <w:r>
        <w:rPr>
          <w:noProof/>
        </w:rPr>
      </w:r>
      <w:r>
        <w:rPr>
          <w:noProof/>
        </w:rPr>
        <w:fldChar w:fldCharType="separate"/>
      </w:r>
      <w:r>
        <w:rPr>
          <w:noProof/>
        </w:rPr>
        <w:t>12</w:t>
      </w:r>
      <w:r>
        <w:rPr>
          <w:noProof/>
        </w:rPr>
        <w:fldChar w:fldCharType="end"/>
      </w:r>
    </w:p>
    <w:p w14:paraId="72565DE4" w14:textId="59624C1C"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_Toc240454452 \h </w:instrText>
      </w:r>
      <w:r>
        <w:rPr>
          <w:noProof/>
        </w:rPr>
      </w:r>
      <w:r>
        <w:rPr>
          <w:noProof/>
        </w:rPr>
        <w:fldChar w:fldCharType="separate"/>
      </w:r>
      <w:r>
        <w:rPr>
          <w:noProof/>
        </w:rPr>
        <w:t>13</w:t>
      </w:r>
      <w:r>
        <w:rPr>
          <w:noProof/>
        </w:rPr>
        <w:fldChar w:fldCharType="end"/>
      </w:r>
    </w:p>
    <w:p w14:paraId="765CD9BA" w14:textId="70555E76"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Lääkehoitossuunnitelma</w:t>
      </w:r>
      <w:r>
        <w:rPr>
          <w:noProof/>
        </w:rPr>
        <w:tab/>
      </w:r>
      <w:r>
        <w:rPr>
          <w:noProof/>
        </w:rPr>
        <w:fldChar w:fldCharType="begin"/>
      </w:r>
      <w:r>
        <w:rPr>
          <w:noProof/>
        </w:rPr>
        <w:instrText xml:space="preserve"> PAGEREF _Toc240454453 \h </w:instrText>
      </w:r>
      <w:r>
        <w:rPr>
          <w:noProof/>
        </w:rPr>
      </w:r>
      <w:r>
        <w:rPr>
          <w:noProof/>
        </w:rPr>
        <w:fldChar w:fldCharType="separate"/>
      </w:r>
      <w:r>
        <w:rPr>
          <w:noProof/>
        </w:rPr>
        <w:t>13</w:t>
      </w:r>
      <w:r>
        <w:rPr>
          <w:noProof/>
        </w:rPr>
        <w:fldChar w:fldCharType="end"/>
      </w:r>
    </w:p>
    <w:p w14:paraId="6319B5F8" w14:textId="5BEA0453" w:rsidR="0062470A" w:rsidRDefault="0062470A">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C59C3">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C59C3">
        <w:rPr>
          <w:rFonts w:eastAsia="Arial" w:cs="Arial"/>
          <w:noProof/>
        </w:rPr>
        <w:t>Lääkinnälliset laitteet</w:t>
      </w:r>
      <w:r>
        <w:rPr>
          <w:noProof/>
        </w:rPr>
        <w:tab/>
      </w:r>
      <w:r>
        <w:rPr>
          <w:noProof/>
        </w:rPr>
        <w:fldChar w:fldCharType="begin"/>
      </w:r>
      <w:r>
        <w:rPr>
          <w:noProof/>
        </w:rPr>
        <w:instrText xml:space="preserve"> PAGEREF _Toc240454454 \h </w:instrText>
      </w:r>
      <w:r>
        <w:rPr>
          <w:noProof/>
        </w:rPr>
      </w:r>
      <w:r>
        <w:rPr>
          <w:noProof/>
        </w:rPr>
        <w:fldChar w:fldCharType="separate"/>
      </w:r>
      <w:r>
        <w:rPr>
          <w:noProof/>
        </w:rPr>
        <w:t>14</w:t>
      </w:r>
      <w:r>
        <w:rPr>
          <w:noProof/>
        </w:rPr>
        <w:fldChar w:fldCharType="end"/>
      </w:r>
    </w:p>
    <w:p w14:paraId="6C66DF9B" w14:textId="1FA1AE2E"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_Toc240454455 \h </w:instrText>
      </w:r>
      <w:r>
        <w:rPr>
          <w:noProof/>
        </w:rPr>
      </w:r>
      <w:r>
        <w:rPr>
          <w:noProof/>
        </w:rPr>
        <w:fldChar w:fldCharType="separate"/>
      </w:r>
      <w:r>
        <w:rPr>
          <w:noProof/>
        </w:rPr>
        <w:t>15</w:t>
      </w:r>
      <w:r>
        <w:rPr>
          <w:noProof/>
        </w:rPr>
        <w:fldChar w:fldCharType="end"/>
      </w:r>
    </w:p>
    <w:p w14:paraId="419D2875" w14:textId="63098C7D"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_Toc240454456 \h </w:instrText>
      </w:r>
      <w:r>
        <w:rPr>
          <w:noProof/>
        </w:rPr>
      </w:r>
      <w:r>
        <w:rPr>
          <w:noProof/>
        </w:rPr>
        <w:fldChar w:fldCharType="separate"/>
      </w:r>
      <w:r>
        <w:rPr>
          <w:noProof/>
        </w:rPr>
        <w:t>16</w:t>
      </w:r>
      <w:r>
        <w:rPr>
          <w:noProof/>
        </w:rPr>
        <w:fldChar w:fldCharType="end"/>
      </w:r>
    </w:p>
    <w:p w14:paraId="4525E0C1" w14:textId="6DDDD87D" w:rsidR="0062470A" w:rsidRDefault="0062470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_Toc240454457 \h </w:instrText>
      </w:r>
      <w:r>
        <w:rPr>
          <w:noProof/>
        </w:rPr>
      </w:r>
      <w:r>
        <w:rPr>
          <w:noProof/>
        </w:rPr>
        <w:fldChar w:fldCharType="separate"/>
      </w:r>
      <w:r>
        <w:rPr>
          <w:noProof/>
        </w:rPr>
        <w:t>20</w:t>
      </w:r>
      <w:r>
        <w:rPr>
          <w:noProof/>
        </w:rPr>
        <w:fldChar w:fldCharType="end"/>
      </w:r>
    </w:p>
    <w:p w14:paraId="592C1431" w14:textId="5EDD508D"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_Toc240454458 \h </w:instrText>
      </w:r>
      <w:r>
        <w:rPr>
          <w:noProof/>
        </w:rPr>
      </w:r>
      <w:r>
        <w:rPr>
          <w:noProof/>
        </w:rPr>
        <w:fldChar w:fldCharType="separate"/>
      </w:r>
      <w:r>
        <w:rPr>
          <w:noProof/>
        </w:rPr>
        <w:t>20</w:t>
      </w:r>
      <w:r>
        <w:rPr>
          <w:noProof/>
        </w:rPr>
        <w:fldChar w:fldCharType="end"/>
      </w:r>
    </w:p>
    <w:p w14:paraId="0B0F91F7" w14:textId="10F33CB2"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_Toc240454459 \h </w:instrText>
      </w:r>
      <w:r>
        <w:rPr>
          <w:noProof/>
        </w:rPr>
      </w:r>
      <w:r>
        <w:rPr>
          <w:noProof/>
        </w:rPr>
        <w:fldChar w:fldCharType="separate"/>
      </w:r>
      <w:r>
        <w:rPr>
          <w:noProof/>
        </w:rPr>
        <w:t>22</w:t>
      </w:r>
      <w:r>
        <w:rPr>
          <w:noProof/>
        </w:rPr>
        <w:fldChar w:fldCharType="end"/>
      </w:r>
    </w:p>
    <w:p w14:paraId="6F5F755D" w14:textId="77C0A8EB"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_Toc240454460 \h </w:instrText>
      </w:r>
      <w:r>
        <w:rPr>
          <w:noProof/>
        </w:rPr>
      </w:r>
      <w:r>
        <w:rPr>
          <w:noProof/>
        </w:rPr>
        <w:fldChar w:fldCharType="separate"/>
      </w:r>
      <w:r>
        <w:rPr>
          <w:noProof/>
        </w:rPr>
        <w:t>24</w:t>
      </w:r>
      <w:r>
        <w:rPr>
          <w:noProof/>
        </w:rPr>
        <w:fldChar w:fldCharType="end"/>
      </w:r>
    </w:p>
    <w:p w14:paraId="3C265950" w14:textId="3D1A07CA" w:rsidR="0062470A" w:rsidRDefault="0062470A">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_Toc240454461 \h </w:instrText>
      </w:r>
      <w:r>
        <w:rPr>
          <w:noProof/>
        </w:rPr>
      </w:r>
      <w:r>
        <w:rPr>
          <w:noProof/>
        </w:rPr>
        <w:fldChar w:fldCharType="separate"/>
      </w:r>
      <w:r>
        <w:rPr>
          <w:noProof/>
        </w:rPr>
        <w:t>25</w:t>
      </w:r>
      <w:r>
        <w:rPr>
          <w:noProof/>
        </w:rPr>
        <w:fldChar w:fldCharType="end"/>
      </w:r>
    </w:p>
    <w:p w14:paraId="263D1487" w14:textId="4905891D" w:rsidR="0062470A" w:rsidRDefault="0062470A">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_Toc240454462 \h </w:instrText>
      </w:r>
      <w:r>
        <w:rPr>
          <w:noProof/>
        </w:rPr>
      </w:r>
      <w:r>
        <w:rPr>
          <w:noProof/>
        </w:rPr>
        <w:fldChar w:fldCharType="separate"/>
      </w:r>
      <w:r>
        <w:rPr>
          <w:noProof/>
        </w:rPr>
        <w:t>26</w:t>
      </w:r>
      <w:r>
        <w:rPr>
          <w:noProof/>
        </w:rPr>
        <w:fldChar w:fldCharType="end"/>
      </w:r>
    </w:p>
    <w:p w14:paraId="07B12FE5" w14:textId="104936F1"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40454437"/>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40454438"/>
      <w:r w:rsidRPr="00F108EA">
        <w:t>Palveluntuottajan perustiedot</w:t>
      </w:r>
      <w:bookmarkEnd w:id="6"/>
      <w:bookmarkEnd w:id="7"/>
      <w:bookmarkEnd w:id="8"/>
      <w:bookmarkEnd w:id="9"/>
      <w:bookmarkEnd w:id="10"/>
      <w:bookmarkEnd w:id="11"/>
    </w:p>
    <w:p w14:paraId="3B45A694" w14:textId="43CFEAF3" w:rsidR="008C0AD2" w:rsidRPr="00F43052" w:rsidRDefault="00B966F5"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780CAD59" w:rsidR="008C0AD2" w:rsidRPr="00F43052" w:rsidRDefault="008C0AD2" w:rsidP="00261B98">
      <w:pPr>
        <w:pStyle w:val="Luettelokappale"/>
        <w:numPr>
          <w:ilvl w:val="0"/>
          <w:numId w:val="2"/>
        </w:numPr>
        <w:rPr>
          <w:color w:val="000000" w:themeColor="text1"/>
        </w:rPr>
      </w:pPr>
      <w:r w:rsidRPr="00F43052">
        <w:rPr>
          <w:color w:val="000000" w:themeColor="text1"/>
        </w:rPr>
        <w:t>Y-tunnus</w:t>
      </w:r>
      <w:r w:rsidR="00B966F5">
        <w:rPr>
          <w:color w:val="000000" w:themeColor="text1"/>
        </w:rPr>
        <w:t xml:space="preserve"> </w:t>
      </w:r>
      <w:proofErr w:type="gramStart"/>
      <w:r w:rsidR="00B966F5" w:rsidRPr="001F2C11">
        <w:t>3160743-8</w:t>
      </w:r>
      <w:proofErr w:type="gramEnd"/>
      <w:r w:rsidR="00B966F5">
        <w:rPr>
          <w:color w:val="000000" w:themeColor="text1"/>
        </w:rPr>
        <w:t>,</w:t>
      </w:r>
      <w:r w:rsidR="00712172">
        <w:rPr>
          <w:color w:val="000000" w:themeColor="text1"/>
        </w:rPr>
        <w:t xml:space="preserve"> </w:t>
      </w:r>
      <w:r w:rsidR="00E03E82" w:rsidRPr="00E03E82">
        <w:rPr>
          <w:color w:val="000000" w:themeColor="text1"/>
        </w:rPr>
        <w:t>OID-tunnus: 1.2.246.10.31607438.10.94</w:t>
      </w:r>
    </w:p>
    <w:p w14:paraId="78DD1036" w14:textId="08589AC4" w:rsidR="008C0AD2" w:rsidRPr="00F43052" w:rsidRDefault="00B966F5"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4.krs,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40454439"/>
      <w:r w:rsidRPr="00F108EA">
        <w:t>Palveluyksikön perustiedot</w:t>
      </w:r>
      <w:bookmarkEnd w:id="12"/>
      <w:bookmarkEnd w:id="13"/>
      <w:bookmarkEnd w:id="14"/>
      <w:bookmarkEnd w:id="15"/>
      <w:bookmarkEnd w:id="16"/>
      <w:bookmarkEnd w:id="17"/>
    </w:p>
    <w:p w14:paraId="3AFD3AEF" w14:textId="6F4C08A2" w:rsidR="008C0AD2" w:rsidRPr="00BB2395" w:rsidRDefault="00B966F5" w:rsidP="00261B98">
      <w:pPr>
        <w:pStyle w:val="Luettelokappale"/>
        <w:numPr>
          <w:ilvl w:val="0"/>
          <w:numId w:val="3"/>
        </w:numPr>
        <w:rPr>
          <w:color w:val="000000" w:themeColor="text1"/>
        </w:rPr>
      </w:pPr>
      <w:r>
        <w:rPr>
          <w:color w:val="000000" w:themeColor="text1"/>
        </w:rPr>
        <w:t xml:space="preserve">Naiserityinen </w:t>
      </w:r>
      <w:r w:rsidR="002438D7">
        <w:rPr>
          <w:color w:val="000000" w:themeColor="text1"/>
        </w:rPr>
        <w:t>Y</w:t>
      </w:r>
      <w:r>
        <w:rPr>
          <w:color w:val="000000" w:themeColor="text1"/>
        </w:rPr>
        <w:t xml:space="preserve">hteisöllinen </w:t>
      </w:r>
      <w:r w:rsidR="002438D7">
        <w:rPr>
          <w:color w:val="000000" w:themeColor="text1"/>
        </w:rPr>
        <w:t>A</w:t>
      </w:r>
      <w:r>
        <w:rPr>
          <w:color w:val="000000" w:themeColor="text1"/>
        </w:rPr>
        <w:t>suminen Ylpeys</w:t>
      </w:r>
    </w:p>
    <w:p w14:paraId="1FCAB818" w14:textId="39548243" w:rsidR="008C0AD2" w:rsidRPr="00BB2395" w:rsidRDefault="00B966F5" w:rsidP="00261B98">
      <w:pPr>
        <w:pStyle w:val="Luettelokappale"/>
        <w:numPr>
          <w:ilvl w:val="0"/>
          <w:numId w:val="3"/>
        </w:numPr>
        <w:rPr>
          <w:color w:val="000000" w:themeColor="text1"/>
        </w:rPr>
      </w:pPr>
      <w:proofErr w:type="spellStart"/>
      <w:r>
        <w:rPr>
          <w:color w:val="000000" w:themeColor="text1"/>
        </w:rPr>
        <w:t>Rounionkatu</w:t>
      </w:r>
      <w:proofErr w:type="spellEnd"/>
      <w:r>
        <w:rPr>
          <w:color w:val="000000" w:themeColor="text1"/>
        </w:rPr>
        <w:t xml:space="preserve"> 45 A 67, 37100 NOKIA</w:t>
      </w:r>
      <w:r w:rsidR="008C0AD2" w:rsidRPr="00BB2395">
        <w:rPr>
          <w:color w:val="000000" w:themeColor="text1"/>
        </w:rPr>
        <w:t xml:space="preserve"> </w:t>
      </w:r>
    </w:p>
    <w:p w14:paraId="5ADD44C5" w14:textId="77777777" w:rsidR="005124F2" w:rsidRPr="005124F2" w:rsidRDefault="005124F2" w:rsidP="00261B98">
      <w:pPr>
        <w:pStyle w:val="Luettelokappale"/>
        <w:numPr>
          <w:ilvl w:val="0"/>
          <w:numId w:val="3"/>
        </w:numPr>
        <w:rPr>
          <w:color w:val="000000" w:themeColor="text1"/>
        </w:rPr>
      </w:pPr>
      <w:r>
        <w:rPr>
          <w:color w:val="000000" w:themeColor="text1"/>
        </w:rPr>
        <w:t xml:space="preserve">Nina Hämäläinen, palveluesihenkilö, </w:t>
      </w:r>
      <w:hyperlink r:id="rId11" w:history="1">
        <w:r w:rsidRPr="00805425">
          <w:rPr>
            <w:rStyle w:val="Hyperlinkki"/>
          </w:rPr>
          <w:t>nina.hamalainen@hoivatie.fi</w:t>
        </w:r>
      </w:hyperlink>
      <w:r>
        <w:rPr>
          <w:color w:val="000000" w:themeColor="text1"/>
        </w:rPr>
        <w:t xml:space="preserve">, </w:t>
      </w:r>
      <w:r w:rsidRPr="001F2C11">
        <w:t>0447341804</w:t>
      </w:r>
    </w:p>
    <w:p w14:paraId="3F053F52" w14:textId="1ED2696B" w:rsidR="008C0AD2" w:rsidRDefault="001B0879" w:rsidP="00261B98">
      <w:pPr>
        <w:pStyle w:val="Luettelokappale"/>
        <w:numPr>
          <w:ilvl w:val="0"/>
          <w:numId w:val="3"/>
        </w:numPr>
        <w:rPr>
          <w:color w:val="000000" w:themeColor="text1"/>
        </w:rPr>
      </w:pPr>
      <w:r>
        <w:t>Minerva Lappalainen</w:t>
      </w:r>
      <w:r w:rsidR="005124F2">
        <w:t xml:space="preserve">, tiimivastaava, </w:t>
      </w:r>
      <w:hyperlink r:id="rId12" w:history="1">
        <w:r w:rsidRPr="00E24692">
          <w:rPr>
            <w:rStyle w:val="Hyperlinkki"/>
          </w:rPr>
          <w:t>minerva.lappalainen@hoivatie.fi</w:t>
        </w:r>
      </w:hyperlink>
      <w:r w:rsidR="005124F2">
        <w:t>, 044</w:t>
      </w:r>
      <w:r w:rsidR="00B73B43">
        <w:t>7002944</w:t>
      </w:r>
    </w:p>
    <w:p w14:paraId="324A1B0D" w14:textId="3FB82B39" w:rsidR="00B46CDE" w:rsidRPr="00BB2395" w:rsidRDefault="00B46CDE" w:rsidP="00261B98">
      <w:pPr>
        <w:pStyle w:val="Luettelokappale"/>
        <w:numPr>
          <w:ilvl w:val="0"/>
          <w:numId w:val="3"/>
        </w:numPr>
        <w:rPr>
          <w:color w:val="000000" w:themeColor="text1"/>
        </w:rPr>
      </w:pPr>
      <w:r>
        <w:rPr>
          <w:color w:val="000000" w:themeColor="text1"/>
        </w:rPr>
        <w:t>Asiakasmäärä</w:t>
      </w:r>
      <w:r w:rsidR="005124F2">
        <w:rPr>
          <w:color w:val="000000" w:themeColor="text1"/>
        </w:rPr>
        <w:t xml:space="preserve"> 14</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40454440"/>
      <w:r w:rsidRPr="00F108EA">
        <w:t>Palvelut, toiminta-ajatus ja toimintaperiaatteet</w:t>
      </w:r>
      <w:bookmarkEnd w:id="18"/>
      <w:bookmarkEnd w:id="19"/>
      <w:bookmarkEnd w:id="20"/>
      <w:bookmarkEnd w:id="21"/>
      <w:bookmarkEnd w:id="22"/>
      <w:bookmarkEnd w:id="23"/>
    </w:p>
    <w:p w14:paraId="6CD67141" w14:textId="77777777" w:rsidR="0023496D" w:rsidRDefault="003265AB" w:rsidP="0056680D">
      <w:pPr>
        <w:spacing w:line="360" w:lineRule="auto"/>
      </w:pPr>
      <w:r>
        <w:t xml:space="preserve">Naiserityinen yhteisöllinen asuminen Ylpeys </w:t>
      </w:r>
      <w:r w:rsidRPr="001F2C11">
        <w:t>tarjoaa naiserityistä yhteisöllistä asumista kuntouttavalla työotteella naisasiakkaille, jotka tarvitsevat tukea elämänhallintaansa</w:t>
      </w:r>
      <w:r>
        <w:t xml:space="preserve"> ja asumisen onnistumiseen</w:t>
      </w:r>
      <w:r w:rsidRPr="001F2C11">
        <w:t xml:space="preserve">. </w:t>
      </w:r>
      <w:r>
        <w:t xml:space="preserve">Palvelusta on puitesopimus Pirkanmaan hyvinvointialueen kanssa. Asiakkaita voi ohjautua palveluun myös muilta hyvinvointialueilta. </w:t>
      </w:r>
    </w:p>
    <w:p w14:paraId="2DBD66A4" w14:textId="3DE74888" w:rsidR="0023496D" w:rsidRDefault="003265AB" w:rsidP="0056680D">
      <w:pPr>
        <w:spacing w:line="360" w:lineRule="auto"/>
      </w:pPr>
      <w:r w:rsidRPr="001F2C11">
        <w:t>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w:t>
      </w:r>
      <w:r w:rsidR="00333337">
        <w:t xml:space="preserve"> Ylpeydessä järjestetään läheistenpäiviä kaksi kertaa vuodessa. Läheistenpäivään</w:t>
      </w:r>
      <w:r w:rsidR="0023496D">
        <w:t xml:space="preserve"> asiakas kutsuu itselleen tärkeitä läheisiä. Läheinen voi olla perheenjäsen, ystävä tai muu asiakkaalle läheinen henkilö. </w:t>
      </w:r>
      <w:r w:rsidR="00333337">
        <w:t xml:space="preserve">Omaohjaajatyöskentelyssä tavataan läheisverkostoa asiakkaan tavoitteiden ja toteuttamissuunnitelman mukaisesti. </w:t>
      </w:r>
    </w:p>
    <w:p w14:paraId="2E0DA437" w14:textId="59B48F9A" w:rsidR="003265AB" w:rsidRPr="003265AB" w:rsidRDefault="0023496D" w:rsidP="0056680D">
      <w:pPr>
        <w:spacing w:line="360" w:lineRule="auto"/>
      </w:pPr>
      <w:r>
        <w:t>Asiakkaan kanssa työskentelyssä</w:t>
      </w:r>
      <w:r w:rsidR="003265AB" w:rsidRPr="001F2C11">
        <w:t xml:space="preserve"> korostuu dialoginen työote sekä osallisuus. </w:t>
      </w:r>
      <w:r w:rsidR="00406459">
        <w:t xml:space="preserve">Ylpeyden toimintaan sisältyy Green Care toiminta-ajatukseen pohjautuvaa ryhmä- ja yksilötyöskentelyä. Creen Care toiminta-ajatus on yksikössä uusi ja siihen kouluttaudutaan, jonka myötä se tulee näkymään yhä </w:t>
      </w:r>
      <w:r w:rsidR="00406459">
        <w:lastRenderedPageBreak/>
        <w:t xml:space="preserve">enemmän yksikön arjessa. </w:t>
      </w:r>
      <w:r w:rsidR="003265AB" w:rsidRPr="001F2C11">
        <w:t xml:space="preserve">Työskentely toteutuu </w:t>
      </w:r>
      <w:r w:rsidR="0056680D">
        <w:t>asiakkaan kotona sekä Ylpeyden toimistolla, joka sijaitsee samassa kerrostalossa</w:t>
      </w:r>
      <w:r w:rsidR="003265AB" w:rsidRPr="001F2C11">
        <w:t>.</w:t>
      </w:r>
      <w:r w:rsidR="0056680D">
        <w:t xml:space="preserve"> Asiakastapaamisilla voidaan tukea myös asiakkaan liikkumista ja asiointia kodin ulkopuolella. </w:t>
      </w:r>
      <w:r w:rsidR="003265AB" w:rsidRPr="001F2C11">
        <w:t xml:space="preserve">Ylpeyden toiminnassa kannustetaan asiakkaita yhteisölliseen toimintaan. </w:t>
      </w:r>
      <w:r w:rsidR="0056680D">
        <w:t xml:space="preserve">Ylpeydessä järjestetään useita kertoja viikossa ryhmätoimintaa, joissa harjoitellaan muun muassa arjentaitoja ja sosiaalista kanssakäymistä sekä tuetaan mielenhyvinvointia ja </w:t>
      </w:r>
      <w:r w:rsidR="0038692D">
        <w:t>terveyttä edistäviä elämäntapoja.</w:t>
      </w:r>
      <w:r w:rsidR="0056680D">
        <w:t xml:space="preserve"> </w:t>
      </w:r>
      <w:r w:rsidR="003265AB" w:rsidRPr="001F2C11">
        <w:t>Ryhmätapaamiset ja kokoontuminen yhteen eri juhlakausien ja teemojen ympärille on keskeinen osa Ylpeyden toimintaa.</w:t>
      </w:r>
    </w:p>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240454441"/>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0AA64AF2" w14:textId="52F42BE8" w:rsidR="00EC3D95" w:rsidRDefault="00EC3D95" w:rsidP="002438D7">
      <w:pPr>
        <w:spacing w:line="360" w:lineRule="auto"/>
        <w:rPr>
          <w:i/>
          <w:iCs/>
          <w:color w:val="000000" w:themeColor="text1"/>
        </w:rPr>
      </w:pPr>
      <w:r w:rsidRPr="00EC3D95">
        <w:t>Ylpeyden</w:t>
      </w:r>
      <w:r>
        <w:rPr>
          <w:color w:val="FF0000"/>
        </w:rPr>
        <w:t xml:space="preserve"> </w:t>
      </w:r>
      <w:r w:rsidRPr="00B5049A">
        <w:t xml:space="preserve">omavalvontasuunnitelma on osa Hoivatie Oy:n </w:t>
      </w:r>
      <w:r w:rsidRPr="00EC3D95">
        <w:rPr>
          <w:color w:val="000000" w:themeColor="text1"/>
        </w:rPr>
        <w:t>omavalvontaohjelmaa. Omavalvontasuunnitelma ja omavalvontaohjelma kattavat sekä itsetuotetut</w:t>
      </w:r>
      <w:r w:rsidR="002438D7">
        <w:rPr>
          <w:color w:val="000000" w:themeColor="text1"/>
        </w:rPr>
        <w:t>,</w:t>
      </w:r>
      <w:r w:rsidRPr="00EC3D95">
        <w:rPr>
          <w:color w:val="000000" w:themeColor="text1"/>
        </w:rPr>
        <w:t xml:space="preserve">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Pr="002438D7">
        <w:rPr>
          <w:color w:val="000000" w:themeColor="text1"/>
        </w:rPr>
        <w:t>Laatu ja vastuullisuus.</w:t>
      </w:r>
    </w:p>
    <w:p w14:paraId="7170A65F" w14:textId="703AEA20" w:rsidR="00C5641E" w:rsidRDefault="005D0B89" w:rsidP="00C5641E">
      <w:pPr>
        <w:spacing w:line="360" w:lineRule="auto"/>
      </w:pPr>
      <w:r>
        <w:rPr>
          <w:color w:val="000000" w:themeColor="text1"/>
        </w:rPr>
        <w:t xml:space="preserve">Ylpeyden omavalvontasuunnitelmaa ovat olleet laatimassa palveluesihenkilö Nina Hämäläinen ja tiimivastaava </w:t>
      </w:r>
      <w:r w:rsidR="004463D1">
        <w:rPr>
          <w:color w:val="000000" w:themeColor="text1"/>
        </w:rPr>
        <w:t>Minerva Lappalainen</w:t>
      </w:r>
      <w:r>
        <w:rPr>
          <w:color w:val="000000" w:themeColor="text1"/>
        </w:rPr>
        <w:t>.</w:t>
      </w:r>
      <w:r w:rsidR="0053131E">
        <w:rPr>
          <w:color w:val="000000" w:themeColor="text1"/>
        </w:rPr>
        <w:t xml:space="preserve"> </w:t>
      </w:r>
      <w:r>
        <w:rPr>
          <w:color w:val="000000" w:themeColor="text1"/>
        </w:rPr>
        <w:t>Vuosittain</w:t>
      </w:r>
      <w:r w:rsidR="0053131E">
        <w:rPr>
          <w:color w:val="000000" w:themeColor="text1"/>
        </w:rPr>
        <w:t xml:space="preserve"> pidettävässä</w:t>
      </w:r>
      <w:r>
        <w:rPr>
          <w:color w:val="000000" w:themeColor="text1"/>
        </w:rPr>
        <w:t xml:space="preserve"> kehittämispäivässä omavalvontasuunnitelmaa työstetään </w:t>
      </w:r>
      <w:r w:rsidR="00C5641E">
        <w:rPr>
          <w:color w:val="000000" w:themeColor="text1"/>
        </w:rPr>
        <w:t>vaihtuvan teeman mukaisesti</w:t>
      </w:r>
      <w:r w:rsidR="0053131E">
        <w:rPr>
          <w:color w:val="000000" w:themeColor="text1"/>
        </w:rPr>
        <w:t xml:space="preserve"> y</w:t>
      </w:r>
      <w:r>
        <w:rPr>
          <w:color w:val="000000" w:themeColor="text1"/>
        </w:rPr>
        <w:t>hdessä koko Tampereen Avopalveluiden henkilöstön kanssa.</w:t>
      </w:r>
      <w:r w:rsidR="0053131E">
        <w:rPr>
          <w:color w:val="000000" w:themeColor="text1"/>
        </w:rPr>
        <w:t xml:space="preserve"> Syksyllä 2024 yksikön kehittämispäivässä työstettiin työilmapiiriä ja työhyvinvoi</w:t>
      </w:r>
      <w:r w:rsidR="00C5641E">
        <w:rPr>
          <w:color w:val="000000" w:themeColor="text1"/>
        </w:rPr>
        <w:t>n</w:t>
      </w:r>
      <w:r w:rsidR="0053131E">
        <w:rPr>
          <w:color w:val="000000" w:themeColor="text1"/>
        </w:rPr>
        <w:t>tia koskevaa kehittämistehtävää</w:t>
      </w:r>
      <w:r w:rsidR="00C5641E">
        <w:rPr>
          <w:color w:val="000000" w:themeColor="text1"/>
        </w:rPr>
        <w:t xml:space="preserve">. </w:t>
      </w:r>
      <w:r w:rsidR="00C5641E" w:rsidRPr="001F2C11">
        <w:t>Omavalvontasuunnitelmaa tarkastelemme osana toimintaamme. Keskustelemme ja seuraamme Ylpeyden kehittämiskohteita viikoittaisissa tiimipalavereissa.</w:t>
      </w:r>
      <w:r w:rsidR="00C5641E">
        <w:t xml:space="preserve"> </w:t>
      </w:r>
      <w:r w:rsidR="00795B1C">
        <w:t xml:space="preserve">Keräämme asiakaspalautetta asiakkailta, heidän läheisiltään ja verkostoilta kaksi kertaa vuodessa. Lisäksi dokumentoimme saadun suullisen ja kirjallisen palautteen Hoivatien IMS-järjestelmään. Saamaamme asiakaspalautetta hyödynnämme palveluidemme kehittämisessä ja omavalvontasuunnitelman laatimisessa. </w:t>
      </w:r>
      <w:r w:rsidR="00C5641E" w:rsidRPr="001F2C11">
        <w:t>Päivitämme omavalvontasuunnitelmaa reaaliaikaisesti, kun yksikön toimintaan, laatuun, palveluihin, tiloihin, turvallisuuteen tai henkilöstön vastuualueisiin tulee muutoksia.</w:t>
      </w:r>
      <w:r w:rsidR="00C5641E">
        <w:t xml:space="preserve"> Päivitämme omavalvontasuunnitelman toteutumisen seurantaraporttia neljä kertaa vuodessa. Ylpeyden omavalvonnan suunnitellusta ja seurannasta vastaa palveluesihenkilö Nina Hämäläinen. </w:t>
      </w:r>
      <w:r w:rsidR="00C5641E" w:rsidRPr="001F2C11">
        <w:t>Omavalvontasuunnitelmaa säilytämme Ylpeyden yhteisöllisissä tiloissa. Lisäksi se löytyy Hoivatien IMS-järjestelmästä sekä julkaisemme sen Hoivatien internet-sivuilla.</w:t>
      </w: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240454442"/>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240454443"/>
      <w:r w:rsidRPr="00F108EA">
        <w:t>Palvelujen saatavuuden varmistaminen</w:t>
      </w:r>
      <w:bookmarkEnd w:id="34"/>
      <w:bookmarkEnd w:id="35"/>
      <w:bookmarkEnd w:id="36"/>
      <w:bookmarkEnd w:id="37"/>
      <w:bookmarkEnd w:id="38"/>
      <w:bookmarkEnd w:id="39"/>
    </w:p>
    <w:p w14:paraId="065843D4" w14:textId="5207AB39" w:rsidR="00BB33A6" w:rsidRDefault="00BB33A6" w:rsidP="002438D7">
      <w:pPr>
        <w:spacing w:line="360" w:lineRule="auto"/>
      </w:pPr>
      <w:r>
        <w:t>Asiakkaat ohjautuvat Ylpeyden yhteisölliseen asumiseen pääsääntöisesti Pirkanmaan hyvinvointialueen asiakasohjauksen kautta. Asiakasohjaus on tutustunut Ylpeyden toimintaan ja työntekijöihin ja heillä on hyvä käsitys yksikköön sopivista asiakkaista. Palveluesihenkilö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w:t>
      </w:r>
    </w:p>
    <w:p w14:paraId="332345BE" w14:textId="7FB09CF9" w:rsidR="00BB33A6" w:rsidRDefault="00BB33A6" w:rsidP="002438D7">
      <w:pPr>
        <w:spacing w:line="360" w:lineRule="auto"/>
      </w:pPr>
      <w:r>
        <w:t>Palveluesihenkilö keskustelee Ylpeyden työntekijöiden kanssa uudesta asiakkaasta ja hänen tuen tarpeistaan. Arvio palvelun sopivuudesta uudelle asiakkaalle tehdään yhteistyössä Ylpeyden tiimin kanssa. Asiakas kutsutaan tutustumaan Ylpeyteen. Asiakkaalle kerrotaan toiminnasta ja työntekijöiden osaamisesta sekä asumiseen liittyvistä oikeuksista ja velvollisuuksista. Asiakkaalle esitellään Ylpeyden tiloja ja mahdollisesti vapaana oleva asunto. Asiakas saa muutaman päivän aikaa pohtia, haluaako hän ottaa vastaa Ylpeyden yhteisöllisen asumisen paikan tai jäädä jonottamaan sitä.</w:t>
      </w:r>
      <w:r w:rsidR="002438D7">
        <w:t xml:space="preserve"> </w:t>
      </w:r>
      <w:r>
        <w:t>Palveluesihenkilö Nina ilmoittaa asiakasohjaukseen, kun paikkoja on vapautumassa, jotta jonossa olevia asiakkaita voitaisiin ohjata tutustumaan jo ajoissa palveluun.</w:t>
      </w:r>
    </w:p>
    <w:p w14:paraId="20AD17D5" w14:textId="6B376343" w:rsidR="00BB33A6" w:rsidRDefault="00BB33A6" w:rsidP="002438D7">
      <w:pPr>
        <w:spacing w:line="360" w:lineRule="auto"/>
      </w:pPr>
      <w:r>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p>
    <w:p w14:paraId="03247604" w14:textId="10724AE5" w:rsidR="00BB33A6" w:rsidRPr="00BB33A6" w:rsidRDefault="00BB33A6" w:rsidP="00BB33A6">
      <w:r>
        <w:t xml:space="preserve">Ylpeyden </w:t>
      </w:r>
      <w:r w:rsidR="008C0AD2">
        <w:t>palvelua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W w:w="0" w:type="auto"/>
        <w:shd w:val="clear" w:color="auto" w:fill="FFFFFF"/>
        <w:tblCellMar>
          <w:left w:w="0" w:type="dxa"/>
          <w:right w:w="0" w:type="dxa"/>
        </w:tblCellMar>
        <w:tblLook w:val="04A0" w:firstRow="1" w:lastRow="0" w:firstColumn="1" w:lastColumn="0" w:noHBand="0" w:noVBand="1"/>
      </w:tblPr>
      <w:tblGrid>
        <w:gridCol w:w="3205"/>
        <w:gridCol w:w="3207"/>
        <w:gridCol w:w="3206"/>
      </w:tblGrid>
      <w:tr w:rsidR="00BB33A6" w:rsidRPr="00BB33A6" w14:paraId="0031154C" w14:textId="77777777" w:rsidTr="00BB33A6">
        <w:tc>
          <w:tcPr>
            <w:tcW w:w="3209"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28D02EE7" w14:textId="77777777" w:rsidR="00BB33A6" w:rsidRPr="00BB33A6" w:rsidRDefault="00BB33A6" w:rsidP="00BB33A6">
            <w:r w:rsidRPr="00BB33A6">
              <w:rPr>
                <w:b/>
                <w:bCs/>
              </w:rPr>
              <w:t>Tunnistettu riski</w:t>
            </w:r>
          </w:p>
        </w:tc>
        <w:tc>
          <w:tcPr>
            <w:tcW w:w="3209"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55A41748" w14:textId="77777777" w:rsidR="00BB33A6" w:rsidRPr="00BB33A6" w:rsidRDefault="00BB33A6" w:rsidP="00BB33A6">
            <w:r w:rsidRPr="00BB33A6">
              <w:rPr>
                <w:b/>
                <w:bCs/>
              </w:rPr>
              <w:t>Ehkäisy- ja hallintatoimet</w:t>
            </w:r>
          </w:p>
        </w:tc>
        <w:tc>
          <w:tcPr>
            <w:tcW w:w="3210"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131DFAF4" w14:textId="77777777" w:rsidR="00BB33A6" w:rsidRPr="00BB33A6" w:rsidRDefault="00BB33A6" w:rsidP="00BB33A6">
            <w:r w:rsidRPr="00BB33A6">
              <w:rPr>
                <w:b/>
                <w:bCs/>
              </w:rPr>
              <w:t>Vastuuhenkilö</w:t>
            </w:r>
          </w:p>
        </w:tc>
      </w:tr>
      <w:tr w:rsidR="00BB33A6" w:rsidRPr="00BB33A6" w14:paraId="644C154C"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60AAFFD" w14:textId="77777777" w:rsidR="00BB33A6" w:rsidRPr="00BB33A6" w:rsidRDefault="00BB33A6" w:rsidP="00BB33A6">
            <w:pPr>
              <w:jc w:val="left"/>
            </w:pPr>
            <w:r w:rsidRPr="00BB33A6">
              <w:t>Palvelu ei ole riittävää tai muuten sopivaa asiakkaalle.</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30E83A3" w14:textId="77777777" w:rsidR="00BB33A6" w:rsidRPr="00BB33A6" w:rsidRDefault="00BB33A6" w:rsidP="00BB33A6">
            <w:pPr>
              <w:jc w:val="left"/>
            </w:pPr>
            <w:r w:rsidRPr="00BB33A6">
              <w:t>Palvelupyynnön tutustumiseen sekä asiakkaan tutustumiskäyntiin varataan riittävästi aikaa ja siihen osallistuu aina kaksi työntekijää.</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EDCB658" w14:textId="6606E039" w:rsidR="00BB33A6" w:rsidRPr="00BB33A6" w:rsidRDefault="00BB33A6" w:rsidP="00BB33A6">
            <w:pPr>
              <w:jc w:val="left"/>
            </w:pPr>
            <w:r w:rsidRPr="00BB33A6">
              <w:t>palvelues</w:t>
            </w:r>
            <w:r>
              <w:t>ihenkilö ja tiimivastaava</w:t>
            </w:r>
            <w:r w:rsidRPr="00BB33A6">
              <w:t xml:space="preserve"> yhdessä </w:t>
            </w:r>
            <w:r>
              <w:t>Ylpeyden</w:t>
            </w:r>
            <w:r w:rsidRPr="00BB33A6">
              <w:t xml:space="preserve"> tiimin kanssa</w:t>
            </w:r>
          </w:p>
        </w:tc>
      </w:tr>
      <w:tr w:rsidR="00BB33A6" w:rsidRPr="00BB33A6" w14:paraId="0AB54B8E"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5DA01D0" w14:textId="30D4D076" w:rsidR="00BB33A6" w:rsidRPr="00BB33A6" w:rsidRDefault="00BB33A6" w:rsidP="00BB33A6">
            <w:pPr>
              <w:jc w:val="left"/>
            </w:pPr>
            <w:r w:rsidRPr="00BB33A6">
              <w:t>Asiakkaan pääsy palveluun viivästyy</w:t>
            </w:r>
            <w:r>
              <w:t>.</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27847669" w14:textId="1BDE6291" w:rsidR="00BB33A6" w:rsidRPr="00BB33A6" w:rsidRDefault="00BB33A6" w:rsidP="00BB33A6">
            <w:pPr>
              <w:jc w:val="left"/>
            </w:pPr>
            <w:r w:rsidRPr="00BB33A6">
              <w:t xml:space="preserve">Pyritään siihen, että asiakkaat pääsisivät tutustumaan </w:t>
            </w:r>
            <w:r>
              <w:t>Ylpeyden</w:t>
            </w:r>
            <w:r w:rsidRPr="00BB33A6">
              <w:t xml:space="preserve"> yhteisölliseen asumiseen ennen</w:t>
            </w:r>
            <w:r w:rsidR="006665E0">
              <w:t>,</w:t>
            </w:r>
            <w:r w:rsidRPr="00BB33A6">
              <w:t xml:space="preserve"> kun jäävät jonottamaan paikkaa.</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1FBF5890" w14:textId="67687EFC" w:rsidR="00BB33A6" w:rsidRPr="00BB33A6" w:rsidRDefault="00BB33A6" w:rsidP="00BB33A6">
            <w:pPr>
              <w:jc w:val="left"/>
            </w:pPr>
            <w:r>
              <w:t>palveluesihenkilö</w:t>
            </w:r>
            <w:r w:rsidR="006665E0">
              <w:t>, tiimivastaava</w:t>
            </w:r>
            <w:r w:rsidRPr="00BB33A6">
              <w:t xml:space="preserve"> ja </w:t>
            </w:r>
            <w:r>
              <w:t>Ylpeyden</w:t>
            </w:r>
            <w:r w:rsidRPr="00BB33A6">
              <w:t xml:space="preserve"> tiimi</w:t>
            </w:r>
          </w:p>
        </w:tc>
      </w:tr>
      <w:tr w:rsidR="00BB33A6" w:rsidRPr="00BB33A6" w14:paraId="29DBBD8C" w14:textId="77777777" w:rsidTr="00BB33A6">
        <w:tc>
          <w:tcPr>
            <w:tcW w:w="3209" w:type="dxa"/>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2045C0" w14:textId="77777777" w:rsidR="00BB33A6" w:rsidRPr="00BB33A6" w:rsidRDefault="00BB33A6" w:rsidP="00BB33A6">
            <w:pPr>
              <w:jc w:val="left"/>
            </w:pPr>
            <w:r w:rsidRPr="00BB33A6">
              <w:lastRenderedPageBreak/>
              <w:t>Työntekijöiden osaamisen puute</w:t>
            </w:r>
          </w:p>
        </w:tc>
        <w:tc>
          <w:tcPr>
            <w:tcW w:w="3209"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920B54F" w14:textId="77777777" w:rsidR="00BB33A6" w:rsidRPr="00BB33A6" w:rsidRDefault="00BB33A6" w:rsidP="00BB33A6">
            <w:pPr>
              <w:jc w:val="left"/>
            </w:pPr>
            <w:r w:rsidRPr="00BB33A6">
              <w:t>Täydennyskoulutukset, työnohjaus, Hoivatien muiden asiantuntijoiden konsultointi ja koulutus, asiakkaan tuentarpeeseen tutustuminen ennen palveluun tuloa.</w:t>
            </w:r>
          </w:p>
        </w:tc>
        <w:tc>
          <w:tcPr>
            <w:tcW w:w="3210" w:type="dxa"/>
            <w:tcBorders>
              <w:bottom w:val="single" w:sz="8" w:space="0" w:color="auto"/>
              <w:right w:val="single" w:sz="8" w:space="0" w:color="auto"/>
            </w:tcBorders>
            <w:shd w:val="clear" w:color="auto" w:fill="FFFFFF"/>
            <w:tcMar>
              <w:top w:w="0" w:type="dxa"/>
              <w:left w:w="108" w:type="dxa"/>
              <w:bottom w:w="0" w:type="dxa"/>
              <w:right w:w="108" w:type="dxa"/>
            </w:tcMar>
            <w:hideMark/>
          </w:tcPr>
          <w:p w14:paraId="36D87A61" w14:textId="077B2F9E" w:rsidR="00BB33A6" w:rsidRPr="00BB33A6" w:rsidRDefault="00BB33A6" w:rsidP="00BB33A6">
            <w:pPr>
              <w:jc w:val="left"/>
            </w:pPr>
            <w:r w:rsidRPr="00BB33A6">
              <w:t>palveluesi</w:t>
            </w:r>
            <w:r w:rsidR="006665E0">
              <w:t xml:space="preserve">henkilö ja tiimivastaava </w:t>
            </w:r>
            <w:r w:rsidRPr="00BB33A6">
              <w:t xml:space="preserve">yhdessä </w:t>
            </w:r>
            <w:r w:rsidR="006665E0">
              <w:t>Ylpeyden</w:t>
            </w:r>
            <w:r w:rsidRPr="00BB33A6">
              <w:t xml:space="preserve"> tiimin kanss</w:t>
            </w:r>
            <w:r w:rsidR="006665E0">
              <w:t>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240454444"/>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240454445"/>
      <w:r w:rsidRPr="00F108EA">
        <w:rPr>
          <w:rFonts w:eastAsia="Arial" w:cs="Arial"/>
        </w:rPr>
        <w:t>Monialainen yhteistyö ja palvelun koordinointi</w:t>
      </w:r>
      <w:bookmarkStart w:id="47" w:name="_Toc978757974"/>
      <w:bookmarkEnd w:id="45"/>
      <w:bookmarkEnd w:id="46"/>
    </w:p>
    <w:p w14:paraId="45A05B01" w14:textId="73A921E8" w:rsidR="006665E0" w:rsidRPr="006665E0" w:rsidRDefault="006665E0" w:rsidP="00D7538F">
      <w:pPr>
        <w:spacing w:line="360" w:lineRule="auto"/>
      </w:pPr>
      <w:r>
        <w:t>Naiserityisessä</w:t>
      </w:r>
      <w:r w:rsidRPr="006665E0">
        <w:t xml:space="preserve"> yhteisöllisessä </w:t>
      </w:r>
      <w:r>
        <w:t xml:space="preserve">asumisessa Ylpeydessä </w:t>
      </w:r>
      <w:r w:rsidRPr="006665E0">
        <w:t>tehdään yhteistyötä asiakkaiden eri verkostojen kanssa</w:t>
      </w:r>
      <w:r>
        <w:t>. Ylpeyden</w:t>
      </w:r>
      <w:r w:rsidRPr="006665E0">
        <w:t xml:space="preserve"> asiakkailla on usein monenlaisia palveluntarpeita. Omaohjaa</w:t>
      </w:r>
      <w:r>
        <w:t>ja</w:t>
      </w:r>
      <w:r w:rsidRPr="006665E0">
        <w:t xml:space="preserve"> vastaa asiakkaan verkostojen kanssa tehtävästä yhteistyöstä sekä ohjaa asiakkaan tarvittavien palveluiden piiriin. 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 Pirkanmaan hyvinvointialueen asiakkaiden kirjaukset tehdään </w:t>
      </w:r>
      <w:proofErr w:type="spellStart"/>
      <w:r w:rsidRPr="006665E0">
        <w:t>Pirhan</w:t>
      </w:r>
      <w:proofErr w:type="spellEnd"/>
      <w:r w:rsidRPr="006665E0">
        <w:t xml:space="preserve"> potilastietojärjestelmään, mikä edesauttaa yhteistyötä osan toimijoista kanssa.</w:t>
      </w:r>
      <w:bookmarkStart w:id="48" w:name="x__Toc750371403"/>
      <w:bookmarkStart w:id="49" w:name="x__Toc175741957"/>
      <w:bookmarkEnd w:id="48"/>
      <w:bookmarkEnd w:id="49"/>
      <w:r w:rsidRPr="006665E0">
        <w:t> </w:t>
      </w:r>
    </w:p>
    <w:p w14:paraId="699AB095" w14:textId="5D64C12C" w:rsidR="008C0AD2" w:rsidRPr="00E36113" w:rsidRDefault="008C0AD2" w:rsidP="008C0AD2">
      <w:pPr>
        <w:pStyle w:val="Otsikko3"/>
        <w:spacing w:line="276" w:lineRule="auto"/>
        <w:rPr>
          <w:rFonts w:eastAsia="Arial" w:cs="Arial"/>
        </w:rPr>
      </w:pPr>
      <w:bookmarkStart w:id="50" w:name="_Toc750371403"/>
      <w:bookmarkStart w:id="51" w:name="_Toc175741957"/>
      <w:bookmarkStart w:id="52" w:name="_Toc240454446"/>
      <w:bookmarkEnd w:id="47"/>
      <w:r w:rsidRPr="00E36113">
        <w:rPr>
          <w:rFonts w:eastAsia="Arial" w:cs="Arial"/>
        </w:rPr>
        <w:t>Valmius- ja jatkuvuudenhallinta</w:t>
      </w:r>
      <w:bookmarkEnd w:id="50"/>
      <w:bookmarkEnd w:id="51"/>
      <w:bookmarkEnd w:id="52"/>
    </w:p>
    <w:p w14:paraId="45510C88" w14:textId="575B647D" w:rsidR="006665E0" w:rsidRDefault="006665E0" w:rsidP="00EE29B3">
      <w:pPr>
        <w:spacing w:line="360" w:lineRule="auto"/>
      </w:pPr>
      <w:r>
        <w:t>Hoivatielle on laadittu oma valmiussuunnitelma, jonka täytäntöön panosta Ylpeyden yhteisöllisen asumisen osalta vastaa palveluesihenkilö Nina. Valmiussuunnitelmassa on suunnitelma siihen, miten toimitaan esimerkiksi häiriötilanteissa, joissa veden- tai sähkönjakelu keskeytyisi. Ylpeydessä on varauduttu häiriötilanteisiin riittävällä kotivaralla, vesiastioilla, varavirtalähteillä sekä taskulampuilla. Asiakkaita on ohjeistettu mm. kotivaran hankinnassa sekä toimimisesta vesi- ja sähkökatkojan aikana.</w:t>
      </w:r>
    </w:p>
    <w:p w14:paraId="515A888F" w14:textId="2E9EF585" w:rsidR="006665E0" w:rsidRDefault="006665E0" w:rsidP="00EE29B3">
      <w:pPr>
        <w:spacing w:line="360" w:lineRule="auto"/>
      </w:pPr>
      <w:r>
        <w:t xml:space="preserve">Palveluesihenkilö Nina vastaa tiimivastaava </w:t>
      </w:r>
      <w:r w:rsidR="004463D1">
        <w:t>Minerva</w:t>
      </w:r>
      <w:r>
        <w:t>n kanssa siitä, että työvuoroissa on riittävästi työntekijöitä, lomien ja muiden poissaolojen aikana on sijaisjärjestely kunnossa ja rekrytointi aloitetaan ajoissa työntekijän vaihtuessa.</w:t>
      </w:r>
    </w:p>
    <w:p w14:paraId="027A259E" w14:textId="77777777" w:rsidR="006665E0" w:rsidRDefault="006665E0" w:rsidP="00EE29B3">
      <w:pPr>
        <w:spacing w:line="360" w:lineRule="auto"/>
      </w:pPr>
      <w:r>
        <w:t>Epidemioiden aikana asiakkaita voidaan tavata riittävät turvavälit huomioiden käsihygieniaa noudattaen ja esimerkiksi kasvomaskeja käyttäen. Asiakkaita voidaan tavata myös etäyhteyksien avulla tai ulkona puistossa.</w:t>
      </w:r>
    </w:p>
    <w:p w14:paraId="05D55764" w14:textId="77777777" w:rsidR="00547C04" w:rsidRDefault="00547C04" w:rsidP="00EE29B3">
      <w:pPr>
        <w:spacing w:line="360" w:lineRule="auto"/>
      </w:pPr>
    </w:p>
    <w:p w14:paraId="01FA4E9E" w14:textId="77777777" w:rsidR="00547C04" w:rsidRDefault="00547C04" w:rsidP="00EE29B3">
      <w:pPr>
        <w:spacing w:line="360" w:lineRule="auto"/>
      </w:pPr>
    </w:p>
    <w:p w14:paraId="2DC93607" w14:textId="5B470B6C" w:rsidR="008C0AD2" w:rsidRDefault="006665E0" w:rsidP="006665E0">
      <w:pPr>
        <w:jc w:val="left"/>
      </w:pPr>
      <w:r>
        <w:t xml:space="preserve">Ylpeyden </w:t>
      </w:r>
      <w:r w:rsidR="008C0AD2" w:rsidRPr="00CE2808">
        <w:t>toiminnan keskeisimpien jatkuvuutta koskevien riskien tunnistaminen</w:t>
      </w:r>
      <w:r w:rsidR="008C0AD2">
        <w:t xml:space="preserve"> </w:t>
      </w:r>
      <w:r w:rsidR="008C0AD2" w:rsidRPr="00CE2808">
        <w:t>ja hallinta</w:t>
      </w:r>
    </w:p>
    <w:tbl>
      <w:tblPr>
        <w:tblW w:w="9702" w:type="dxa"/>
        <w:tblCellMar>
          <w:left w:w="0" w:type="dxa"/>
          <w:right w:w="0" w:type="dxa"/>
        </w:tblCellMar>
        <w:tblLook w:val="04A0" w:firstRow="1" w:lastRow="0" w:firstColumn="1" w:lastColumn="0" w:noHBand="0" w:noVBand="1"/>
      </w:tblPr>
      <w:tblGrid>
        <w:gridCol w:w="3233"/>
        <w:gridCol w:w="3234"/>
        <w:gridCol w:w="3235"/>
      </w:tblGrid>
      <w:tr w:rsidR="006665E0" w:rsidRPr="006665E0" w14:paraId="2FCBED7C" w14:textId="77777777" w:rsidTr="006F05B1">
        <w:trPr>
          <w:trHeight w:val="402"/>
        </w:trPr>
        <w:tc>
          <w:tcPr>
            <w:tcW w:w="3233" w:type="dxa"/>
            <w:tcBorders>
              <w:top w:val="single" w:sz="8" w:space="0" w:color="auto"/>
              <w:left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5FC3DB1E" w14:textId="77777777" w:rsidR="006665E0" w:rsidRPr="006665E0" w:rsidRDefault="006665E0" w:rsidP="007739A6">
            <w:r w:rsidRPr="006665E0">
              <w:t>Tunnistettu riski</w:t>
            </w:r>
          </w:p>
        </w:tc>
        <w:tc>
          <w:tcPr>
            <w:tcW w:w="3234"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77B9EA6F" w14:textId="77777777" w:rsidR="006665E0" w:rsidRPr="006665E0" w:rsidRDefault="006665E0" w:rsidP="007739A6">
            <w:r w:rsidRPr="006665E0">
              <w:t>Ehkäisy- ja hallintatoimet</w:t>
            </w:r>
          </w:p>
        </w:tc>
        <w:tc>
          <w:tcPr>
            <w:tcW w:w="3235" w:type="dxa"/>
            <w:tcBorders>
              <w:top w:val="single" w:sz="8" w:space="0" w:color="auto"/>
              <w:bottom w:val="single" w:sz="8" w:space="0" w:color="auto"/>
              <w:right w:val="single" w:sz="8" w:space="0" w:color="auto"/>
            </w:tcBorders>
            <w:shd w:val="clear" w:color="auto" w:fill="FFFF99"/>
            <w:tcMar>
              <w:top w:w="0" w:type="dxa"/>
              <w:left w:w="108" w:type="dxa"/>
              <w:bottom w:w="0" w:type="dxa"/>
              <w:right w:w="108" w:type="dxa"/>
            </w:tcMar>
            <w:hideMark/>
          </w:tcPr>
          <w:p w14:paraId="32638AAD" w14:textId="77777777" w:rsidR="006665E0" w:rsidRPr="006665E0" w:rsidRDefault="006665E0" w:rsidP="007739A6">
            <w:r w:rsidRPr="006665E0">
              <w:t>Vastuuhenkilö</w:t>
            </w:r>
          </w:p>
        </w:tc>
      </w:tr>
      <w:tr w:rsidR="006665E0" w:rsidRPr="006665E0" w14:paraId="46A1EE00" w14:textId="77777777" w:rsidTr="006F05B1">
        <w:trPr>
          <w:trHeight w:val="647"/>
        </w:trPr>
        <w:tc>
          <w:tcPr>
            <w:tcW w:w="323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3D627155" w14:textId="77777777" w:rsidR="006665E0" w:rsidRPr="006665E0" w:rsidRDefault="006665E0" w:rsidP="006665E0">
            <w:pPr>
              <w:jc w:val="left"/>
            </w:pPr>
            <w:r w:rsidRPr="006665E0">
              <w:t>Sähkökatkos</w:t>
            </w:r>
          </w:p>
        </w:tc>
        <w:tc>
          <w:tcPr>
            <w:tcW w:w="3234" w:type="dxa"/>
            <w:tcBorders>
              <w:bottom w:val="single" w:sz="8" w:space="0" w:color="auto"/>
              <w:right w:val="single" w:sz="8" w:space="0" w:color="auto"/>
            </w:tcBorders>
            <w:tcMar>
              <w:top w:w="0" w:type="dxa"/>
              <w:left w:w="108" w:type="dxa"/>
              <w:bottom w:w="0" w:type="dxa"/>
              <w:right w:w="108" w:type="dxa"/>
            </w:tcMar>
            <w:hideMark/>
          </w:tcPr>
          <w:p w14:paraId="04A2A811" w14:textId="77777777" w:rsidR="006665E0" w:rsidRPr="006665E0" w:rsidRDefault="006665E0" w:rsidP="006665E0">
            <w:pPr>
              <w:jc w:val="left"/>
            </w:pPr>
            <w:r w:rsidRPr="006665E0">
              <w:t>Varavirtalähteet ja taskulamput</w:t>
            </w:r>
          </w:p>
        </w:tc>
        <w:tc>
          <w:tcPr>
            <w:tcW w:w="3235" w:type="dxa"/>
            <w:tcBorders>
              <w:bottom w:val="single" w:sz="8" w:space="0" w:color="auto"/>
              <w:right w:val="single" w:sz="8" w:space="0" w:color="auto"/>
            </w:tcBorders>
            <w:tcMar>
              <w:top w:w="0" w:type="dxa"/>
              <w:left w:w="108" w:type="dxa"/>
              <w:bottom w:w="0" w:type="dxa"/>
              <w:right w:w="108" w:type="dxa"/>
            </w:tcMar>
            <w:hideMark/>
          </w:tcPr>
          <w:p w14:paraId="6F165403" w14:textId="0DBF7B2A" w:rsidR="006665E0" w:rsidRPr="006665E0" w:rsidRDefault="006665E0" w:rsidP="006665E0">
            <w:pPr>
              <w:jc w:val="left"/>
            </w:pPr>
            <w:r w:rsidRPr="006665E0">
              <w:t>palvelu</w:t>
            </w:r>
            <w:r w:rsidR="006F05B1">
              <w:t>henkilö</w:t>
            </w:r>
            <w:r w:rsidRPr="006665E0">
              <w:t xml:space="preserve"> Nina</w:t>
            </w:r>
            <w:r w:rsidR="006F05B1">
              <w:t xml:space="preserve">, tiimivastaava </w:t>
            </w:r>
            <w:r w:rsidR="004463D1">
              <w:t>Minerva</w:t>
            </w:r>
          </w:p>
        </w:tc>
      </w:tr>
      <w:tr w:rsidR="006665E0" w:rsidRPr="006665E0" w14:paraId="59525E73" w14:textId="77777777" w:rsidTr="006F05B1">
        <w:trPr>
          <w:trHeight w:val="402"/>
        </w:trPr>
        <w:tc>
          <w:tcPr>
            <w:tcW w:w="3233" w:type="dxa"/>
            <w:tcBorders>
              <w:left w:val="single" w:sz="8" w:space="0" w:color="auto"/>
              <w:bottom w:val="single" w:sz="8" w:space="0" w:color="auto"/>
              <w:right w:val="single" w:sz="8" w:space="0" w:color="auto"/>
            </w:tcBorders>
            <w:tcMar>
              <w:top w:w="0" w:type="dxa"/>
              <w:left w:w="108" w:type="dxa"/>
              <w:bottom w:w="0" w:type="dxa"/>
              <w:right w:w="108" w:type="dxa"/>
            </w:tcMar>
            <w:hideMark/>
          </w:tcPr>
          <w:p w14:paraId="4D345A07" w14:textId="77777777" w:rsidR="006665E0" w:rsidRPr="006665E0" w:rsidRDefault="006665E0" w:rsidP="006665E0">
            <w:pPr>
              <w:jc w:val="left"/>
            </w:pPr>
            <w:r w:rsidRPr="006665E0">
              <w:t>Katkos vedenjakelussa</w:t>
            </w:r>
          </w:p>
        </w:tc>
        <w:tc>
          <w:tcPr>
            <w:tcW w:w="3234" w:type="dxa"/>
            <w:tcBorders>
              <w:bottom w:val="single" w:sz="8" w:space="0" w:color="auto"/>
              <w:right w:val="single" w:sz="8" w:space="0" w:color="auto"/>
            </w:tcBorders>
            <w:tcMar>
              <w:top w:w="0" w:type="dxa"/>
              <w:left w:w="108" w:type="dxa"/>
              <w:bottom w:w="0" w:type="dxa"/>
              <w:right w:w="108" w:type="dxa"/>
            </w:tcMar>
            <w:hideMark/>
          </w:tcPr>
          <w:p w14:paraId="6C6EAB30" w14:textId="77777777" w:rsidR="006665E0" w:rsidRPr="006665E0" w:rsidRDefault="006665E0" w:rsidP="006665E0">
            <w:pPr>
              <w:jc w:val="left"/>
            </w:pPr>
            <w:r w:rsidRPr="006665E0">
              <w:t>vesiastiat ja vesipullot</w:t>
            </w:r>
          </w:p>
        </w:tc>
        <w:tc>
          <w:tcPr>
            <w:tcW w:w="3235" w:type="dxa"/>
            <w:tcBorders>
              <w:bottom w:val="single" w:sz="8" w:space="0" w:color="auto"/>
              <w:right w:val="single" w:sz="8" w:space="0" w:color="auto"/>
            </w:tcBorders>
            <w:tcMar>
              <w:top w:w="0" w:type="dxa"/>
              <w:left w:w="108" w:type="dxa"/>
              <w:bottom w:w="0" w:type="dxa"/>
              <w:right w:w="108" w:type="dxa"/>
            </w:tcMar>
            <w:hideMark/>
          </w:tcPr>
          <w:p w14:paraId="6CAA38CF" w14:textId="71548560" w:rsidR="006665E0" w:rsidRPr="006665E0" w:rsidRDefault="006665E0" w:rsidP="006665E0">
            <w:pPr>
              <w:jc w:val="left"/>
            </w:pPr>
            <w:r>
              <w:t>Ylpeyden</w:t>
            </w:r>
            <w:r w:rsidRPr="006665E0">
              <w:t xml:space="preserve"> tiimi</w:t>
            </w:r>
          </w:p>
        </w:tc>
      </w:tr>
      <w:tr w:rsidR="006665E0" w:rsidRPr="006665E0" w14:paraId="189F1829" w14:textId="77777777" w:rsidTr="006F05B1">
        <w:trPr>
          <w:trHeight w:val="1921"/>
        </w:trPr>
        <w:tc>
          <w:tcPr>
            <w:tcW w:w="3233" w:type="dxa"/>
            <w:tcBorders>
              <w:left w:val="single" w:sz="8" w:space="0" w:color="auto"/>
              <w:bottom w:val="single" w:sz="4" w:space="0" w:color="auto"/>
              <w:right w:val="single" w:sz="8" w:space="0" w:color="auto"/>
            </w:tcBorders>
            <w:tcMar>
              <w:top w:w="0" w:type="dxa"/>
              <w:left w:w="108" w:type="dxa"/>
              <w:bottom w:w="0" w:type="dxa"/>
              <w:right w:w="108" w:type="dxa"/>
            </w:tcMar>
            <w:hideMark/>
          </w:tcPr>
          <w:p w14:paraId="47FE485B" w14:textId="77777777" w:rsidR="006665E0" w:rsidRPr="006665E0" w:rsidRDefault="006665E0" w:rsidP="006665E0">
            <w:pPr>
              <w:jc w:val="left"/>
            </w:pPr>
            <w:r w:rsidRPr="006665E0">
              <w:t>Epidemiat</w:t>
            </w:r>
          </w:p>
        </w:tc>
        <w:tc>
          <w:tcPr>
            <w:tcW w:w="3234" w:type="dxa"/>
            <w:tcBorders>
              <w:bottom w:val="single" w:sz="4" w:space="0" w:color="auto"/>
              <w:right w:val="single" w:sz="8" w:space="0" w:color="auto"/>
            </w:tcBorders>
            <w:tcMar>
              <w:top w:w="0" w:type="dxa"/>
              <w:left w:w="108" w:type="dxa"/>
              <w:bottom w:w="0" w:type="dxa"/>
              <w:right w:w="108" w:type="dxa"/>
            </w:tcMar>
            <w:hideMark/>
          </w:tcPr>
          <w:p w14:paraId="012A9817" w14:textId="049A215E" w:rsidR="006665E0" w:rsidRPr="006665E0" w:rsidRDefault="006665E0" w:rsidP="006665E0">
            <w:pPr>
              <w:jc w:val="left"/>
            </w:pPr>
            <w:r w:rsidRPr="006665E0">
              <w:t>Käsihygieniasta huolehtiminen, turvavälit, maskit, etäisyydet, etätapaamiset tai tapaamiset ulkona. Asiakkaiden ohjeistaminen epidemia aikoina</w:t>
            </w:r>
            <w:r w:rsidR="006F05B1">
              <w:t>.</w:t>
            </w:r>
          </w:p>
        </w:tc>
        <w:tc>
          <w:tcPr>
            <w:tcW w:w="3235" w:type="dxa"/>
            <w:tcBorders>
              <w:bottom w:val="single" w:sz="4" w:space="0" w:color="auto"/>
              <w:right w:val="single" w:sz="8" w:space="0" w:color="auto"/>
            </w:tcBorders>
            <w:tcMar>
              <w:top w:w="0" w:type="dxa"/>
              <w:left w:w="108" w:type="dxa"/>
              <w:bottom w:w="0" w:type="dxa"/>
              <w:right w:w="108" w:type="dxa"/>
            </w:tcMar>
            <w:hideMark/>
          </w:tcPr>
          <w:p w14:paraId="5A195357" w14:textId="4BF9B912" w:rsidR="006665E0" w:rsidRPr="006665E0" w:rsidRDefault="006665E0" w:rsidP="006665E0">
            <w:pPr>
              <w:jc w:val="left"/>
            </w:pPr>
            <w:r w:rsidRPr="006665E0">
              <w:t xml:space="preserve">Hygieniavastuuhenkilö Minerva Lappalainen ja Mareena Kontio sekä koko </w:t>
            </w:r>
            <w:r w:rsidR="006F05B1">
              <w:t>Ylpeyden</w:t>
            </w:r>
            <w:r w:rsidRPr="006665E0">
              <w:t xml:space="preserve"> tiimi</w:t>
            </w:r>
          </w:p>
        </w:tc>
      </w:tr>
      <w:tr w:rsidR="006F05B1" w:rsidRPr="006665E0" w14:paraId="21537628" w14:textId="77777777" w:rsidTr="006F05B1">
        <w:trPr>
          <w:trHeight w:val="402"/>
        </w:trPr>
        <w:tc>
          <w:tcPr>
            <w:tcW w:w="3233"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283C7DB7" w14:textId="766C78BA" w:rsidR="006F05B1" w:rsidRPr="006665E0" w:rsidRDefault="006F05B1" w:rsidP="006665E0">
            <w:pPr>
              <w:jc w:val="left"/>
            </w:pPr>
            <w:r>
              <w:t>Äkilliset poissaolot</w:t>
            </w:r>
          </w:p>
        </w:tc>
        <w:tc>
          <w:tcPr>
            <w:tcW w:w="3234" w:type="dxa"/>
            <w:tcBorders>
              <w:top w:val="single" w:sz="4" w:space="0" w:color="auto"/>
              <w:bottom w:val="single" w:sz="8" w:space="0" w:color="auto"/>
              <w:right w:val="single" w:sz="8" w:space="0" w:color="auto"/>
            </w:tcBorders>
            <w:tcMar>
              <w:top w:w="0" w:type="dxa"/>
              <w:left w:w="108" w:type="dxa"/>
              <w:bottom w:w="0" w:type="dxa"/>
              <w:right w:w="108" w:type="dxa"/>
            </w:tcMar>
          </w:tcPr>
          <w:p w14:paraId="33AFA1AF" w14:textId="2088F9F1" w:rsidR="006F05B1" w:rsidRPr="006665E0" w:rsidRDefault="006F05B1" w:rsidP="006665E0">
            <w:pPr>
              <w:jc w:val="left"/>
            </w:pPr>
            <w:r>
              <w:t>Sijaiskäytäntöjen organisointi ja sijaisten hankinta</w:t>
            </w:r>
          </w:p>
        </w:tc>
        <w:tc>
          <w:tcPr>
            <w:tcW w:w="3235" w:type="dxa"/>
            <w:tcBorders>
              <w:top w:val="single" w:sz="4" w:space="0" w:color="auto"/>
              <w:bottom w:val="single" w:sz="8" w:space="0" w:color="auto"/>
              <w:right w:val="single" w:sz="8" w:space="0" w:color="auto"/>
            </w:tcBorders>
            <w:tcMar>
              <w:top w:w="0" w:type="dxa"/>
              <w:left w:w="108" w:type="dxa"/>
              <w:bottom w:w="0" w:type="dxa"/>
              <w:right w:w="108" w:type="dxa"/>
            </w:tcMar>
          </w:tcPr>
          <w:p w14:paraId="73DA85FF" w14:textId="23C6BADE" w:rsidR="006F05B1" w:rsidRPr="006665E0" w:rsidRDefault="00181D1F" w:rsidP="006665E0">
            <w:pPr>
              <w:jc w:val="left"/>
            </w:pPr>
            <w:r>
              <w:t>Palvelujohtaja Anne Filali, palveluesihenkilö Nina</w:t>
            </w:r>
          </w:p>
        </w:tc>
      </w:tr>
    </w:tbl>
    <w:p w14:paraId="5A0CFBC5" w14:textId="6B489A94" w:rsidR="008C0AD2" w:rsidRPr="00CA090A" w:rsidRDefault="008C0AD2" w:rsidP="008C0AD2">
      <w:pPr>
        <w:pStyle w:val="Otsikko2"/>
      </w:pPr>
      <w:bookmarkStart w:id="53" w:name="_Toc1864136885"/>
      <w:bookmarkStart w:id="54" w:name="_Toc175740438"/>
      <w:bookmarkStart w:id="55" w:name="_Toc175741901"/>
      <w:bookmarkStart w:id="56" w:name="_Toc175741958"/>
      <w:bookmarkStart w:id="57" w:name="_Toc188357436"/>
      <w:bookmarkStart w:id="58" w:name="_Toc240454447"/>
      <w:r w:rsidRPr="00CA090A">
        <w:t>Palvelujen turvallisuuden ja laadun varmistaminen</w:t>
      </w:r>
      <w:bookmarkEnd w:id="53"/>
      <w:bookmarkEnd w:id="54"/>
      <w:bookmarkEnd w:id="55"/>
      <w:bookmarkEnd w:id="56"/>
      <w:bookmarkEnd w:id="57"/>
      <w:bookmarkEnd w:id="58"/>
    </w:p>
    <w:p w14:paraId="3F2389C3" w14:textId="56217A53" w:rsidR="008C0AD2" w:rsidRPr="00F108EA" w:rsidRDefault="008C0AD2" w:rsidP="008C0AD2">
      <w:pPr>
        <w:pStyle w:val="Otsikko3"/>
        <w:spacing w:line="276" w:lineRule="auto"/>
        <w:rPr>
          <w:rFonts w:eastAsia="Arial" w:cs="Arial"/>
        </w:rPr>
      </w:pPr>
      <w:bookmarkStart w:id="59" w:name="_Toc175741959"/>
      <w:bookmarkStart w:id="60" w:name="_Toc240454448"/>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0297CBE4" w14:textId="314A448A" w:rsidR="000C31D0" w:rsidRPr="000C31D0"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 xml:space="preserve">Hoivatien Tampereen Avopalveluille, joihin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yhteisöllinen asuminen kuuluu, on myönnetty 3.9.2024 laatusertifikaatit ISO 9001 ja ISO 14001. Työskentely ja omavalvonta tapahtuu näiden laatustandardien mukaisesti. Ulkoisten auditointien avulla tarkastellaan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yhteisöllisen asumisen toimintaa, tehdään havaintoja ja tarvittaessa muutoksia toimintaan ja käytäntöihin.</w:t>
      </w:r>
    </w:p>
    <w:p w14:paraId="1475A806" w14:textId="172B9FA8" w:rsidR="000C31D0" w:rsidRPr="000C31D0"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Asiakastyössä käytämme laatumittarina palautetietoista</w:t>
      </w:r>
      <w:r w:rsidR="003762EB">
        <w:rPr>
          <w:rFonts w:ascii="Aptos" w:eastAsia="Times New Roman" w:hAnsi="Aptos" w:cs="Times New Roman"/>
          <w:color w:val="000000"/>
          <w:sz w:val="24"/>
          <w:szCs w:val="24"/>
          <w:lang w:eastAsia="fi-FI"/>
        </w:rPr>
        <w:t xml:space="preserve"> Open</w:t>
      </w:r>
      <w:r w:rsidRPr="000C31D0">
        <w:rPr>
          <w:rFonts w:ascii="Aptos" w:eastAsia="Times New Roman" w:hAnsi="Aptos" w:cs="Times New Roman"/>
          <w:color w:val="000000"/>
          <w:sz w:val="24"/>
          <w:szCs w:val="24"/>
          <w:lang w:eastAsia="fi-FI"/>
        </w:rPr>
        <w:t xml:space="preserve"> FIT-mittaria sekä 3x10D-mittaria. Mittareiden käytöstä vastaa asiakkaan omatyöntekijä. Työskentelyn alkuvaiheessa omatyöntekijä laatii asiakkaan kanssa </w:t>
      </w:r>
      <w:r w:rsidR="003762EB">
        <w:rPr>
          <w:rFonts w:ascii="Aptos" w:eastAsia="Times New Roman" w:hAnsi="Aptos" w:cs="Times New Roman"/>
          <w:color w:val="000000"/>
          <w:sz w:val="24"/>
          <w:szCs w:val="24"/>
          <w:lang w:eastAsia="fi-FI"/>
        </w:rPr>
        <w:t>toteuttamis</w:t>
      </w:r>
      <w:r w:rsidRPr="000C31D0">
        <w:rPr>
          <w:rFonts w:ascii="Aptos" w:eastAsia="Times New Roman" w:hAnsi="Aptos" w:cs="Times New Roman"/>
          <w:color w:val="000000"/>
          <w:sz w:val="24"/>
          <w:szCs w:val="24"/>
          <w:lang w:eastAsia="fi-FI"/>
        </w:rPr>
        <w:t xml:space="preserve">suunnitelman, jossa näkyy asiakkaan ja työskentelyn tavoitteet. </w:t>
      </w:r>
      <w:r w:rsidR="003762EB">
        <w:rPr>
          <w:rFonts w:ascii="Aptos" w:eastAsia="Times New Roman" w:hAnsi="Aptos" w:cs="Times New Roman"/>
          <w:color w:val="000000"/>
          <w:sz w:val="24"/>
          <w:szCs w:val="24"/>
          <w:lang w:eastAsia="fi-FI"/>
        </w:rPr>
        <w:t>Toteuttamis</w:t>
      </w:r>
      <w:r w:rsidRPr="000C31D0">
        <w:rPr>
          <w:rFonts w:ascii="Aptos" w:eastAsia="Times New Roman" w:hAnsi="Aptos" w:cs="Times New Roman"/>
          <w:color w:val="000000"/>
          <w:sz w:val="24"/>
          <w:szCs w:val="24"/>
          <w:lang w:eastAsia="fi-FI"/>
        </w:rPr>
        <w:t>suunnitelmaa ja tavoitteita tarkastellaan ja päivitetään työskentelyn edetessä säännöllisesti.</w:t>
      </w:r>
      <w:r w:rsidR="00DA5452">
        <w:rPr>
          <w:rFonts w:ascii="Aptos" w:eastAsia="Times New Roman" w:hAnsi="Aptos" w:cs="Times New Roman"/>
          <w:color w:val="000000"/>
          <w:sz w:val="24"/>
          <w:szCs w:val="24"/>
          <w:lang w:eastAsia="fi-FI"/>
        </w:rPr>
        <w:t xml:space="preserve"> Hoivatie kerää asiakaspalautetta asiakkailta ja heidän läheisiltään sekä tilaajalta kaksi kertaa vuodessa. Palautteista saatuja tuloksia käydään läpi tiimipalavereissa ja niiden pohjalta asetetaan toiminnan</w:t>
      </w:r>
      <w:r w:rsidR="00084F11">
        <w:rPr>
          <w:rFonts w:ascii="Aptos" w:eastAsia="Times New Roman" w:hAnsi="Aptos" w:cs="Times New Roman"/>
          <w:color w:val="000000"/>
          <w:sz w:val="24"/>
          <w:szCs w:val="24"/>
          <w:lang w:eastAsia="fi-FI"/>
        </w:rPr>
        <w:t xml:space="preserve"> </w:t>
      </w:r>
      <w:r w:rsidR="00DA5452">
        <w:rPr>
          <w:rFonts w:ascii="Aptos" w:eastAsia="Times New Roman" w:hAnsi="Aptos" w:cs="Times New Roman"/>
          <w:color w:val="000000"/>
          <w:sz w:val="24"/>
          <w:szCs w:val="24"/>
          <w:lang w:eastAsia="fi-FI"/>
        </w:rPr>
        <w:t>kehittämistavo</w:t>
      </w:r>
      <w:r w:rsidR="00084F11">
        <w:rPr>
          <w:rFonts w:ascii="Aptos" w:eastAsia="Times New Roman" w:hAnsi="Aptos" w:cs="Times New Roman"/>
          <w:color w:val="000000"/>
          <w:sz w:val="24"/>
          <w:szCs w:val="24"/>
          <w:lang w:eastAsia="fi-FI"/>
        </w:rPr>
        <w:t>i</w:t>
      </w:r>
      <w:r w:rsidR="00DA5452">
        <w:rPr>
          <w:rFonts w:ascii="Aptos" w:eastAsia="Times New Roman" w:hAnsi="Aptos" w:cs="Times New Roman"/>
          <w:color w:val="000000"/>
          <w:sz w:val="24"/>
          <w:szCs w:val="24"/>
          <w:lang w:eastAsia="fi-FI"/>
        </w:rPr>
        <w:t>tteita.</w:t>
      </w:r>
      <w:r w:rsidR="003762EB">
        <w:rPr>
          <w:rFonts w:ascii="Aptos" w:eastAsia="Times New Roman" w:hAnsi="Aptos" w:cs="Times New Roman"/>
          <w:color w:val="000000"/>
          <w:sz w:val="24"/>
          <w:szCs w:val="24"/>
          <w:lang w:eastAsia="fi-FI"/>
        </w:rPr>
        <w:t xml:space="preserve"> Mittareiden käyttöä sekä toteuttamissuunnitelmien laadintaa seurataan ja dokumentoidaan viikoittain tiimipalavereiden yhteydessä. </w:t>
      </w:r>
    </w:p>
    <w:p w14:paraId="52867B24" w14:textId="2D7EDE37" w:rsidR="00FE74CC" w:rsidRDefault="000C31D0" w:rsidP="000C31D0">
      <w:pPr>
        <w:shd w:val="clear" w:color="auto" w:fill="FFFFFF"/>
        <w:spacing w:line="240" w:lineRule="auto"/>
        <w:textAlignment w:val="baseline"/>
        <w:rPr>
          <w:rFonts w:ascii="Aptos" w:eastAsia="Times New Roman" w:hAnsi="Aptos" w:cs="Times New Roman"/>
          <w:color w:val="000000"/>
          <w:sz w:val="24"/>
          <w:szCs w:val="24"/>
          <w:lang w:eastAsia="fi-FI"/>
        </w:rPr>
      </w:pPr>
      <w:r w:rsidRPr="000C31D0">
        <w:rPr>
          <w:rFonts w:ascii="Aptos" w:eastAsia="Times New Roman" w:hAnsi="Aptos" w:cs="Times New Roman"/>
          <w:color w:val="000000"/>
          <w:sz w:val="24"/>
          <w:szCs w:val="24"/>
          <w:lang w:eastAsia="fi-FI"/>
        </w:rPr>
        <w:t xml:space="preserve">Hoivatiellä on puitesopimus yhteisöllinen asuminen </w:t>
      </w:r>
      <w:r>
        <w:rPr>
          <w:rFonts w:ascii="Aptos" w:eastAsia="Times New Roman" w:hAnsi="Aptos" w:cs="Times New Roman"/>
          <w:color w:val="000000"/>
          <w:sz w:val="24"/>
          <w:szCs w:val="24"/>
          <w:lang w:eastAsia="fi-FI"/>
        </w:rPr>
        <w:t>raskas</w:t>
      </w:r>
      <w:r w:rsidRPr="000C31D0">
        <w:rPr>
          <w:rFonts w:ascii="Aptos" w:eastAsia="Times New Roman" w:hAnsi="Aptos" w:cs="Times New Roman"/>
          <w:color w:val="000000"/>
          <w:sz w:val="24"/>
          <w:szCs w:val="24"/>
          <w:lang w:eastAsia="fi-FI"/>
        </w:rPr>
        <w:t>- palvelusta Pirkanmaan hyvinvointialueen kanssa</w:t>
      </w:r>
      <w:r w:rsidR="00DA5452">
        <w:rPr>
          <w:rFonts w:ascii="Aptos" w:eastAsia="Times New Roman" w:hAnsi="Aptos" w:cs="Times New Roman"/>
          <w:color w:val="000000"/>
          <w:sz w:val="24"/>
          <w:szCs w:val="24"/>
          <w:lang w:eastAsia="fi-FI"/>
        </w:rPr>
        <w:t>. Puitesopimuksessa on määritelty palvelulle asetutut ehdottomat laatuvaatimukset. O</w:t>
      </w:r>
      <w:r w:rsidRPr="000C31D0">
        <w:rPr>
          <w:rFonts w:ascii="Aptos" w:eastAsia="Times New Roman" w:hAnsi="Aptos" w:cs="Times New Roman"/>
          <w:color w:val="000000"/>
          <w:sz w:val="24"/>
          <w:szCs w:val="24"/>
          <w:lang w:eastAsia="fi-FI"/>
        </w:rPr>
        <w:t xml:space="preserve">lemme sitoutuneet tuottamaan </w:t>
      </w:r>
      <w:r w:rsidR="00DA5452">
        <w:rPr>
          <w:rFonts w:ascii="Aptos" w:eastAsia="Times New Roman" w:hAnsi="Aptos" w:cs="Times New Roman"/>
          <w:color w:val="000000"/>
          <w:sz w:val="24"/>
          <w:szCs w:val="24"/>
          <w:lang w:eastAsia="fi-FI"/>
        </w:rPr>
        <w:t xml:space="preserve">yhteisöllisen asumisen </w:t>
      </w:r>
      <w:r w:rsidRPr="000C31D0">
        <w:rPr>
          <w:rFonts w:ascii="Aptos" w:eastAsia="Times New Roman" w:hAnsi="Aptos" w:cs="Times New Roman"/>
          <w:color w:val="000000"/>
          <w:sz w:val="24"/>
          <w:szCs w:val="24"/>
          <w:lang w:eastAsia="fi-FI"/>
        </w:rPr>
        <w:t xml:space="preserve">palvelua palvelukuvauksen mukaisesti. </w:t>
      </w:r>
      <w:proofErr w:type="spellStart"/>
      <w:r w:rsidRPr="000C31D0">
        <w:rPr>
          <w:rFonts w:ascii="Aptos" w:eastAsia="Times New Roman" w:hAnsi="Aptos" w:cs="Times New Roman"/>
          <w:color w:val="000000"/>
          <w:sz w:val="24"/>
          <w:szCs w:val="24"/>
          <w:lang w:eastAsia="fi-FI"/>
        </w:rPr>
        <w:t>Pirhan</w:t>
      </w:r>
      <w:proofErr w:type="spellEnd"/>
      <w:r w:rsidRPr="000C31D0">
        <w:rPr>
          <w:rFonts w:ascii="Aptos" w:eastAsia="Times New Roman" w:hAnsi="Aptos" w:cs="Times New Roman"/>
          <w:color w:val="000000"/>
          <w:sz w:val="24"/>
          <w:szCs w:val="24"/>
          <w:lang w:eastAsia="fi-FI"/>
        </w:rPr>
        <w:t xml:space="preserve"> tarkastuskäynneillä sekä asiakasohjaajien tapaamisissa tarkistellaan </w:t>
      </w:r>
      <w:r>
        <w:rPr>
          <w:rFonts w:ascii="Aptos" w:eastAsia="Times New Roman" w:hAnsi="Aptos" w:cs="Times New Roman"/>
          <w:color w:val="000000"/>
          <w:sz w:val="24"/>
          <w:szCs w:val="24"/>
          <w:lang w:eastAsia="fi-FI"/>
        </w:rPr>
        <w:t>Ylpeyden</w:t>
      </w:r>
      <w:r w:rsidRPr="000C31D0">
        <w:rPr>
          <w:rFonts w:ascii="Aptos" w:eastAsia="Times New Roman" w:hAnsi="Aptos" w:cs="Times New Roman"/>
          <w:color w:val="000000"/>
          <w:sz w:val="24"/>
          <w:szCs w:val="24"/>
          <w:lang w:eastAsia="fi-FI"/>
        </w:rPr>
        <w:t xml:space="preserve"> toimintaa sekä arvioidaan</w:t>
      </w:r>
      <w:r>
        <w:rPr>
          <w:rFonts w:ascii="Aptos" w:eastAsia="Times New Roman" w:hAnsi="Aptos" w:cs="Times New Roman"/>
          <w:color w:val="000000"/>
          <w:sz w:val="24"/>
          <w:szCs w:val="24"/>
          <w:lang w:eastAsia="fi-FI"/>
        </w:rPr>
        <w:t>,</w:t>
      </w:r>
      <w:r w:rsidRPr="000C31D0">
        <w:rPr>
          <w:rFonts w:ascii="Aptos" w:eastAsia="Times New Roman" w:hAnsi="Aptos" w:cs="Times New Roman"/>
          <w:color w:val="000000"/>
          <w:sz w:val="24"/>
          <w:szCs w:val="24"/>
          <w:lang w:eastAsia="fi-FI"/>
        </w:rPr>
        <w:t xml:space="preserve"> miten puitesopimuksen mukainen palvelun tuottaminen</w:t>
      </w:r>
      <w:r>
        <w:rPr>
          <w:rFonts w:ascii="Aptos" w:eastAsia="Times New Roman" w:hAnsi="Aptos" w:cs="Times New Roman"/>
          <w:color w:val="000000"/>
          <w:sz w:val="24"/>
          <w:szCs w:val="24"/>
          <w:lang w:eastAsia="fi-FI"/>
        </w:rPr>
        <w:t xml:space="preserve"> toteutuu.</w:t>
      </w:r>
      <w:r w:rsidR="00DA5452">
        <w:rPr>
          <w:rFonts w:ascii="Aptos" w:eastAsia="Times New Roman" w:hAnsi="Aptos" w:cs="Times New Roman"/>
          <w:color w:val="000000"/>
          <w:sz w:val="24"/>
          <w:szCs w:val="24"/>
          <w:lang w:eastAsia="fi-FI"/>
        </w:rPr>
        <w:t xml:space="preserve"> Asiakas ja asiakkaan läheiset voivat laittaa yleisesti palautetta Pirkanmaan hyvinvointialueiden palveluista Palaute-lomakkeen kautta. </w:t>
      </w:r>
      <w:hyperlink r:id="rId13" w:history="1">
        <w:r w:rsidR="00DA5452" w:rsidRPr="00DA5452">
          <w:rPr>
            <w:rStyle w:val="Hyperlinkki"/>
            <w:rFonts w:ascii="Aptos" w:eastAsia="Times New Roman" w:hAnsi="Aptos" w:cs="Times New Roman"/>
            <w:sz w:val="24"/>
            <w:szCs w:val="24"/>
            <w:lang w:eastAsia="fi-FI"/>
          </w:rPr>
          <w:t>Palaute - pirha.fi</w:t>
        </w:r>
      </w:hyperlink>
    </w:p>
    <w:p w14:paraId="12F1F345" w14:textId="7AA6B646" w:rsidR="00EE29B3" w:rsidRPr="000C31D0" w:rsidRDefault="00DA5452" w:rsidP="000C31D0">
      <w:pPr>
        <w:shd w:val="clear" w:color="auto" w:fill="FFFFFF"/>
        <w:spacing w:line="240" w:lineRule="auto"/>
        <w:textAlignment w:val="baseline"/>
        <w:rPr>
          <w:rFonts w:ascii="Aptos" w:eastAsia="Times New Roman" w:hAnsi="Aptos" w:cs="Times New Roman"/>
          <w:color w:val="000000"/>
          <w:sz w:val="24"/>
          <w:szCs w:val="24"/>
          <w:lang w:eastAsia="fi-FI"/>
        </w:rPr>
      </w:pPr>
      <w:r>
        <w:rPr>
          <w:rFonts w:ascii="Aptos" w:eastAsia="Times New Roman" w:hAnsi="Aptos" w:cs="Times New Roman"/>
          <w:color w:val="000000"/>
          <w:sz w:val="24"/>
          <w:szCs w:val="24"/>
          <w:lang w:eastAsia="fi-FI"/>
        </w:rPr>
        <w:lastRenderedPageBreak/>
        <w:t xml:space="preserve">Pirkanmaan hyvinvointialue </w:t>
      </w:r>
      <w:r w:rsidR="00E85288">
        <w:rPr>
          <w:rFonts w:ascii="Aptos" w:eastAsia="Times New Roman" w:hAnsi="Aptos" w:cs="Times New Roman"/>
          <w:color w:val="000000"/>
          <w:sz w:val="24"/>
          <w:szCs w:val="24"/>
          <w:lang w:eastAsia="fi-FI"/>
        </w:rPr>
        <w:t>järjestää</w:t>
      </w:r>
      <w:r>
        <w:rPr>
          <w:rFonts w:ascii="Aptos" w:eastAsia="Times New Roman" w:hAnsi="Aptos" w:cs="Times New Roman"/>
          <w:color w:val="000000"/>
          <w:sz w:val="24"/>
          <w:szCs w:val="24"/>
          <w:lang w:eastAsia="fi-FI"/>
        </w:rPr>
        <w:t xml:space="preserve"> asumispalveluiden asiakaskokemuskyselyn</w:t>
      </w:r>
      <w:r w:rsidR="00E85288">
        <w:rPr>
          <w:rFonts w:ascii="Aptos" w:eastAsia="Times New Roman" w:hAnsi="Aptos" w:cs="Times New Roman"/>
          <w:color w:val="000000"/>
          <w:sz w:val="24"/>
          <w:szCs w:val="24"/>
          <w:lang w:eastAsia="fi-FI"/>
        </w:rPr>
        <w:t xml:space="preserve"> vuosittain joka syksy. </w:t>
      </w:r>
      <w:r w:rsidR="00E85288" w:rsidRPr="00E85288">
        <w:rPr>
          <w:rFonts w:ascii="Aptos" w:eastAsia="Times New Roman" w:hAnsi="Aptos" w:cs="Times New Roman"/>
          <w:color w:val="000000"/>
          <w:sz w:val="24"/>
          <w:szCs w:val="24"/>
          <w:lang w:eastAsia="fi-FI"/>
        </w:rPr>
        <w:t>Kysely kohdistuu Pirkanmaan hyvinvointialueen asiakkaisiin, jotka ovat mielenterveys- tai päihdekuntoutujien asumisen palveluissa</w:t>
      </w:r>
      <w:r w:rsidR="00E85288">
        <w:rPr>
          <w:rFonts w:ascii="Aptos" w:eastAsia="Times New Roman" w:hAnsi="Aptos" w:cs="Times New Roman"/>
          <w:color w:val="000000"/>
          <w:sz w:val="24"/>
          <w:szCs w:val="24"/>
          <w:lang w:eastAsia="fi-FI"/>
        </w:rPr>
        <w:t xml:space="preserve">. </w:t>
      </w:r>
      <w:r w:rsidR="00E85288" w:rsidRPr="00E85288">
        <w:rPr>
          <w:rFonts w:ascii="Aptos" w:eastAsia="Times New Roman" w:hAnsi="Aptos" w:cs="Times New Roman"/>
          <w:color w:val="000000"/>
          <w:sz w:val="24"/>
          <w:szCs w:val="24"/>
          <w:lang w:eastAsia="fi-FI"/>
        </w:rPr>
        <w:t>Pirkanmaan hyvinvointialue lähettää asumisen palvelujen yksiköiden yhteyshenkilöille asiakaspalautelomakkeen ennen kyselyjaksoa</w:t>
      </w:r>
      <w:r w:rsidR="00E85288">
        <w:rPr>
          <w:rFonts w:ascii="Aptos" w:eastAsia="Times New Roman" w:hAnsi="Aptos" w:cs="Times New Roman"/>
          <w:color w:val="000000"/>
          <w:sz w:val="24"/>
          <w:szCs w:val="24"/>
          <w:lang w:eastAsia="fi-FI"/>
        </w:rPr>
        <w:t xml:space="preserve">. </w:t>
      </w:r>
      <w:r w:rsidR="00E85288" w:rsidRPr="00E85288">
        <w:rPr>
          <w:rFonts w:ascii="Aptos" w:eastAsia="Times New Roman" w:hAnsi="Aptos" w:cs="Times New Roman"/>
          <w:color w:val="000000"/>
          <w:sz w:val="24"/>
          <w:szCs w:val="24"/>
          <w:lang w:eastAsia="fi-FI"/>
        </w:rPr>
        <w:t>Yksikön työntekijät informoivat asiakkaita kyselystä ja auttavat ja kannustavat asiakasta vastaamaan kyselyyn</w:t>
      </w:r>
      <w:r w:rsidR="00E85288">
        <w:rPr>
          <w:rFonts w:ascii="Aptos" w:eastAsia="Times New Roman" w:hAnsi="Aptos" w:cs="Times New Roman"/>
          <w:color w:val="000000"/>
          <w:sz w:val="24"/>
          <w:szCs w:val="24"/>
          <w:lang w:eastAsia="fi-FI"/>
        </w:rPr>
        <w:t>.</w:t>
      </w:r>
    </w:p>
    <w:p w14:paraId="463C2A1E" w14:textId="554486A5" w:rsidR="00FE74CC" w:rsidRPr="00810977" w:rsidRDefault="00181D1F" w:rsidP="00810977">
      <w:pPr>
        <w:rPr>
          <w:i/>
          <w:iCs/>
          <w:color w:val="FF0000"/>
        </w:rPr>
      </w:pPr>
      <w:bookmarkStart w:id="61" w:name="_Hlk195645024"/>
      <w:r w:rsidRPr="00181D1F">
        <w:t xml:space="preserve">Ylpeyden </w:t>
      </w:r>
      <w:r w:rsidR="00FE74CC" w:rsidRPr="00181D1F">
        <w:t>l</w:t>
      </w:r>
      <w:r w:rsidR="00FE74CC">
        <w:t>aatuvaatimukset ja laadunhallinnan toteuttamistavat</w:t>
      </w:r>
      <w:bookmarkEnd w:id="61"/>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62"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20DD4155" w14:textId="77777777" w:rsidR="00FE74CC" w:rsidRDefault="00FE74CC" w:rsidP="00767E6B">
            <w:pPr>
              <w:pStyle w:val="Luettelokappale"/>
              <w:ind w:left="0"/>
              <w:jc w:val="left"/>
            </w:pPr>
          </w:p>
          <w:p w14:paraId="63201645" w14:textId="75C54391"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0D83655E" w14:textId="4B787B57" w:rsidR="00E85288" w:rsidRDefault="00FE74CC" w:rsidP="00767E6B">
            <w:pPr>
              <w:pStyle w:val="Luettelokappale"/>
              <w:ind w:left="0"/>
              <w:jc w:val="left"/>
            </w:pPr>
            <w:r>
              <w:t>Kunnioittava kohtaaminen</w:t>
            </w:r>
          </w:p>
          <w:p w14:paraId="46BB58C6" w14:textId="77777777" w:rsidR="00E85288" w:rsidRDefault="00E85288" w:rsidP="00767E6B">
            <w:pPr>
              <w:pStyle w:val="Luettelokappale"/>
              <w:ind w:left="0"/>
              <w:jc w:val="left"/>
            </w:pPr>
          </w:p>
          <w:p w14:paraId="0FBA9884" w14:textId="7E9594C0" w:rsidR="00E85288" w:rsidRDefault="00E85288" w:rsidP="00767E6B">
            <w:pPr>
              <w:pStyle w:val="Luettelokappale"/>
              <w:ind w:left="0"/>
              <w:jc w:val="left"/>
            </w:pPr>
            <w:r>
              <w:t>Sosiaalisuutta tukeva yhteisöllinen ilmapiiri ja toiminta</w:t>
            </w:r>
          </w:p>
        </w:tc>
        <w:tc>
          <w:tcPr>
            <w:tcW w:w="2772" w:type="dxa"/>
          </w:tcPr>
          <w:p w14:paraId="222E30F8" w14:textId="7BE02D29" w:rsidR="00E85288" w:rsidRDefault="00E85288" w:rsidP="00767E6B">
            <w:pPr>
              <w:pStyle w:val="Luettelokappale"/>
              <w:ind w:left="0"/>
              <w:jc w:val="left"/>
            </w:pPr>
            <w:r>
              <w:t>Palautetietoinen FIT-mittari</w:t>
            </w:r>
          </w:p>
          <w:p w14:paraId="1C4CDE76" w14:textId="77777777" w:rsidR="00E85288" w:rsidRDefault="00E85288" w:rsidP="00767E6B">
            <w:pPr>
              <w:pStyle w:val="Luettelokappale"/>
              <w:ind w:left="0"/>
              <w:jc w:val="left"/>
            </w:pPr>
          </w:p>
          <w:p w14:paraId="0479BCBA" w14:textId="2A448850" w:rsidR="00FE74CC" w:rsidRDefault="00FE74CC" w:rsidP="00767E6B">
            <w:pPr>
              <w:pStyle w:val="Luettelokappale"/>
              <w:ind w:left="0"/>
              <w:jc w:val="left"/>
            </w:pPr>
            <w:r>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3313BF73" w14:textId="77777777" w:rsidR="00FE74CC" w:rsidRDefault="00FE74CC" w:rsidP="00767E6B">
            <w:pPr>
              <w:pStyle w:val="Luettelokappale"/>
              <w:ind w:left="0"/>
              <w:jc w:val="left"/>
            </w:pPr>
            <w:r>
              <w:t>Lääkepoikkeamat</w:t>
            </w:r>
          </w:p>
          <w:p w14:paraId="1BDC5543" w14:textId="77777777" w:rsidR="00F134C9" w:rsidRDefault="00F134C9" w:rsidP="00767E6B">
            <w:pPr>
              <w:pStyle w:val="Luettelokappale"/>
              <w:ind w:left="0"/>
              <w:jc w:val="left"/>
            </w:pPr>
          </w:p>
          <w:p w14:paraId="25966141" w14:textId="69336A9C" w:rsidR="00F134C9" w:rsidRPr="00F134C9" w:rsidRDefault="00F134C9" w:rsidP="00767E6B">
            <w:pPr>
              <w:pStyle w:val="Luettelokappale"/>
              <w:ind w:left="0"/>
              <w:jc w:val="left"/>
            </w:pPr>
            <w:proofErr w:type="spellStart"/>
            <w:r>
              <w:t>Pirhan</w:t>
            </w:r>
            <w:proofErr w:type="spellEnd"/>
            <w:r>
              <w:t xml:space="preserve"> käyttämät mittarit oman asiakaskastyytyväisyyden kartoittamiseksi</w:t>
            </w:r>
          </w:p>
        </w:tc>
        <w:tc>
          <w:tcPr>
            <w:tcW w:w="2625" w:type="dxa"/>
            <w:vMerge w:val="restart"/>
          </w:tcPr>
          <w:p w14:paraId="151DC22C" w14:textId="6BCBD026" w:rsidR="00FE74CC" w:rsidRDefault="00FE74CC" w:rsidP="00F134C9">
            <w:pPr>
              <w:pStyle w:val="Luettelokappale"/>
              <w:ind w:left="0"/>
              <w:jc w:val="left"/>
              <w:rPr>
                <w:color w:val="000000" w:themeColor="text1"/>
              </w:rPr>
            </w:pPr>
            <w:r w:rsidRPr="00794865">
              <w:rPr>
                <w:color w:val="000000" w:themeColor="text1"/>
              </w:rPr>
              <w:t>Omaohjaajatoimintamalli</w:t>
            </w:r>
          </w:p>
          <w:p w14:paraId="2E5185C6" w14:textId="77777777" w:rsidR="00F134C9" w:rsidRDefault="00F134C9" w:rsidP="00F134C9">
            <w:pPr>
              <w:pStyle w:val="Luettelokappale"/>
              <w:ind w:left="0"/>
              <w:jc w:val="left"/>
              <w:rPr>
                <w:color w:val="000000" w:themeColor="text1"/>
              </w:rPr>
            </w:pPr>
          </w:p>
          <w:p w14:paraId="4137366A" w14:textId="77777777" w:rsidR="00F134C9" w:rsidRDefault="00F134C9" w:rsidP="00F134C9">
            <w:pPr>
              <w:pStyle w:val="Luettelokappale"/>
              <w:ind w:left="0"/>
              <w:jc w:val="left"/>
            </w:pPr>
            <w:r>
              <w:t>Omaohjaaja kerää palautetta omilta asiakkailta viikoittain.</w:t>
            </w:r>
          </w:p>
          <w:p w14:paraId="31AED75F" w14:textId="77777777" w:rsidR="00FE74CC" w:rsidRDefault="00FE74CC" w:rsidP="00F134C9">
            <w:pPr>
              <w:pStyle w:val="Luettelokappale"/>
              <w:ind w:left="0"/>
              <w:jc w:val="left"/>
            </w:pPr>
          </w:p>
          <w:p w14:paraId="06EDF99A" w14:textId="77777777" w:rsidR="00F134C9" w:rsidRDefault="00F134C9" w:rsidP="00F134C9">
            <w:pPr>
              <w:pStyle w:val="Luettelokappale"/>
              <w:ind w:left="0"/>
              <w:jc w:val="left"/>
            </w:pPr>
            <w:r>
              <w:t>Toteuttamissuunnitelman</w:t>
            </w:r>
          </w:p>
          <w:p w14:paraId="1B8912A2" w14:textId="21210550" w:rsidR="00FE74CC" w:rsidRDefault="00F134C9" w:rsidP="00F134C9">
            <w:pPr>
              <w:pStyle w:val="Luettelokappale"/>
              <w:ind w:left="0"/>
              <w:jc w:val="left"/>
            </w:pPr>
            <w:r>
              <w:t>/kuntoutussuunnitelman laatiminen ja toteuttaminen (omaohjaaja ja asiakas yhdessä)</w:t>
            </w:r>
          </w:p>
          <w:p w14:paraId="749C9063" w14:textId="77777777" w:rsidR="00FE74CC" w:rsidRDefault="00FE74CC" w:rsidP="00F134C9">
            <w:pPr>
              <w:pStyle w:val="Luettelokappale"/>
              <w:ind w:left="0"/>
              <w:jc w:val="left"/>
            </w:pPr>
          </w:p>
          <w:p w14:paraId="355C275E" w14:textId="0175D719" w:rsidR="00FE74CC" w:rsidRDefault="00F134C9" w:rsidP="00F134C9">
            <w:pPr>
              <w:pStyle w:val="Luettelokappale"/>
              <w:ind w:left="0"/>
              <w:jc w:val="left"/>
            </w:pPr>
            <w:r>
              <w:t>Yhteisöllinen toiminta ja ryhmät</w:t>
            </w:r>
          </w:p>
          <w:p w14:paraId="2B5F0F4D" w14:textId="77777777" w:rsidR="00FE74CC" w:rsidRDefault="00FE74CC" w:rsidP="00F134C9">
            <w:pPr>
              <w:pStyle w:val="Luettelokappale"/>
              <w:ind w:left="0"/>
              <w:jc w:val="left"/>
            </w:pPr>
          </w:p>
          <w:p w14:paraId="78DAC1C1" w14:textId="77777777" w:rsidR="00FE74CC" w:rsidRDefault="00FE74CC" w:rsidP="00F134C9">
            <w:pPr>
              <w:pStyle w:val="Luettelokappale"/>
              <w:ind w:left="0"/>
              <w:jc w:val="left"/>
            </w:pPr>
            <w:r>
              <w:t>Tiimipalaverikäytäntö</w:t>
            </w:r>
          </w:p>
          <w:p w14:paraId="7B47FF92" w14:textId="77777777" w:rsidR="00FE74CC" w:rsidRDefault="00FE74CC" w:rsidP="00F134C9">
            <w:pPr>
              <w:pStyle w:val="Luettelokappale"/>
              <w:ind w:left="0"/>
              <w:jc w:val="left"/>
            </w:pPr>
          </w:p>
          <w:p w14:paraId="14248AFD" w14:textId="77777777" w:rsidR="00FE74CC" w:rsidRDefault="00FE74CC" w:rsidP="00F134C9">
            <w:pPr>
              <w:pStyle w:val="Luettelokappale"/>
              <w:ind w:left="0"/>
              <w:jc w:val="left"/>
            </w:pPr>
            <w:r>
              <w:t>Poikkeamaprosessi</w:t>
            </w:r>
          </w:p>
          <w:p w14:paraId="0821AB57" w14:textId="77777777" w:rsidR="004476CA" w:rsidRDefault="004476CA" w:rsidP="00F134C9">
            <w:pPr>
              <w:pStyle w:val="Luettelokappale"/>
              <w:ind w:left="0"/>
              <w:jc w:val="left"/>
            </w:pPr>
          </w:p>
          <w:p w14:paraId="58F4C4A1" w14:textId="575C9560" w:rsidR="00FE74CC" w:rsidRDefault="00FE74CC" w:rsidP="00F134C9">
            <w:pPr>
              <w:pStyle w:val="Luettelokappale"/>
              <w:ind w:left="0"/>
              <w:jc w:val="left"/>
            </w:pPr>
            <w:r>
              <w:t>Riskienarviointi</w:t>
            </w:r>
            <w:r w:rsidR="004476CA">
              <w:t xml:space="preserve"> </w:t>
            </w:r>
          </w:p>
          <w:p w14:paraId="68516926" w14:textId="77777777" w:rsidR="004476CA" w:rsidRDefault="004476CA" w:rsidP="00F134C9">
            <w:pPr>
              <w:pStyle w:val="Luettelokappale"/>
              <w:ind w:left="0"/>
              <w:jc w:val="left"/>
            </w:pPr>
          </w:p>
          <w:p w14:paraId="36EE5DE2" w14:textId="31241CA2" w:rsidR="00034326" w:rsidRDefault="00034326" w:rsidP="00F134C9">
            <w:pPr>
              <w:pStyle w:val="Luettelokappale"/>
              <w:ind w:left="0"/>
              <w:jc w:val="left"/>
            </w:pPr>
            <w:r>
              <w:t>Omaohjaaja laatii asiakkaan kanssa kuukausittain väliarvion, jossa arvioidaan työskentelyn tavoitteiden saavuttamista.</w:t>
            </w:r>
          </w:p>
          <w:p w14:paraId="68E15232" w14:textId="77777777" w:rsidR="00034326" w:rsidRDefault="00034326" w:rsidP="00F134C9">
            <w:pPr>
              <w:pStyle w:val="Luettelokappale"/>
              <w:ind w:left="0"/>
              <w:jc w:val="left"/>
            </w:pPr>
          </w:p>
          <w:p w14:paraId="4068DCF3" w14:textId="77777777" w:rsidR="00FE74CC" w:rsidRDefault="00FE74CC" w:rsidP="00F134C9">
            <w:pPr>
              <w:pStyle w:val="Luettelokappale"/>
              <w:ind w:left="0"/>
              <w:jc w:val="left"/>
            </w:pPr>
            <w:r>
              <w:t>Omavalvontapäivät</w:t>
            </w:r>
          </w:p>
          <w:p w14:paraId="11F13EBB" w14:textId="77777777" w:rsidR="00FE74CC" w:rsidRDefault="00FE74CC" w:rsidP="00F134C9">
            <w:pPr>
              <w:pStyle w:val="Luettelokappale"/>
              <w:ind w:left="0"/>
              <w:jc w:val="left"/>
            </w:pPr>
          </w:p>
          <w:p w14:paraId="70CFF53C" w14:textId="0D6A92EA" w:rsidR="00034326" w:rsidRDefault="00FE74CC" w:rsidP="00F134C9">
            <w:pPr>
              <w:pStyle w:val="Luettelokappale"/>
              <w:ind w:left="0"/>
              <w:jc w:val="left"/>
            </w:pPr>
            <w:r>
              <w:t>Ulkoinen auditointi/ISO 9001</w:t>
            </w:r>
          </w:p>
          <w:p w14:paraId="17AAC595" w14:textId="77777777" w:rsidR="00034326" w:rsidRDefault="00034326" w:rsidP="00F134C9">
            <w:pPr>
              <w:pStyle w:val="Luettelokappale"/>
              <w:ind w:left="0"/>
              <w:jc w:val="left"/>
            </w:pPr>
          </w:p>
          <w:p w14:paraId="3155B3BA" w14:textId="2F25E9F3" w:rsidR="00FE74CC" w:rsidRDefault="00FE74CC" w:rsidP="00F134C9">
            <w:pPr>
              <w:pStyle w:val="Luettelokappale"/>
              <w:ind w:left="0"/>
              <w:jc w:val="left"/>
            </w:pPr>
            <w:r>
              <w:t>Omavalvontakysely</w:t>
            </w:r>
            <w:r w:rsidR="0082730D">
              <w:t>t</w:t>
            </w:r>
          </w:p>
          <w:p w14:paraId="3FDCB638" w14:textId="77777777" w:rsidR="00FE74CC" w:rsidRDefault="00FE74CC" w:rsidP="00F134C9">
            <w:pPr>
              <w:pStyle w:val="Luettelokappale"/>
              <w:ind w:left="0"/>
              <w:jc w:val="left"/>
            </w:pPr>
          </w:p>
          <w:p w14:paraId="11475F68" w14:textId="730029ED" w:rsidR="00FE74CC" w:rsidRDefault="00FE74CC" w:rsidP="00F134C9">
            <w:pPr>
              <w:pStyle w:val="Luettelokappale"/>
              <w:ind w:left="0"/>
              <w:jc w:val="left"/>
            </w:pPr>
            <w:r>
              <w:t>Vuosikello</w:t>
            </w:r>
            <w:r w:rsidR="004476CA">
              <w:t>n toteuttaminen</w:t>
            </w:r>
          </w:p>
          <w:p w14:paraId="3D754A0E" w14:textId="77777777" w:rsidR="004476CA" w:rsidRDefault="004476CA" w:rsidP="00F134C9">
            <w:pPr>
              <w:pStyle w:val="Luettelokappale"/>
              <w:ind w:left="0"/>
              <w:jc w:val="left"/>
            </w:pPr>
          </w:p>
          <w:p w14:paraId="330A5EE3" w14:textId="427B1CAE" w:rsidR="004476CA" w:rsidRDefault="00794865" w:rsidP="00F134C9">
            <w:pPr>
              <w:pStyle w:val="Luettelokappale"/>
              <w:ind w:left="0"/>
              <w:jc w:val="left"/>
            </w:pPr>
            <w:r>
              <w:t>K</w:t>
            </w:r>
            <w:r w:rsidR="004476CA">
              <w:t>oulutussuunnitelma</w:t>
            </w:r>
          </w:p>
          <w:p w14:paraId="7A23E32F" w14:textId="77777777" w:rsidR="00FE74CC" w:rsidRDefault="00FE74CC" w:rsidP="00F134C9">
            <w:pPr>
              <w:pStyle w:val="Luettelokappale"/>
              <w:ind w:left="0"/>
              <w:jc w:val="left"/>
            </w:pPr>
          </w:p>
          <w:p w14:paraId="26571941" w14:textId="5FFFB665" w:rsidR="004476CA" w:rsidRDefault="004476CA" w:rsidP="00F134C9">
            <w:pPr>
              <w:pStyle w:val="Luettelokappale"/>
              <w:ind w:left="0"/>
              <w:jc w:val="left"/>
            </w:pPr>
            <w:r>
              <w:t>Perehdyttämisprosessi</w:t>
            </w:r>
          </w:p>
          <w:p w14:paraId="58A95170" w14:textId="77777777" w:rsidR="004476CA" w:rsidRDefault="004476CA" w:rsidP="00F134C9">
            <w:pPr>
              <w:pStyle w:val="Luettelokappale"/>
              <w:ind w:left="0"/>
              <w:jc w:val="left"/>
            </w:pPr>
          </w:p>
          <w:p w14:paraId="4DCF6A13" w14:textId="433A157C" w:rsidR="00FE74CC" w:rsidRDefault="00FE74CC" w:rsidP="00F134C9">
            <w:pPr>
              <w:pStyle w:val="Luettelokappale"/>
              <w:ind w:left="0"/>
              <w:jc w:val="left"/>
            </w:pPr>
            <w:r>
              <w:t>Ajantasaiset tehtävänkuvat</w:t>
            </w:r>
          </w:p>
          <w:p w14:paraId="2925393D" w14:textId="77777777" w:rsidR="00FE74CC" w:rsidRDefault="00FE74CC" w:rsidP="00F134C9">
            <w:pPr>
              <w:pStyle w:val="Luettelokappale"/>
              <w:ind w:left="0"/>
              <w:jc w:val="left"/>
            </w:pPr>
          </w:p>
          <w:p w14:paraId="1411A6F0" w14:textId="5E653F40" w:rsidR="00FE74CC" w:rsidRDefault="00FE74CC" w:rsidP="00F134C9">
            <w:pPr>
              <w:pStyle w:val="Luettelokappale"/>
              <w:ind w:left="0"/>
              <w:jc w:val="left"/>
            </w:pPr>
            <w:r>
              <w:t>Työnohj</w:t>
            </w:r>
            <w:r w:rsidR="00F134C9">
              <w:t>a</w:t>
            </w:r>
            <w:r>
              <w:t>us</w:t>
            </w:r>
          </w:p>
          <w:p w14:paraId="3AC4F398" w14:textId="77777777" w:rsidR="00FE74CC" w:rsidRDefault="00FE74CC" w:rsidP="00F134C9">
            <w:pPr>
              <w:pStyle w:val="Luettelokappale"/>
              <w:ind w:left="0"/>
              <w:jc w:val="left"/>
            </w:pPr>
          </w:p>
          <w:p w14:paraId="043E0D7F" w14:textId="5549C416" w:rsidR="00034326" w:rsidRDefault="00034326" w:rsidP="00F134C9">
            <w:pPr>
              <w:pStyle w:val="Luettelokappale"/>
              <w:ind w:left="0"/>
              <w:jc w:val="left"/>
            </w:pPr>
            <w:r>
              <w:t>Henkilöstön kehittämis- ja työhyvinvointipäivät</w:t>
            </w: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034326" w:rsidRDefault="00FE74CC" w:rsidP="00767E6B">
            <w:pPr>
              <w:jc w:val="left"/>
            </w:pPr>
            <w:r w:rsidRPr="00034326">
              <w:t xml:space="preserve">Palvelu vastaa asiakkaan tuentarpeeseen ja tuottaa hänelle hyötyä. </w:t>
            </w:r>
          </w:p>
          <w:p w14:paraId="12E29812" w14:textId="77777777" w:rsidR="00FE74CC" w:rsidRPr="00034326" w:rsidRDefault="00FE74CC" w:rsidP="00767E6B">
            <w:pPr>
              <w:pStyle w:val="Luettelokappale"/>
              <w:jc w:val="left"/>
            </w:pPr>
          </w:p>
          <w:p w14:paraId="589B22F4" w14:textId="77777777" w:rsidR="00FE74CC" w:rsidRPr="00034326" w:rsidRDefault="003F15E5" w:rsidP="00767E6B">
            <w:pPr>
              <w:pStyle w:val="Luettelokappale"/>
              <w:ind w:left="0"/>
              <w:jc w:val="left"/>
            </w:pPr>
            <w:r w:rsidRPr="00034326">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34326" w:rsidRDefault="003F15E5" w:rsidP="00767E6B">
            <w:pPr>
              <w:pStyle w:val="Luettelokappale"/>
              <w:ind w:left="0"/>
              <w:jc w:val="left"/>
            </w:pPr>
          </w:p>
        </w:tc>
        <w:tc>
          <w:tcPr>
            <w:tcW w:w="2772" w:type="dxa"/>
          </w:tcPr>
          <w:p w14:paraId="14030673" w14:textId="77777777" w:rsidR="00FE74CC" w:rsidRDefault="00FE74CC" w:rsidP="00767E6B">
            <w:pPr>
              <w:pStyle w:val="Luettelokappale"/>
              <w:ind w:left="0"/>
              <w:jc w:val="left"/>
            </w:pPr>
            <w:r>
              <w:t xml:space="preserve"> </w:t>
            </w:r>
            <w:r w:rsidR="00F134C9">
              <w:t>3x10D-elämäntilannemittari</w:t>
            </w:r>
          </w:p>
          <w:p w14:paraId="58657419" w14:textId="77777777" w:rsidR="00EE29B3" w:rsidRDefault="00EE29B3" w:rsidP="00767E6B">
            <w:pPr>
              <w:pStyle w:val="Luettelokappale"/>
              <w:ind w:left="0"/>
              <w:jc w:val="left"/>
            </w:pPr>
          </w:p>
          <w:p w14:paraId="5129901F" w14:textId="4723D80C" w:rsidR="00EE29B3" w:rsidRPr="00716A6E" w:rsidRDefault="00EE29B3" w:rsidP="00767E6B">
            <w:pPr>
              <w:pStyle w:val="Luettelokappale"/>
              <w:ind w:left="0"/>
              <w:jc w:val="left"/>
            </w:pPr>
            <w:r>
              <w:t>Omaohjaaja laatii kuukausittain asiakkaan kanssa väliarvion, jossa arvioidaan työskentelyn tavoitteiden saavuttamista.</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18E63C74"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D527890" w14:textId="77777777" w:rsidR="00810977" w:rsidRDefault="00810977" w:rsidP="00810977">
            <w:pPr>
              <w:pStyle w:val="Luettelokappale"/>
              <w:ind w:left="0"/>
              <w:jc w:val="left"/>
            </w:pPr>
            <w:r>
              <w:t>Vaihtuvuuden seuranta, työntekijöiden kehityskeskustelut ja lähtökeskustelut</w:t>
            </w:r>
          </w:p>
          <w:p w14:paraId="7FE7DB24" w14:textId="77777777" w:rsidR="00810977" w:rsidRDefault="00810977" w:rsidP="00810977">
            <w:pPr>
              <w:pStyle w:val="Luettelokappale"/>
              <w:ind w:left="0"/>
              <w:jc w:val="left"/>
            </w:pPr>
          </w:p>
          <w:p w14:paraId="7CCEE212" w14:textId="77777777" w:rsidR="00810977" w:rsidRDefault="00810977" w:rsidP="00810977">
            <w:pPr>
              <w:pStyle w:val="Luettelokappale"/>
              <w:ind w:left="0"/>
              <w:jc w:val="left"/>
            </w:pPr>
            <w:r>
              <w:t>Sairauspoissaolojen seuranta</w:t>
            </w:r>
          </w:p>
          <w:p w14:paraId="04E2F6AD" w14:textId="219D133D" w:rsidR="00FE74CC" w:rsidRDefault="00FE74CC" w:rsidP="00810977">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62"/>
    </w:tbl>
    <w:p w14:paraId="3D9882AD" w14:textId="77777777" w:rsidR="00810977" w:rsidRDefault="00810977">
      <w:pPr>
        <w:jc w:val="left"/>
        <w:rPr>
          <w:color w:val="FF0000"/>
        </w:rPr>
      </w:pPr>
    </w:p>
    <w:p w14:paraId="1EDA094E" w14:textId="2BC4F578" w:rsidR="00810977" w:rsidRDefault="00810977" w:rsidP="004F7A11">
      <w:pPr>
        <w:spacing w:line="360" w:lineRule="auto"/>
      </w:pPr>
      <w:r w:rsidRPr="00403DFA">
        <w:t xml:space="preserve">Palveluesimies Nina vastaa </w:t>
      </w:r>
      <w:r>
        <w:t>Ylpeyden</w:t>
      </w:r>
      <w:r w:rsidRPr="00403DFA">
        <w:t xml:space="preserve"> riskien hallinnasta.</w:t>
      </w:r>
      <w:r>
        <w:t xml:space="preserve"> Ylpeyteen on laadittu oma turvallisuussuunnitelma, jonka tekemiseen on osallistunut tiimivastaava sekä Ylpeyden työntekijät. Turvallisuussuunnitelmaa laadittaessa on pyritty ennalta ehkäisyyn ja siinä on jaettu vastuut aihealueittain. Riskienhallintaan liittyviä muita suunnitelmia ovat lisäksi Ylpeyden oma lääkehoitosuunnitelma, jonka vastuuhenkilö on sairaanhoitaja Kirsi Inget.</w:t>
      </w:r>
      <w:r w:rsidR="001B1012">
        <w:t xml:space="preserve"> </w:t>
      </w:r>
      <w:r>
        <w:t xml:space="preserve">Riskienhallintaan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2DA3C2BD" w14:textId="77777777" w:rsidR="00810977" w:rsidRDefault="00810977" w:rsidP="004F7A11">
      <w:pPr>
        <w:spacing w:line="360" w:lineRule="auto"/>
      </w:pPr>
      <w:r>
        <w:t xml:space="preserve">Hoivatien Tampereen avopalveluilla on myös turvallisuusohjeet yksiötyöskentelyä varten. </w:t>
      </w:r>
    </w:p>
    <w:p w14:paraId="7E72987C" w14:textId="1962BFAB" w:rsidR="00810977" w:rsidRDefault="00810977" w:rsidP="004F7A11">
      <w:pPr>
        <w:spacing w:line="360" w:lineRule="auto"/>
      </w:pPr>
      <w:r>
        <w:t xml:space="preserve">Ylpeyden </w:t>
      </w:r>
      <w:r w:rsidRPr="00EA787F">
        <w:t xml:space="preserve">turvallisuuskoordinaattori on Olli Nikoskelainen, joka osallistuu 3–4 kertaa vuodessa kokoontuvaan liiketoimintakohtaiseen turvallisuuskoordinaattoritiimin. Tiimi on Hoivatien yhteinen turvallisuuteen liittyvien asioiden kehittämisfoorumi ja paikka jakaa toimivia turvallisuuskäytäntöjä. Olli vastaa </w:t>
      </w:r>
      <w:r>
        <w:t>Ylpeyden</w:t>
      </w:r>
      <w:r w:rsidRPr="00EA787F">
        <w:t xml:space="preserve"> turvallisuuskävelyistä </w:t>
      </w:r>
      <w:r>
        <w:t>v</w:t>
      </w:r>
      <w:r w:rsidRPr="00EA787F">
        <w:t>uosittain.</w:t>
      </w:r>
    </w:p>
    <w:p w14:paraId="0D50C65C" w14:textId="7C5FB8D7" w:rsidR="00810977" w:rsidRDefault="00810977" w:rsidP="004F7A11">
      <w:pPr>
        <w:spacing w:line="360" w:lineRule="auto"/>
      </w:pPr>
      <w:r>
        <w:t xml:space="preserve">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 asiantuntijat sekä kuukausittain toteutuva työnohjaus. Hoivatiellä on pidempiä ja lyhyempiä, pysyviä ja vaihtuvia koulutuksia työntekijöiden ammatillisen kasvun ja kehityksen tueksi. </w:t>
      </w:r>
    </w:p>
    <w:p w14:paraId="24438166" w14:textId="0D6A8485" w:rsidR="00C862C6" w:rsidRPr="004F7A11" w:rsidRDefault="00810977" w:rsidP="004F7A11">
      <w:pPr>
        <w:spacing w:line="360" w:lineRule="auto"/>
      </w:pPr>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EA787F">
        <w:rPr>
          <w:color w:val="FF0000"/>
        </w:rPr>
        <w:br w:type="page"/>
      </w:r>
    </w:p>
    <w:p w14:paraId="2C1B3C00" w14:textId="23F13AB8" w:rsidR="008C0AD2" w:rsidRDefault="008C0AD2" w:rsidP="008C0AD2">
      <w:pPr>
        <w:pStyle w:val="Otsikko3"/>
        <w:spacing w:line="276" w:lineRule="auto"/>
        <w:rPr>
          <w:rFonts w:eastAsia="Arial" w:cs="Arial"/>
        </w:rPr>
      </w:pPr>
      <w:bookmarkStart w:id="63" w:name="_Toc175741960"/>
      <w:bookmarkStart w:id="64" w:name="_Toc240454449"/>
      <w:r w:rsidRPr="00F108EA">
        <w:rPr>
          <w:rFonts w:eastAsia="Arial" w:cs="Arial"/>
        </w:rPr>
        <w:lastRenderedPageBreak/>
        <w:t>Toimitilat ja välineet</w:t>
      </w:r>
      <w:bookmarkEnd w:id="63"/>
      <w:bookmarkEnd w:id="64"/>
    </w:p>
    <w:p w14:paraId="1D78F36E" w14:textId="10936EFD" w:rsidR="004F7A11" w:rsidRDefault="004F7A11" w:rsidP="004F7A11">
      <w:pPr>
        <w:spacing w:line="360" w:lineRule="auto"/>
        <w:rPr>
          <w:szCs w:val="24"/>
        </w:rPr>
      </w:pPr>
      <w:r>
        <w:rPr>
          <w:szCs w:val="24"/>
        </w:rPr>
        <w:t xml:space="preserve">Hoivatien Ylpeyden toimipiste sijaitsee Nokian keskustan tuntumassa </w:t>
      </w:r>
      <w:proofErr w:type="spellStart"/>
      <w:r>
        <w:rPr>
          <w:szCs w:val="24"/>
        </w:rPr>
        <w:t>Rounionkadulla</w:t>
      </w:r>
      <w:proofErr w:type="spellEnd"/>
      <w:r>
        <w:rPr>
          <w:szCs w:val="24"/>
        </w:rPr>
        <w:t xml:space="preserve">, Joo-kotien omistamassa kerrostalossa. Yksiköstä on julkisen liikenteen kulkuyhteydet sekä Nokialle että Tampereen keskustaan. Yksikön lähietäisyydeltä löytyy ruokakaupat, uimahalli, terveysasema, kirjasto sekä juna-asema. Ylpeyden lähellä on paljon luontoa ja sitä hyödynnetään asiakastyössä. Hoivatien käytössä on kolmio, jossa on toimistotilat työntekijöille sekä ryhmätila. Ryhmätila sopii asiakastapaamisiin sekä pieniin ryhmätapaamisiin. Taloyhtiössä on käytettävissä pyykkitupa ja kuntosali. Hoivatien asiakkaille välivuokraamat asunnot ovat normaalissa asuntokannassa, eivätkä ne erotu ulospäin asumispalvelun asuntoina. Asunnot ovat yksiöitä ja asiakkaat asuvat niissä omilla vuokrasopimuksillaan. Yksi asunnoista on tarkoitettu lyhytaikaiseen asumiseen ja se on valmiiksi kalustettu. </w:t>
      </w:r>
      <w:r w:rsidR="00784FE5">
        <w:rPr>
          <w:szCs w:val="24"/>
        </w:rPr>
        <w:t xml:space="preserve">Asiakkaiden asunnot sijaitsevat Hoivatien toimiston kanssa samassa kerrostalossa, samassa rapussa. </w:t>
      </w:r>
    </w:p>
    <w:p w14:paraId="417D8120" w14:textId="762E1D51" w:rsidR="00784FE5" w:rsidRDefault="00784FE5" w:rsidP="00784FE5">
      <w:pPr>
        <w:spacing w:line="360" w:lineRule="auto"/>
      </w:pPr>
      <w:r w:rsidRPr="006F3835">
        <w:t>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w:t>
      </w:r>
      <w:r>
        <w:t xml:space="preserve"> Ylpeydessä </w:t>
      </w:r>
      <w:r w:rsidRPr="006F3835">
        <w:t>on käytöss</w:t>
      </w:r>
      <w:r>
        <w:t>ä</w:t>
      </w:r>
      <w:r w:rsidRPr="006F3835">
        <w:t xml:space="preserve"> mukana kuljetettavat Securitaksen hälytyspainikkeet työntekijöiden turvaksi</w:t>
      </w:r>
      <w:r>
        <w:t>. Painikkeiden toimivuus tarkastetaan joka toinen kuukausi ja se kirjataan IMS-järjestelmään.</w:t>
      </w:r>
    </w:p>
    <w:p w14:paraId="40306C1C" w14:textId="005AFDF5" w:rsidR="00784FE5" w:rsidRDefault="007619F9" w:rsidP="00784FE5">
      <w:pPr>
        <w:spacing w:line="360" w:lineRule="auto"/>
      </w:pPr>
      <w:r>
        <w:t>Ylpeyden</w:t>
      </w:r>
      <w:r w:rsidR="00784FE5">
        <w:t xml:space="preserve"> työnvaarojen arviossa on noussut suurimpana kuormitusta aiheuttavana tekijänä </w:t>
      </w:r>
      <w:r>
        <w:t>p</w:t>
      </w:r>
      <w:r w:rsidR="00784FE5" w:rsidRPr="005A16D1">
        <w:t>sykososiaalinen kuormitus vaativassa, yksintehtävässä asiakastyössä.</w:t>
      </w:r>
      <w:r w:rsidR="00784FE5">
        <w:t xml:space="preserve"> Tähän toimenpiteeksi on suunniteltu: koulutukset,</w:t>
      </w:r>
      <w:r w:rsidR="00784FE5" w:rsidRPr="005A16D1">
        <w:t xml:space="preserve"> työnoh</w:t>
      </w:r>
      <w:r w:rsidR="00784FE5">
        <w:t>jaus</w:t>
      </w:r>
      <w:r w:rsidR="00784FE5" w:rsidRPr="005A16D1">
        <w:t>, tiimipal</w:t>
      </w:r>
      <w:r w:rsidR="00784FE5">
        <w:t>averit</w:t>
      </w:r>
      <w:r w:rsidR="00784FE5" w:rsidRPr="005A16D1">
        <w:t>, yksikön luottamuksellisen ilmapiirin vahvistamisen</w:t>
      </w:r>
      <w:r w:rsidR="00784FE5">
        <w:t>,</w:t>
      </w:r>
      <w:r w:rsidR="00784FE5" w:rsidRPr="005A16D1">
        <w:t xml:space="preserve"> esihenkilön</w:t>
      </w:r>
      <w:r w:rsidR="00784FE5">
        <w:t xml:space="preserve"> tuki sekä työterveydessä työpsykologi. Toiseksi suurimpana kuormitusta aiheuttavana tekijänä esiin nousi r</w:t>
      </w:r>
      <w:r w:rsidR="00784FE5" w:rsidRPr="005A16D1">
        <w:t xml:space="preserve">iski mielenterveys- ja päihdeasiakkaiden </w:t>
      </w:r>
      <w:r w:rsidR="00784FE5">
        <w:t xml:space="preserve">kanssa </w:t>
      </w:r>
      <w:r w:rsidR="00784FE5" w:rsidRPr="005A16D1">
        <w:t>yksin tehtävässä asiakastyös</w:t>
      </w:r>
      <w:r w:rsidR="00784FE5">
        <w:t xml:space="preserve">sä, johon saattaa liittyä kohonnut </w:t>
      </w:r>
      <w:r w:rsidR="00784FE5" w:rsidRPr="005A16D1">
        <w:t>väkivallan riski.</w:t>
      </w:r>
      <w:r w:rsidR="00784FE5">
        <w:t xml:space="preserve"> Tähän toimenpiteeksi on suunniteltu hyvä t</w:t>
      </w:r>
      <w:r w:rsidR="00784FE5" w:rsidRPr="005A16D1">
        <w:t>urvallisuussuunnitelmaan perehdyttäminen sekä turvallisuus asioista keskustelu viikkotiimeissä</w:t>
      </w:r>
      <w:r w:rsidR="00784FE5">
        <w:t xml:space="preserve"> ja</w:t>
      </w:r>
      <w:r w:rsidR="00784FE5" w:rsidRPr="005A16D1">
        <w:t xml:space="preserve"> </w:t>
      </w:r>
      <w:proofErr w:type="spellStart"/>
      <w:r w:rsidR="00784FE5" w:rsidRPr="005A16D1">
        <w:t>Avekki</w:t>
      </w:r>
      <w:proofErr w:type="spellEnd"/>
      <w:r w:rsidR="00784FE5" w:rsidRPr="005A16D1">
        <w:t>- koulutus</w:t>
      </w:r>
      <w:r w:rsidR="00784FE5">
        <w:t xml:space="preserve">, jonka kaikki </w:t>
      </w:r>
      <w:r>
        <w:t>Ylpeyden</w:t>
      </w:r>
      <w:r w:rsidR="00784FE5">
        <w:t xml:space="preserve"> työntekijät ovat suorittaneet. Kolmanneksi suurin riski turvallisuussuunnitelmassa oli v</w:t>
      </w:r>
      <w:r w:rsidR="00784FE5" w:rsidRPr="005A16D1">
        <w:t>älivuokrattavien asuntojen kuntoon liittyvät taloudelliset, terveydellise</w:t>
      </w:r>
      <w:r w:rsidR="00784FE5">
        <w:t xml:space="preserve">t riskit. Asuntojen hallinnasta ja remontoinnista voi aiheutua </w:t>
      </w:r>
      <w:r>
        <w:t>väliaikaisesti</w:t>
      </w:r>
      <w:r w:rsidR="00784FE5">
        <w:t xml:space="preserve"> isojakin taloudellisia kuluja. Lisäksi asiakkaiden asuntojen siivoamiseen ja siivoamisessa avustamisessa voivat työntekijät altistua esimerkiksi erilaisille hyönteisille, pistoille jne. Tähän riskiin toimenpiteeksi suunniteltiin v</w:t>
      </w:r>
      <w:r w:rsidR="00784FE5" w:rsidRPr="007A7C98">
        <w:t>älivuokrausprosessiin ja asuntojen hallintaa</w:t>
      </w:r>
      <w:r w:rsidR="00784FE5">
        <w:t xml:space="preserve">n </w:t>
      </w:r>
      <w:r>
        <w:t>laadittava</w:t>
      </w:r>
      <w:r w:rsidR="00784FE5" w:rsidRPr="007A7C98">
        <w:t xml:space="preserve"> prosessinkuvaus, jossa määritellään vastuut ja tehtävät.</w:t>
      </w:r>
      <w:r w:rsidR="00784FE5">
        <w:t xml:space="preserve"> Lisäksi </w:t>
      </w:r>
      <w:r>
        <w:t>Ylpeyteen</w:t>
      </w:r>
      <w:r w:rsidR="00784FE5">
        <w:t xml:space="preserve"> tulee laatia hygienia- ja siivoussuunnitelma. </w:t>
      </w:r>
    </w:p>
    <w:p w14:paraId="4D723737" w14:textId="572D8078" w:rsidR="00C862C6" w:rsidRPr="007619F9" w:rsidRDefault="007619F9" w:rsidP="007619F9">
      <w:pPr>
        <w:spacing w:line="360" w:lineRule="auto"/>
      </w:pPr>
      <w:r>
        <w:t>Ylpeyden naiserityisen</w:t>
      </w:r>
      <w:r w:rsidR="00784FE5">
        <w:t xml:space="preserve"> yhteisöllisen asumisen luvat on myönnetty </w:t>
      </w:r>
      <w:r>
        <w:t>12</w:t>
      </w:r>
      <w:r w:rsidR="00784FE5">
        <w:t>.</w:t>
      </w:r>
      <w:r>
        <w:t>6</w:t>
      </w:r>
      <w:r w:rsidR="00784FE5">
        <w:t>.202</w:t>
      </w:r>
      <w:r>
        <w:t>4</w:t>
      </w:r>
      <w:r w:rsidR="00784FE5">
        <w:t xml:space="preserve">. </w:t>
      </w:r>
    </w:p>
    <w:p w14:paraId="725D2380" w14:textId="1EC8C962" w:rsidR="008C0AD2" w:rsidRDefault="008C0AD2" w:rsidP="008C0AD2">
      <w:pPr>
        <w:pStyle w:val="Otsikko3"/>
        <w:spacing w:line="276" w:lineRule="auto"/>
        <w:rPr>
          <w:rFonts w:eastAsia="Arial" w:cs="Arial"/>
        </w:rPr>
      </w:pPr>
      <w:bookmarkStart w:id="65" w:name="_Toc175741961"/>
      <w:bookmarkStart w:id="66" w:name="_Toc240454450"/>
      <w:r w:rsidRPr="00F108EA">
        <w:rPr>
          <w:rFonts w:eastAsia="Arial" w:cs="Arial"/>
        </w:rPr>
        <w:lastRenderedPageBreak/>
        <w:t>Asiakas- ja potilastietojen käsittely ja tietosuoja</w:t>
      </w:r>
      <w:bookmarkEnd w:id="65"/>
      <w:bookmarkEnd w:id="66"/>
    </w:p>
    <w:p w14:paraId="2758DEFD" w14:textId="504F95F0" w:rsidR="008A5A48" w:rsidRDefault="008A5A48" w:rsidP="008A5A48">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w:t>
      </w:r>
      <w:r w:rsidR="004463D1">
        <w:t>Minerva Lappalaisen</w:t>
      </w:r>
      <w:r>
        <w:t xml:space="preserve"> kanssa. </w:t>
      </w:r>
    </w:p>
    <w:p w14:paraId="176F670E" w14:textId="5F3C64ED" w:rsidR="008A5A48" w:rsidRPr="00680F34" w:rsidRDefault="008A5A48" w:rsidP="008A5A48">
      <w:r w:rsidRPr="00680F34">
        <w:t>Hoivatien tietosuojavastaava</w:t>
      </w:r>
      <w:r>
        <w:t xml:space="preserve"> on </w:t>
      </w:r>
      <w:proofErr w:type="spellStart"/>
      <w:r w:rsidR="00CB722A">
        <w:t>Casandra</w:t>
      </w:r>
      <w:proofErr w:type="spellEnd"/>
      <w:r w:rsidR="00CB722A">
        <w:t xml:space="preserve"> Andersson-Aho</w:t>
      </w:r>
      <w:r w:rsidRPr="00680F34">
        <w:t>, 0</w:t>
      </w:r>
      <w:r w:rsidR="00CB722A">
        <w:t>40 834 5530</w:t>
      </w:r>
      <w:r w:rsidRPr="00680F34">
        <w:t xml:space="preserve">, </w:t>
      </w:r>
      <w:r>
        <w:t>t</w:t>
      </w:r>
      <w:r w:rsidRPr="00680F34">
        <w:t>ietosuojavastaava@hoivatie.fi</w:t>
      </w:r>
    </w:p>
    <w:p w14:paraId="27D14114" w14:textId="77777777" w:rsidR="008A5A48" w:rsidRPr="00260F5D" w:rsidRDefault="008A5A48" w:rsidP="008A5A48">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1BA7090" w14:textId="77777777" w:rsidR="008A5A48" w:rsidRPr="00260F5D" w:rsidRDefault="008A5A48" w:rsidP="008A5A48">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87D050E" w14:textId="77777777" w:rsidR="008A5A48" w:rsidRPr="00260F5D" w:rsidRDefault="008A5A48" w:rsidP="008A5A48">
      <w:pPr>
        <w:rPr>
          <w:color w:val="000000" w:themeColor="text1"/>
        </w:rPr>
      </w:pPr>
      <w:r w:rsidRPr="00260F5D">
        <w:rPr>
          <w:color w:val="000000" w:themeColor="text1"/>
        </w:rPr>
        <w:t xml:space="preserve">Jokainen </w:t>
      </w:r>
      <w:r>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3F379B2A" w14:textId="77777777" w:rsidR="008A5A48" w:rsidRPr="00260F5D" w:rsidRDefault="008A5A48" w:rsidP="008A5A48">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5348731F" w14:textId="3324905A" w:rsidR="008A5A48" w:rsidRPr="00260F5D" w:rsidRDefault="008A5A48" w:rsidP="008A5A48">
      <w:pPr>
        <w:rPr>
          <w:color w:val="000000" w:themeColor="text1"/>
        </w:rPr>
      </w:pPr>
      <w:r w:rsidRPr="00260F5D">
        <w:rPr>
          <w:color w:val="000000" w:themeColor="text1"/>
        </w:rPr>
        <w:t>Esihenkilö varmistaa, että jokainen</w:t>
      </w:r>
      <w:r>
        <w:rPr>
          <w:color w:val="000000" w:themeColor="text1"/>
        </w:rPr>
        <w:t xml:space="preserve"> Ylpeyden</w:t>
      </w:r>
      <w:r>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D755670" w14:textId="77777777" w:rsidR="008A5A48" w:rsidRPr="00260F5D" w:rsidRDefault="008A5A48" w:rsidP="008A5A48">
      <w:pPr>
        <w:rPr>
          <w:color w:val="000000" w:themeColor="text1"/>
        </w:rPr>
      </w:pPr>
      <w:r w:rsidRPr="00260F5D">
        <w:rPr>
          <w:color w:val="000000" w:themeColor="text1"/>
        </w:rPr>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3981C8ED" w14:textId="77777777" w:rsidR="008A5A48" w:rsidRPr="00260F5D" w:rsidRDefault="008A5A48" w:rsidP="008A5A48">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4305F574" w14:textId="4E87BE9B" w:rsidR="008A5A48" w:rsidRPr="006175A2" w:rsidRDefault="008A5A48" w:rsidP="008A5A48">
      <w:proofErr w:type="spellStart"/>
      <w:r>
        <w:t>Ylpeydesssä</w:t>
      </w:r>
      <w:proofErr w:type="spellEnd"/>
      <w:r>
        <w:t xml:space="preserve"> asiakastiedot kirjataan </w:t>
      </w:r>
      <w:proofErr w:type="spellStart"/>
      <w:r>
        <w:t>Pirhan</w:t>
      </w:r>
      <w:proofErr w:type="spellEnd"/>
      <w:r>
        <w:t xml:space="preserve"> </w:t>
      </w:r>
      <w:proofErr w:type="spellStart"/>
      <w:r>
        <w:t>Omni</w:t>
      </w:r>
      <w:proofErr w:type="spellEnd"/>
      <w:r>
        <w:t xml:space="preserve"> 360-asiakastietojärjestelmään </w:t>
      </w:r>
      <w:proofErr w:type="spellStart"/>
      <w:r>
        <w:t>Pirhan</w:t>
      </w:r>
      <w:proofErr w:type="spellEnd"/>
      <w:r>
        <w:t xml:space="preserve"> alueen asiakkaiden osalta. Muilta hyvinvointialueilta tulvien asiakkaiden tiedot </w:t>
      </w:r>
      <w:r w:rsidRPr="006175A2">
        <w:t xml:space="preserve">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56A6364F" w14:textId="77777777" w:rsidR="008A5A48" w:rsidRPr="00260F5D" w:rsidRDefault="008A5A48" w:rsidP="008A5A48">
      <w:pPr>
        <w:rPr>
          <w:color w:val="000000" w:themeColor="text1"/>
        </w:rPr>
      </w:pPr>
      <w:r w:rsidRPr="00260F5D">
        <w:rPr>
          <w:color w:val="000000" w:themeColor="text1"/>
        </w:rPr>
        <w:t xml:space="preserve">Asiakastietojärjestelmän käyttöoikeuksien hallinta perustuu rooleihin ja yksiköihin. </w:t>
      </w:r>
      <w:r>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 xml:space="preserve">Näin varmistetaan, että työntekijällä on pääsy ainoastaan </w:t>
      </w:r>
      <w:r w:rsidRPr="00260F5D">
        <w:rPr>
          <w:color w:val="000000" w:themeColor="text1"/>
        </w:rPr>
        <w:lastRenderedPageBreak/>
        <w:t>työtehtävässä vaadittaviin asiakastietoihin</w:t>
      </w:r>
      <w:r>
        <w:rPr>
          <w:color w:val="000000" w:themeColor="text1"/>
        </w:rPr>
        <w:t xml:space="preserve"> ja kirjauksia luettaessa ilmenee, missä roolissa työntekijä on dokumenttia kirjannut. </w:t>
      </w:r>
    </w:p>
    <w:p w14:paraId="417E665E" w14:textId="77777777" w:rsidR="008A5A48" w:rsidRPr="00260F5D" w:rsidRDefault="008A5A48" w:rsidP="008A5A48">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Vuoreksella</w:t>
      </w:r>
      <w:r w:rsidRPr="00260F5D">
        <w:rPr>
          <w:color w:val="000000" w:themeColor="text1"/>
        </w:rPr>
        <w:t xml:space="preserve"> on toiminnalleen ISO 9001 ja ISO 14001 sertifioinnit. </w:t>
      </w:r>
    </w:p>
    <w:p w14:paraId="70B09411" w14:textId="48A80FA8" w:rsidR="008A5A48" w:rsidRDefault="008A5A48"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w:t>
      </w:r>
      <w:r>
        <w:rPr>
          <w:color w:val="000000" w:themeColor="text1"/>
        </w:rPr>
        <w:t>n.</w:t>
      </w:r>
    </w:p>
    <w:p w14:paraId="6EF73A04" w14:textId="77777777" w:rsidR="008A5A48" w:rsidRPr="008A5A48" w:rsidRDefault="008A5A48" w:rsidP="001F5D06">
      <w:pPr>
        <w:rPr>
          <w:color w:val="000000" w:themeColor="text1"/>
        </w:rPr>
      </w:pPr>
    </w:p>
    <w:p w14:paraId="20C898E0" w14:textId="319616C3" w:rsidR="008C0AD2" w:rsidRDefault="008C0AD2" w:rsidP="008C0AD2">
      <w:pPr>
        <w:pStyle w:val="Otsikko3"/>
        <w:spacing w:line="276" w:lineRule="auto"/>
        <w:rPr>
          <w:rFonts w:eastAsia="Arial" w:cs="Arial"/>
        </w:rPr>
      </w:pPr>
      <w:bookmarkStart w:id="67" w:name="_Toc175741962"/>
      <w:bookmarkStart w:id="68" w:name="_Toc240454451"/>
      <w:r w:rsidRPr="00F108EA">
        <w:rPr>
          <w:rFonts w:eastAsia="Arial" w:cs="Arial"/>
        </w:rPr>
        <w:t>Tietojärjestelmät ja teknologian käyttö</w:t>
      </w:r>
      <w:bookmarkEnd w:id="67"/>
      <w:bookmarkEnd w:id="68"/>
    </w:p>
    <w:p w14:paraId="1C0A4AF3" w14:textId="0D8A8089" w:rsidR="00252342" w:rsidRDefault="00252342" w:rsidP="00252342">
      <w:r>
        <w:t xml:space="preserve">Ylpeydessä käytetään Pirkanmaan hyvinvointialueen omaa asiakastietojärjestelmää </w:t>
      </w:r>
      <w:proofErr w:type="spellStart"/>
      <w:r>
        <w:t>Omni</w:t>
      </w:r>
      <w:proofErr w:type="spellEnd"/>
      <w:r>
        <w:t xml:space="preserve"> </w:t>
      </w:r>
      <w:proofErr w:type="gramStart"/>
      <w:r>
        <w:t>360:a.</w:t>
      </w:r>
      <w:proofErr w:type="gramEnd"/>
      <w:r>
        <w:t xml:space="preserve"> Pirkanmaan hyvinvointialue vastaa järjestelmän turvallisuudesta. Ylpeydessä toimitaan </w:t>
      </w:r>
      <w:proofErr w:type="spellStart"/>
      <w:r>
        <w:t>Pirhan</w:t>
      </w:r>
      <w:proofErr w:type="spellEnd"/>
      <w:r>
        <w:t xml:space="preserve"> ohjeiden mukaisesti ja noudatetaan Hoivatien tietoturvaohjeita. Omnia käytetään ainoastaan Hoivatien tietokoneilla salatulla internetyhteydellä. </w:t>
      </w:r>
    </w:p>
    <w:p w14:paraId="51EA1B40" w14:textId="2F2BE7D2" w:rsidR="00252342" w:rsidRPr="00260F5D" w:rsidRDefault="00252342" w:rsidP="00252342">
      <w:pPr>
        <w:rPr>
          <w:color w:val="000000" w:themeColor="text1"/>
        </w:rPr>
      </w:pPr>
      <w:r w:rsidRPr="00260F5D">
        <w:rPr>
          <w:color w:val="000000" w:themeColor="text1"/>
        </w:rPr>
        <w:t>Hoivatie</w:t>
      </w:r>
      <w:r>
        <w:rPr>
          <w:color w:val="000000" w:themeColor="text1"/>
        </w:rPr>
        <w:t xml:space="preserve">llä on lisäksi </w:t>
      </w:r>
      <w:r w:rsidRPr="00260F5D">
        <w:rPr>
          <w:color w:val="000000" w:themeColor="text1"/>
        </w:rPr>
        <w:t xml:space="preserve">käytössä Kanta-sertifioitua ja </w:t>
      </w:r>
      <w:r w:rsidR="0023095E" w:rsidRPr="0023095E">
        <w:rPr>
          <w:color w:val="000000" w:themeColor="text1"/>
        </w:rPr>
        <w:t>Lupa- ja valvontavirasto</w:t>
      </w:r>
      <w:r w:rsidR="0023095E">
        <w:rPr>
          <w:color w:val="000000" w:themeColor="text1"/>
        </w:rPr>
        <w:t xml:space="preserve">n </w:t>
      </w:r>
      <w:r w:rsidRPr="00260F5D">
        <w:rPr>
          <w:color w:val="000000" w:themeColor="text1"/>
        </w:rPr>
        <w:t xml:space="preserve">tietojärjestelmärekisteristä löytyvää </w:t>
      </w:r>
      <w:proofErr w:type="spellStart"/>
      <w:r w:rsidRPr="00260F5D">
        <w:rPr>
          <w:color w:val="000000" w:themeColor="text1"/>
        </w:rPr>
        <w:t>Doma</w:t>
      </w:r>
      <w:r>
        <w:rPr>
          <w:color w:val="000000" w:themeColor="text1"/>
        </w:rPr>
        <w:t>C</w:t>
      </w:r>
      <w:r w:rsidRPr="00260F5D">
        <w:rPr>
          <w:color w:val="000000" w:themeColor="text1"/>
        </w:rPr>
        <w:t>are</w:t>
      </w:r>
      <w:proofErr w:type="spellEnd"/>
      <w:r w:rsidRPr="00260F5D">
        <w:rPr>
          <w:color w:val="000000" w:themeColor="text1"/>
        </w:rPr>
        <w:t>-asiakastietojärjestelmää.</w:t>
      </w:r>
    </w:p>
    <w:p w14:paraId="1D245153" w14:textId="77777777" w:rsidR="00252342" w:rsidRPr="00260F5D" w:rsidRDefault="00252342" w:rsidP="00252342">
      <w:pPr>
        <w:rPr>
          <w:color w:val="000000" w:themeColor="text1"/>
        </w:rPr>
      </w:pPr>
      <w:r w:rsidRPr="00260F5D">
        <w:rPr>
          <w:color w:val="000000" w:themeColor="text1"/>
        </w:rPr>
        <w:t>Asiakastietojärjestelmän käyttöä koskevat työohjeet löytyvät Hoivatien toimintajärjestelmästä</w:t>
      </w:r>
      <w:r>
        <w:rPr>
          <w:color w:val="000000" w:themeColor="text1"/>
        </w:rPr>
        <w:t xml:space="preserve"> (IMS)</w:t>
      </w:r>
      <w:r>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1550A649" w14:textId="77777777" w:rsidR="00252342" w:rsidRPr="00C82861" w:rsidRDefault="00252342" w:rsidP="00252342">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t xml:space="preserve"> esihenkilö</w:t>
      </w:r>
      <w:r w:rsidRPr="00260F5D">
        <w:t>.</w:t>
      </w:r>
    </w:p>
    <w:p w14:paraId="5207FCC9" w14:textId="77777777" w:rsidR="00252342" w:rsidRPr="00260F5D" w:rsidRDefault="00252342" w:rsidP="00252342">
      <w:pPr>
        <w:rPr>
          <w:color w:val="000000" w:themeColor="text1"/>
        </w:rPr>
      </w:pPr>
      <w:r w:rsidRPr="00260F5D">
        <w:rPr>
          <w:color w:val="000000" w:themeColor="text1"/>
        </w:rPr>
        <w:t xml:space="preserve">Rekisterinpitäjänä on palveluntilaajana toimiva </w:t>
      </w:r>
      <w:r w:rsidRPr="00C82861">
        <w:t xml:space="preserve">hyvinvointialue. </w:t>
      </w:r>
      <w:r w:rsidRPr="00260F5D">
        <w:rPr>
          <w:color w:val="000000" w:themeColor="text1"/>
        </w:rPr>
        <w:t>Hoivatie luovuttaa asiakastiedot asiakkuuden päättyessä palveluntilaajall</w:t>
      </w:r>
      <w:r>
        <w:rPr>
          <w:color w:val="000000" w:themeColor="text1"/>
        </w:rPr>
        <w:t xml:space="preserve">e. Tampereen avopalveluissa asiakkaat, joiden kirjaukset tehdään </w:t>
      </w:r>
      <w:proofErr w:type="spellStart"/>
      <w:r>
        <w:rPr>
          <w:color w:val="000000" w:themeColor="text1"/>
        </w:rPr>
        <w:t>Domacareen</w:t>
      </w:r>
      <w:proofErr w:type="spellEnd"/>
      <w:r>
        <w:rPr>
          <w:color w:val="000000" w:themeColor="text1"/>
        </w:rPr>
        <w:t xml:space="preserve">, on sovittu käytäntö, että omaohjaaja toimittaa kuukausittain kausikoosteen yhteydessä myös päivittäiskirjaukset asiakkaan omalle sosiaalityöntekijälle. Asiakkuuden päättyessä toimitetaan loppukooste sekä viimeisen kuun kirjaukset. </w:t>
      </w:r>
    </w:p>
    <w:p w14:paraId="177982B0" w14:textId="77777777" w:rsidR="00252342" w:rsidRDefault="00252342" w:rsidP="00252342">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t xml:space="preserve"> </w:t>
      </w:r>
      <w:r w:rsidRPr="00260F5D">
        <w:rPr>
          <w:color w:val="000000" w:themeColor="text1"/>
        </w:rPr>
        <w:t>Hoivatiellä on tietohallintopalvelun dokumentoima tietojärjestelmien toipumissuunnitelma, jonka se katselmoi ja päivittää vuosittain.</w:t>
      </w:r>
    </w:p>
    <w:p w14:paraId="2B976159" w14:textId="0A892F12" w:rsidR="00252342" w:rsidRPr="00C82861" w:rsidRDefault="00252342" w:rsidP="00252342">
      <w:r>
        <w:rPr>
          <w:color w:val="000000" w:themeColor="text1"/>
        </w:rPr>
        <w:t xml:space="preserve">Pirkanmaan hyvinvointialueen asiakkaat (Ylpeydessä tällä hetkellä kaikki) hyväksyvät palveluun tullessaan </w:t>
      </w:r>
      <w:proofErr w:type="spellStart"/>
      <w:r>
        <w:rPr>
          <w:color w:val="000000" w:themeColor="text1"/>
        </w:rPr>
        <w:t>Pirhan</w:t>
      </w:r>
      <w:proofErr w:type="spellEnd"/>
      <w:r>
        <w:rPr>
          <w:color w:val="000000" w:themeColor="text1"/>
        </w:rPr>
        <w:t xml:space="preserve"> asiakasraportointiin liittyvät asiat, kuten sen, että kausikoosteet tallentuvat Kanta-palveluun. Asiakkaille kerrotaan Ylpeyden tutustumiskäynnin 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414E303E" w14:textId="77777777" w:rsidR="00252342" w:rsidRPr="00252342" w:rsidRDefault="00252342" w:rsidP="00252342"/>
    <w:p w14:paraId="57810556" w14:textId="2561BC63" w:rsidR="008C0AD2" w:rsidRDefault="008C0AD2" w:rsidP="00A1233E">
      <w:pPr>
        <w:pStyle w:val="Otsikko3"/>
        <w:rPr>
          <w:rStyle w:val="Otsikko4Char"/>
          <w:rFonts w:ascii="Arial" w:hAnsi="Arial" w:cstheme="majorHAnsi"/>
          <w:i w:val="0"/>
          <w:iCs w:val="0"/>
          <w:color w:val="auto"/>
        </w:rPr>
      </w:pPr>
      <w:bookmarkStart w:id="69" w:name="_Toc175741963"/>
      <w:bookmarkStart w:id="70" w:name="_Toc240454452"/>
      <w:r w:rsidRPr="00A1233E">
        <w:rPr>
          <w:rStyle w:val="Otsikko4Char"/>
          <w:rFonts w:ascii="Arial" w:hAnsi="Arial" w:cstheme="majorHAnsi"/>
          <w:i w:val="0"/>
          <w:iCs w:val="0"/>
          <w:color w:val="auto"/>
        </w:rPr>
        <w:t>Infektioiden torjunta ja yleiset hygieniakäytännöt</w:t>
      </w:r>
      <w:bookmarkEnd w:id="69"/>
      <w:bookmarkEnd w:id="70"/>
    </w:p>
    <w:p w14:paraId="5E72EDD2" w14:textId="62D55E0C" w:rsidR="001641F3" w:rsidRDefault="001641F3" w:rsidP="001641F3">
      <w:r>
        <w:t xml:space="preserve">Ylpeyden </w:t>
      </w:r>
      <w:r w:rsidRPr="006F3835">
        <w:t>työntekijät ovat suorittaneet hygieniapassin. Elintarvikkeita käsitellään hygieniaosaamisen mukaisesti.</w:t>
      </w:r>
      <w:r>
        <w:t xml:space="preserve"> Ylpeyden</w:t>
      </w:r>
      <w:r w:rsidRPr="006F3835">
        <w:t xml:space="preserve">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63899747" w14:textId="52E9F549" w:rsidR="001641F3" w:rsidRDefault="001641F3" w:rsidP="001641F3">
      <w:r>
        <w:t xml:space="preserve">Asiakkailla voi ilmetä tavanomaisia virustauteja. Näiden ilmetessä asiakastapaamisilla käytetään suojavarusteita kuten maskeja sekä huolehditaan käsien desinfioinnista. Ylpeyden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307D6D50" w14:textId="77777777" w:rsidR="001641F3" w:rsidRDefault="001641F3" w:rsidP="001641F3">
      <w:r>
        <w:t xml:space="preserve">Infektioiden ehkäisyssä ja torjunnassa noudatetaan Pirkanmaan hyvinvointialueen hygieniaohjeita. Tampereen avopalveluiden hygienia yhteyshenkilö on Minerva Lappalainen ja hänen sijaisenaan toimii Mareena Kontio. </w:t>
      </w:r>
    </w:p>
    <w:p w14:paraId="56D76CD4" w14:textId="77777777" w:rsidR="001641F3" w:rsidRPr="00E26EEC" w:rsidRDefault="001641F3" w:rsidP="001641F3">
      <w:proofErr w:type="spellStart"/>
      <w:r>
        <w:t>Pirhan</w:t>
      </w:r>
      <w:proofErr w:type="spellEnd"/>
      <w:r>
        <w:t xml:space="preserve"> hygienia yhteyshenkilö on Ulla-Maija Höglund. ulla-maija.hoglund@pirha.fi</w:t>
      </w:r>
    </w:p>
    <w:p w14:paraId="5349CDB2" w14:textId="4120C87D" w:rsidR="00260F5D" w:rsidRPr="00547C04" w:rsidRDefault="00830736" w:rsidP="00547C04">
      <w:pPr>
        <w:rPr>
          <w:color w:val="000000" w:themeColor="text1"/>
        </w:rPr>
      </w:pPr>
      <w:r>
        <w:rPr>
          <w:color w:val="000000" w:themeColor="text1"/>
        </w:rPr>
        <w:t xml:space="preserve">Ylpeydessä </w:t>
      </w:r>
      <w:r w:rsidR="001641F3" w:rsidRPr="009D4766">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1641F3">
        <w:rPr>
          <w:color w:val="000000" w:themeColor="text1"/>
        </w:rPr>
        <w:t xml:space="preserve"> </w:t>
      </w:r>
      <w:r>
        <w:rPr>
          <w:color w:val="000000" w:themeColor="text1"/>
        </w:rPr>
        <w:t>Ylpeydessä</w:t>
      </w:r>
      <w:r w:rsidR="001641F3">
        <w:rPr>
          <w:color w:val="000000" w:themeColor="text1"/>
        </w:rPr>
        <w:t xml:space="preserve"> kierrätetään muovi-, paperi-, pahvi-, metalli-, lasi- ja biojäte. Vuorekseen on laadittu oma ympäristösuunnitelma, joka löytyy </w:t>
      </w:r>
      <w:proofErr w:type="spellStart"/>
      <w:r w:rsidR="001641F3">
        <w:rPr>
          <w:color w:val="000000" w:themeColor="text1"/>
        </w:rPr>
        <w:t>IMS:stä</w:t>
      </w:r>
      <w:proofErr w:type="spellEnd"/>
      <w:r w:rsidR="001641F3">
        <w:rPr>
          <w:color w:val="000000" w:themeColor="text1"/>
        </w:rPr>
        <w:t xml:space="preserve">. </w:t>
      </w:r>
    </w:p>
    <w:p w14:paraId="01AC9818" w14:textId="04889A8D" w:rsidR="008C0AD2" w:rsidRDefault="008C0AD2" w:rsidP="008C0AD2">
      <w:pPr>
        <w:pStyle w:val="Otsikko3"/>
        <w:spacing w:line="276" w:lineRule="auto"/>
        <w:rPr>
          <w:rFonts w:eastAsia="Arial" w:cs="Arial"/>
        </w:rPr>
      </w:pPr>
      <w:bookmarkStart w:id="71" w:name="_Toc240454453"/>
      <w:proofErr w:type="spellStart"/>
      <w:r w:rsidRPr="00522F8C">
        <w:rPr>
          <w:rFonts w:eastAsia="Arial" w:cs="Arial"/>
        </w:rPr>
        <w:t>Lääk</w:t>
      </w:r>
      <w:r w:rsidR="00830736">
        <w:rPr>
          <w:rFonts w:eastAsia="Arial" w:cs="Arial"/>
        </w:rPr>
        <w:t>ehoitossuunnitelma</w:t>
      </w:r>
      <w:bookmarkEnd w:id="71"/>
      <w:proofErr w:type="spellEnd"/>
    </w:p>
    <w:p w14:paraId="76EFC383" w14:textId="37652A84" w:rsidR="00830736" w:rsidRDefault="00830736" w:rsidP="00830736">
      <w:r>
        <w:t xml:space="preserve">Ylpeyden lääkehoitosuunnitelma on laadittu 24.4.2025 </w:t>
      </w:r>
    </w:p>
    <w:p w14:paraId="672C654F" w14:textId="01B81B37" w:rsidR="00830736" w:rsidRDefault="00830736" w:rsidP="00830736">
      <w:r>
        <w:t xml:space="preserve">Lääkehoitosuunnitelman laatimisesta sekä päivittämisestä vastaavat vastuusairaanhoitaja Kirsi Inget sekä palveluesimies Nina Hämäläinen yhdessä Vuoreksen työntekijöiden kanssa. </w:t>
      </w:r>
    </w:p>
    <w:p w14:paraId="2D37771E" w14:textId="77777777" w:rsidR="00830736" w:rsidRDefault="00830736" w:rsidP="00830736">
      <w:hyperlink r:id="rId14" w:history="1">
        <w:r w:rsidRPr="003825C2">
          <w:rPr>
            <w:rStyle w:val="Hyperlinkki"/>
          </w:rPr>
          <w:t>kirsi.inget@hoivatie.fi</w:t>
        </w:r>
      </w:hyperlink>
      <w:r>
        <w:t xml:space="preserve"> p. 0504715749</w:t>
      </w:r>
    </w:p>
    <w:p w14:paraId="43E1978F" w14:textId="77777777" w:rsidR="00830736" w:rsidRDefault="00830736" w:rsidP="00830736">
      <w:hyperlink r:id="rId15" w:history="1">
        <w:r w:rsidRPr="003825C2">
          <w:rPr>
            <w:rStyle w:val="Hyperlinkki"/>
          </w:rPr>
          <w:t>nina.hamalainen@hoivatie.fi</w:t>
        </w:r>
      </w:hyperlink>
      <w:r>
        <w:t xml:space="preserve"> p. 0447341804</w:t>
      </w:r>
    </w:p>
    <w:p w14:paraId="408024BD" w14:textId="38C218C3" w:rsidR="00830736" w:rsidRDefault="00830736" w:rsidP="00830736">
      <w:r>
        <w:t>Kaikki Ylpeyden työntekijät suorittavat lääkehoitokoulutukset sekä antavat tarvittavat näytöt. Hoivatien oppimisympäristö Nerossa on tarvittavat, suoritettavat koulutukset. Lääketenttien suoritukset valvoo vastuusairaanhoitaja tai palveluesihenkilö. Näytöt ottaa vastaan vastuusairaanhoitaja. Hoivatien lääkehoitosuunnitelmat hyväksyy ja lääkehoitoluvat myöntää lääkäri Sami Kastinen.</w:t>
      </w:r>
    </w:p>
    <w:p w14:paraId="0F0E2DB2" w14:textId="11AEC4C1" w:rsidR="00830736" w:rsidRDefault="00830736" w:rsidP="00830736">
      <w:r>
        <w:t xml:space="preserve">Ylpeyden lääkehoitosuunnitelma on laadittu </w:t>
      </w:r>
      <w:proofErr w:type="spellStart"/>
      <w:r>
        <w:t>STM:n</w:t>
      </w:r>
      <w:proofErr w:type="spellEnd"/>
      <w:r>
        <w:t xml:space="preserve"> Turvallinen lääkehoito-oppaan mukaisesti. </w:t>
      </w:r>
    </w:p>
    <w:p w14:paraId="4D986046" w14:textId="77777777" w:rsidR="00B54499" w:rsidRDefault="00B54499" w:rsidP="00830736"/>
    <w:p w14:paraId="35C77E44" w14:textId="77777777" w:rsidR="00547C04" w:rsidRDefault="00547C04" w:rsidP="00830736"/>
    <w:p w14:paraId="3BC01ADE" w14:textId="77777777" w:rsidR="00B54499" w:rsidRDefault="00B54499" w:rsidP="00B54499">
      <w:pPr>
        <w:pStyle w:val="Otsikko3"/>
        <w:spacing w:line="276" w:lineRule="auto"/>
        <w:rPr>
          <w:rFonts w:eastAsia="Arial" w:cs="Arial"/>
        </w:rPr>
      </w:pPr>
      <w:bookmarkStart w:id="72" w:name="_Toc240454454"/>
      <w:r w:rsidRPr="00522F8C">
        <w:rPr>
          <w:rFonts w:eastAsia="Arial" w:cs="Arial"/>
        </w:rPr>
        <w:lastRenderedPageBreak/>
        <w:t>Lääkinnälliset laitteet</w:t>
      </w:r>
      <w:bookmarkEnd w:id="72"/>
    </w:p>
    <w:p w14:paraId="53D39608" w14:textId="60E6A923" w:rsidR="00B54499" w:rsidRDefault="00B54499" w:rsidP="00B54499">
      <w:r>
        <w:t xml:space="preserve">Ylpeydessä käytössä olevat lääkinnälliset laitteet: </w:t>
      </w:r>
    </w:p>
    <w:p w14:paraId="772F9382" w14:textId="77777777" w:rsidR="00B54499" w:rsidRDefault="00B54499" w:rsidP="00B54499">
      <w:pPr>
        <w:pStyle w:val="Luettelokappale"/>
        <w:numPr>
          <w:ilvl w:val="0"/>
          <w:numId w:val="54"/>
        </w:numPr>
      </w:pPr>
      <w:r>
        <w:t xml:space="preserve">Kuumemittari (Kuumemittarin toimivuus tarkistetaan puolivuosittain ja se kirjataan </w:t>
      </w:r>
      <w:proofErr w:type="spellStart"/>
      <w:r>
        <w:t>IMS:ssa</w:t>
      </w:r>
      <w:proofErr w:type="spellEnd"/>
      <w:r>
        <w:t xml:space="preserve"> olevaan raporttiin. Mikäli kuumemittaria lainataan asiakkaalle, puhdistetaan se käytön jälkeen desinfioivalla puhdistusaineella. </w:t>
      </w:r>
    </w:p>
    <w:p w14:paraId="773AE3ED" w14:textId="77777777" w:rsidR="00B54499" w:rsidRPr="00D96EE0" w:rsidRDefault="00B54499" w:rsidP="00B54499"/>
    <w:p w14:paraId="76A89098" w14:textId="2EB17654" w:rsidR="00B54499" w:rsidRDefault="00B54499" w:rsidP="00B54499">
      <w:r>
        <w:t xml:space="preserve"> Ylpeyden </w:t>
      </w:r>
      <w:r w:rsidRPr="00F108EA">
        <w:t xml:space="preserve">toiminnan keskeisimpien </w:t>
      </w:r>
      <w:r w:rsidRPr="00F108EA">
        <w:rPr>
          <w:bCs/>
        </w:rPr>
        <w:t>turvallisuutta ja laatua</w:t>
      </w:r>
      <w:r w:rsidRPr="00F108EA">
        <w:t xml:space="preserve"> koskevien riskien tunnistaminen</w:t>
      </w:r>
      <w:r>
        <w:t xml:space="preserve"> </w:t>
      </w:r>
      <w:r w:rsidRPr="00F108EA">
        <w:t>ja</w:t>
      </w:r>
      <w:r>
        <w:t xml:space="preserve"> hallinta</w:t>
      </w:r>
    </w:p>
    <w:tbl>
      <w:tblPr>
        <w:tblStyle w:val="TaulukkoRuudukko"/>
        <w:tblpPr w:leftFromText="141" w:rightFromText="141" w:vertAnchor="text" w:horzAnchor="margin" w:tblpY="61"/>
        <w:tblW w:w="0" w:type="auto"/>
        <w:tblLook w:val="04A0" w:firstRow="1" w:lastRow="0" w:firstColumn="1" w:lastColumn="0" w:noHBand="0" w:noVBand="1"/>
      </w:tblPr>
      <w:tblGrid>
        <w:gridCol w:w="3209"/>
        <w:gridCol w:w="3209"/>
        <w:gridCol w:w="3210"/>
      </w:tblGrid>
      <w:tr w:rsidR="00B54499" w14:paraId="4481A7BA" w14:textId="77777777" w:rsidTr="00B54499">
        <w:tc>
          <w:tcPr>
            <w:tcW w:w="3209" w:type="dxa"/>
            <w:shd w:val="clear" w:color="auto" w:fill="FFFF99"/>
          </w:tcPr>
          <w:p w14:paraId="726653BC"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5AA75A9E"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614C3B09" w14:textId="77777777" w:rsidR="00B54499" w:rsidRPr="00304296" w:rsidRDefault="00B54499" w:rsidP="00B54499">
            <w:pPr>
              <w:spacing w:line="276" w:lineRule="auto"/>
              <w:rPr>
                <w:rFonts w:eastAsia="Arial" w:cs="Arial"/>
                <w:b/>
                <w:bCs/>
                <w:sz w:val="24"/>
                <w:szCs w:val="24"/>
              </w:rPr>
            </w:pPr>
            <w:r w:rsidRPr="00304296">
              <w:rPr>
                <w:rFonts w:eastAsia="Arial" w:cs="Arial"/>
                <w:b/>
                <w:bCs/>
                <w:sz w:val="24"/>
                <w:szCs w:val="24"/>
              </w:rPr>
              <w:t>Vastuuhenkilö</w:t>
            </w:r>
          </w:p>
        </w:tc>
      </w:tr>
      <w:tr w:rsidR="00B54499" w14:paraId="1902043C" w14:textId="77777777" w:rsidTr="00B54499">
        <w:tc>
          <w:tcPr>
            <w:tcW w:w="3209" w:type="dxa"/>
          </w:tcPr>
          <w:p w14:paraId="3D0C7425" w14:textId="68805ADE" w:rsidR="00B54499" w:rsidRDefault="00B54499" w:rsidP="00B54499">
            <w:pPr>
              <w:spacing w:line="276" w:lineRule="auto"/>
              <w:rPr>
                <w:rFonts w:eastAsia="Arial" w:cs="Arial"/>
                <w:sz w:val="24"/>
                <w:szCs w:val="24"/>
              </w:rPr>
            </w:pPr>
            <w:r>
              <w:rPr>
                <w:rFonts w:eastAsia="Arial" w:cs="Arial"/>
                <w:sz w:val="24"/>
                <w:szCs w:val="24"/>
              </w:rPr>
              <w:t>Työntekijöiden yksintyöskentely</w:t>
            </w:r>
          </w:p>
        </w:tc>
        <w:tc>
          <w:tcPr>
            <w:tcW w:w="3209" w:type="dxa"/>
          </w:tcPr>
          <w:p w14:paraId="6A8784FE" w14:textId="77777777" w:rsidR="00B54499" w:rsidRDefault="00B54499" w:rsidP="00B54499">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6C05E1C8" w14:textId="77777777" w:rsidR="00B54499" w:rsidRDefault="00B54499" w:rsidP="00B54499">
            <w:pPr>
              <w:spacing w:line="276" w:lineRule="auto"/>
              <w:rPr>
                <w:rFonts w:eastAsia="Arial" w:cs="Arial"/>
                <w:sz w:val="24"/>
                <w:szCs w:val="24"/>
              </w:rPr>
            </w:pPr>
            <w:r>
              <w:rPr>
                <w:rFonts w:eastAsia="Arial" w:cs="Arial"/>
                <w:sz w:val="24"/>
                <w:szCs w:val="24"/>
              </w:rPr>
              <w:t xml:space="preserve">Turvanapit. </w:t>
            </w:r>
          </w:p>
          <w:p w14:paraId="38B3A9DF" w14:textId="77777777" w:rsidR="00B54499" w:rsidRDefault="00B54499" w:rsidP="00B54499">
            <w:pPr>
              <w:spacing w:line="276" w:lineRule="auto"/>
              <w:rPr>
                <w:rFonts w:eastAsia="Arial" w:cs="Arial"/>
                <w:sz w:val="24"/>
                <w:szCs w:val="24"/>
              </w:rPr>
            </w:pPr>
            <w:r>
              <w:rPr>
                <w:rFonts w:eastAsia="Arial" w:cs="Arial"/>
                <w:sz w:val="24"/>
                <w:szCs w:val="24"/>
              </w:rPr>
              <w:t xml:space="preserve">Tarvittaessa työparityö. </w:t>
            </w:r>
          </w:p>
          <w:p w14:paraId="5F889F5C" w14:textId="77777777" w:rsidR="00B54499" w:rsidRDefault="00B54499" w:rsidP="00B54499">
            <w:pPr>
              <w:spacing w:line="276" w:lineRule="auto"/>
              <w:rPr>
                <w:rFonts w:eastAsia="Arial" w:cs="Arial"/>
                <w:sz w:val="24"/>
                <w:szCs w:val="24"/>
              </w:rPr>
            </w:pPr>
            <w:r>
              <w:rPr>
                <w:rFonts w:eastAsia="Arial" w:cs="Arial"/>
                <w:sz w:val="24"/>
                <w:szCs w:val="24"/>
              </w:rPr>
              <w:t>Kattava perehdytys</w:t>
            </w:r>
          </w:p>
          <w:p w14:paraId="21D086A9" w14:textId="77777777" w:rsidR="00B54499" w:rsidRDefault="00B54499" w:rsidP="00B54499">
            <w:pPr>
              <w:spacing w:line="276" w:lineRule="auto"/>
              <w:rPr>
                <w:rFonts w:eastAsia="Arial" w:cs="Arial"/>
                <w:sz w:val="24"/>
                <w:szCs w:val="24"/>
              </w:rPr>
            </w:pPr>
          </w:p>
        </w:tc>
        <w:tc>
          <w:tcPr>
            <w:tcW w:w="3210" w:type="dxa"/>
          </w:tcPr>
          <w:p w14:paraId="57CAC55A" w14:textId="48CBA9A5" w:rsidR="00B54499" w:rsidRPr="00B54499" w:rsidRDefault="00B54499" w:rsidP="00B54499">
            <w:pPr>
              <w:rPr>
                <w:rFonts w:eastAsia="Arial" w:cs="Arial"/>
                <w:sz w:val="24"/>
                <w:szCs w:val="24"/>
              </w:rPr>
            </w:pPr>
            <w:r>
              <w:rPr>
                <w:rFonts w:eastAsia="Arial" w:cs="Arial"/>
                <w:sz w:val="24"/>
                <w:szCs w:val="24"/>
              </w:rPr>
              <w:t>palveluesimies</w:t>
            </w:r>
          </w:p>
        </w:tc>
      </w:tr>
      <w:tr w:rsidR="00B54499" w14:paraId="474CAADF" w14:textId="77777777" w:rsidTr="00B54499">
        <w:tc>
          <w:tcPr>
            <w:tcW w:w="3209" w:type="dxa"/>
          </w:tcPr>
          <w:p w14:paraId="7D6932E8" w14:textId="43E7D373" w:rsidR="00B54499" w:rsidRDefault="00B54499" w:rsidP="00B54499">
            <w:pPr>
              <w:spacing w:line="276" w:lineRule="auto"/>
              <w:jc w:val="center"/>
              <w:rPr>
                <w:rFonts w:eastAsia="Arial" w:cs="Arial"/>
                <w:sz w:val="24"/>
                <w:szCs w:val="24"/>
              </w:rPr>
            </w:pPr>
            <w:r>
              <w:rPr>
                <w:rFonts w:eastAsia="Arial" w:cs="Arial"/>
                <w:sz w:val="24"/>
                <w:szCs w:val="24"/>
              </w:rPr>
              <w:t>Psykososiaalinen kuormitus</w:t>
            </w:r>
          </w:p>
        </w:tc>
        <w:tc>
          <w:tcPr>
            <w:tcW w:w="3209" w:type="dxa"/>
          </w:tcPr>
          <w:p w14:paraId="47D2E890" w14:textId="4C7C0C49" w:rsidR="00B54499" w:rsidRDefault="00B54499" w:rsidP="00B54499">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0130C6F1" w14:textId="6465EA74" w:rsidR="00B54499" w:rsidRDefault="00B54499" w:rsidP="00B54499">
            <w:pPr>
              <w:spacing w:line="276" w:lineRule="auto"/>
              <w:rPr>
                <w:rFonts w:eastAsia="Arial" w:cs="Arial"/>
                <w:sz w:val="24"/>
                <w:szCs w:val="24"/>
              </w:rPr>
            </w:pPr>
            <w:r>
              <w:rPr>
                <w:rFonts w:eastAsia="Arial" w:cs="Arial"/>
                <w:sz w:val="24"/>
                <w:szCs w:val="24"/>
              </w:rPr>
              <w:t>palveluesimies</w:t>
            </w:r>
          </w:p>
        </w:tc>
      </w:tr>
      <w:tr w:rsidR="00B54499" w14:paraId="344B0F6D" w14:textId="77777777" w:rsidTr="00B54499">
        <w:tc>
          <w:tcPr>
            <w:tcW w:w="3209" w:type="dxa"/>
          </w:tcPr>
          <w:p w14:paraId="63440401" w14:textId="63381750" w:rsidR="00B54499" w:rsidRDefault="00B54499" w:rsidP="00B54499">
            <w:pPr>
              <w:tabs>
                <w:tab w:val="left" w:pos="2184"/>
              </w:tabs>
              <w:spacing w:line="276" w:lineRule="auto"/>
              <w:rPr>
                <w:rFonts w:eastAsia="Arial" w:cs="Arial"/>
                <w:sz w:val="24"/>
                <w:szCs w:val="24"/>
              </w:rPr>
            </w:pPr>
            <w:r>
              <w:rPr>
                <w:rFonts w:eastAsia="Arial" w:cs="Arial"/>
                <w:sz w:val="24"/>
                <w:szCs w:val="24"/>
              </w:rPr>
              <w:tab/>
              <w:t xml:space="preserve"> Asiakastietojen tietoturvariski</w:t>
            </w:r>
          </w:p>
        </w:tc>
        <w:tc>
          <w:tcPr>
            <w:tcW w:w="3209" w:type="dxa"/>
          </w:tcPr>
          <w:p w14:paraId="73A03A5A" w14:textId="77777777" w:rsidR="00B54499" w:rsidRDefault="00B54499" w:rsidP="00B54499">
            <w:pPr>
              <w:spacing w:line="276" w:lineRule="auto"/>
              <w:rPr>
                <w:rFonts w:eastAsia="Arial" w:cs="Arial"/>
                <w:sz w:val="24"/>
                <w:szCs w:val="24"/>
              </w:rPr>
            </w:pPr>
          </w:p>
          <w:p w14:paraId="64EB8B86" w14:textId="77777777" w:rsidR="00B54499" w:rsidRPr="00731B1F" w:rsidRDefault="00B54499" w:rsidP="00B54499">
            <w:pPr>
              <w:rPr>
                <w:sz w:val="24"/>
                <w:szCs w:val="24"/>
              </w:rPr>
            </w:pPr>
            <w:r w:rsidRPr="00731B1F">
              <w:rPr>
                <w:sz w:val="24"/>
                <w:szCs w:val="24"/>
              </w:rPr>
              <w:t>Tietosuojakoulutus, salassapitositoumukset,</w:t>
            </w:r>
          </w:p>
          <w:p w14:paraId="435A7B3F" w14:textId="3B548532" w:rsidR="00B54499" w:rsidRPr="00B54499" w:rsidRDefault="00B54499" w:rsidP="00B54499">
            <w:pPr>
              <w:rPr>
                <w:rFonts w:eastAsia="Arial" w:cs="Arial"/>
                <w:sz w:val="24"/>
                <w:szCs w:val="24"/>
              </w:rPr>
            </w:pPr>
            <w:r w:rsidRPr="00731B1F">
              <w:rPr>
                <w:sz w:val="24"/>
                <w:szCs w:val="24"/>
              </w:rPr>
              <w:t>tietoturvalliset järjestelmät</w:t>
            </w:r>
          </w:p>
        </w:tc>
        <w:tc>
          <w:tcPr>
            <w:tcW w:w="3210" w:type="dxa"/>
          </w:tcPr>
          <w:p w14:paraId="0136F469" w14:textId="3D196FDF" w:rsidR="00B54499" w:rsidRDefault="00B54499" w:rsidP="00B54499">
            <w:pPr>
              <w:spacing w:line="276" w:lineRule="auto"/>
              <w:rPr>
                <w:rFonts w:eastAsia="Arial" w:cs="Arial"/>
                <w:sz w:val="24"/>
                <w:szCs w:val="24"/>
              </w:rPr>
            </w:pPr>
            <w:r>
              <w:rPr>
                <w:rFonts w:eastAsia="Arial" w:cs="Arial"/>
                <w:sz w:val="24"/>
                <w:szCs w:val="24"/>
              </w:rPr>
              <w:t>palveluesimies</w:t>
            </w:r>
          </w:p>
        </w:tc>
      </w:tr>
      <w:tr w:rsidR="00B54499" w14:paraId="5DEF1DFE" w14:textId="77777777" w:rsidTr="00B54499">
        <w:tc>
          <w:tcPr>
            <w:tcW w:w="3209" w:type="dxa"/>
          </w:tcPr>
          <w:p w14:paraId="3E9B93AD" w14:textId="5E7817EA" w:rsidR="00B54499" w:rsidRDefault="00B54499" w:rsidP="00B54499">
            <w:pPr>
              <w:spacing w:line="276" w:lineRule="auto"/>
              <w:rPr>
                <w:rFonts w:eastAsia="Arial" w:cs="Arial"/>
                <w:sz w:val="24"/>
                <w:szCs w:val="24"/>
              </w:rPr>
            </w:pPr>
            <w:r>
              <w:rPr>
                <w:rFonts w:eastAsia="Arial" w:cs="Arial"/>
                <w:sz w:val="24"/>
                <w:szCs w:val="24"/>
              </w:rPr>
              <w:t>Tartuntataudit ja epidemiat</w:t>
            </w:r>
          </w:p>
        </w:tc>
        <w:tc>
          <w:tcPr>
            <w:tcW w:w="3209" w:type="dxa"/>
          </w:tcPr>
          <w:p w14:paraId="717D3956" w14:textId="24268051" w:rsidR="00B54499" w:rsidRDefault="00B54499" w:rsidP="00B54499">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6C0D8689" w14:textId="3B428227" w:rsidR="00B54499" w:rsidRDefault="00B54499" w:rsidP="00B54499">
            <w:pPr>
              <w:spacing w:line="276" w:lineRule="auto"/>
              <w:rPr>
                <w:rFonts w:eastAsia="Arial" w:cs="Arial"/>
                <w:sz w:val="24"/>
                <w:szCs w:val="24"/>
              </w:rPr>
            </w:pPr>
            <w:r>
              <w:rPr>
                <w:rFonts w:eastAsia="Arial" w:cs="Arial"/>
                <w:sz w:val="24"/>
                <w:szCs w:val="24"/>
              </w:rPr>
              <w:t>palveluesimies ja hygieniavastuu henkilö</w:t>
            </w:r>
          </w:p>
        </w:tc>
      </w:tr>
      <w:tr w:rsidR="00731B1F" w14:paraId="5D35A82E" w14:textId="77777777" w:rsidTr="00B54499">
        <w:tc>
          <w:tcPr>
            <w:tcW w:w="3209" w:type="dxa"/>
          </w:tcPr>
          <w:p w14:paraId="395E8C97" w14:textId="0B1008F9" w:rsidR="00731B1F" w:rsidRDefault="00731B1F" w:rsidP="00731B1F">
            <w:pPr>
              <w:spacing w:line="276" w:lineRule="auto"/>
              <w:rPr>
                <w:rFonts w:eastAsia="Arial" w:cs="Arial"/>
                <w:sz w:val="24"/>
                <w:szCs w:val="24"/>
              </w:rPr>
            </w:pPr>
            <w:r>
              <w:rPr>
                <w:rFonts w:eastAsia="Arial" w:cs="Arial"/>
                <w:sz w:val="24"/>
                <w:szCs w:val="24"/>
              </w:rPr>
              <w:t>Toimitilojen turvallisuus riskit</w:t>
            </w:r>
          </w:p>
        </w:tc>
        <w:tc>
          <w:tcPr>
            <w:tcW w:w="3209" w:type="dxa"/>
          </w:tcPr>
          <w:p w14:paraId="6F2C8B21" w14:textId="77777777" w:rsidR="00731B1F" w:rsidRDefault="00731B1F" w:rsidP="00731B1F">
            <w:r>
              <w:t>Säännölliset turvallisuuskävelyt, perehdytys,</w:t>
            </w:r>
          </w:p>
          <w:p w14:paraId="7B44453C" w14:textId="1AE264E8" w:rsidR="00731B1F" w:rsidRDefault="00731B1F" w:rsidP="00731B1F">
            <w:pPr>
              <w:spacing w:line="276" w:lineRule="auto"/>
              <w:rPr>
                <w:rFonts w:eastAsia="Arial" w:cs="Arial"/>
                <w:sz w:val="24"/>
                <w:szCs w:val="24"/>
              </w:rPr>
            </w:pPr>
            <w:r>
              <w:t>poikkeamien raportointi</w:t>
            </w:r>
          </w:p>
        </w:tc>
        <w:tc>
          <w:tcPr>
            <w:tcW w:w="3210" w:type="dxa"/>
          </w:tcPr>
          <w:p w14:paraId="0520FA79" w14:textId="07EA0173" w:rsidR="00731B1F" w:rsidRDefault="00731B1F" w:rsidP="00731B1F">
            <w:pPr>
              <w:spacing w:line="276" w:lineRule="auto"/>
              <w:rPr>
                <w:rFonts w:eastAsia="Arial" w:cs="Arial"/>
                <w:sz w:val="24"/>
                <w:szCs w:val="24"/>
              </w:rPr>
            </w:pPr>
            <w:r>
              <w:rPr>
                <w:rFonts w:eastAsia="Arial" w:cs="Arial"/>
                <w:sz w:val="24"/>
                <w:szCs w:val="24"/>
              </w:rPr>
              <w:t>turvallisuuskoordinaattori ja palveluesihenkilö</w:t>
            </w:r>
          </w:p>
        </w:tc>
      </w:tr>
    </w:tbl>
    <w:p w14:paraId="0E33DE9C" w14:textId="77777777" w:rsidR="00830736" w:rsidRPr="00830736" w:rsidRDefault="00830736" w:rsidP="00830736"/>
    <w:p w14:paraId="24D026D3" w14:textId="06388E4E" w:rsidR="008C0AD2" w:rsidRPr="00F108EA" w:rsidRDefault="00B54499" w:rsidP="00B54499">
      <w:pPr>
        <w:jc w:val="left"/>
      </w:pPr>
      <w:r>
        <w:t xml:space="preserve"> </w:t>
      </w:r>
      <w:r w:rsidR="0022254F">
        <w:br w:type="page"/>
      </w:r>
    </w:p>
    <w:p w14:paraId="32B277B1" w14:textId="77777777" w:rsidR="004A7700" w:rsidRDefault="004A7700" w:rsidP="008C0AD2">
      <w:pPr>
        <w:spacing w:after="0" w:line="276" w:lineRule="auto"/>
        <w:rPr>
          <w:rFonts w:eastAsia="Arial" w:cs="Arial"/>
          <w:sz w:val="24"/>
          <w:szCs w:val="24"/>
        </w:rPr>
      </w:pPr>
    </w:p>
    <w:p w14:paraId="7341042E" w14:textId="5926DEDA" w:rsidR="008C0AD2" w:rsidRDefault="008C0AD2" w:rsidP="008C0AD2">
      <w:pPr>
        <w:pStyle w:val="Otsikko2"/>
      </w:pPr>
      <w:bookmarkStart w:id="73" w:name="_Toc283287532"/>
      <w:bookmarkStart w:id="74" w:name="_Toc175740439"/>
      <w:bookmarkStart w:id="75" w:name="_Toc175741902"/>
      <w:bookmarkStart w:id="76" w:name="_Toc175741966"/>
      <w:bookmarkStart w:id="77" w:name="_Toc188357437"/>
      <w:bookmarkStart w:id="78" w:name="_Toc240454455"/>
      <w:r w:rsidRPr="00F108EA">
        <w:t>Asiakas</w:t>
      </w:r>
      <w:r>
        <w:t>työhön</w:t>
      </w:r>
      <w:r w:rsidRPr="00F108EA">
        <w:t xml:space="preserve"> osallistuvan henkilöstön riittävyyden ja osaamisen varmistaminen</w:t>
      </w:r>
      <w:bookmarkEnd w:id="73"/>
      <w:bookmarkEnd w:id="74"/>
      <w:bookmarkEnd w:id="75"/>
      <w:bookmarkEnd w:id="76"/>
      <w:bookmarkEnd w:id="77"/>
      <w:bookmarkEnd w:id="78"/>
    </w:p>
    <w:p w14:paraId="6743FACC" w14:textId="5AAEA872" w:rsidR="009767F6" w:rsidRDefault="009767F6" w:rsidP="009767F6">
      <w:r>
        <w:t>Ylpeyden r</w:t>
      </w:r>
      <w:r w:rsidRPr="0087140E">
        <w:t>iittävä ja osaava</w:t>
      </w:r>
      <w:r>
        <w:t xml:space="preserve">, </w:t>
      </w:r>
      <w:r w:rsidRPr="0087140E">
        <w:t>yksikön omavalvontaan sitoutunut henkilöstö on keskeinen tekijä</w:t>
      </w:r>
      <w:r>
        <w:t xml:space="preserve"> palvelun</w:t>
      </w:r>
      <w:r w:rsidRPr="0087140E">
        <w:t xml:space="preserve"> laadun ja asiakasturvallisuuden varmistamisessa sekä palvelujen kehittämisessä. </w:t>
      </w:r>
    </w:p>
    <w:p w14:paraId="35F953E7" w14:textId="74DE4908" w:rsidR="009767F6" w:rsidRDefault="009767F6" w:rsidP="009767F6">
      <w:r>
        <w:t>Ylpeydessä työskentelee neljä kuntoutusohjaajaa sekä tiimivastaava. Kaksi heistä on koulutukseltaan sosionomi AMK:ta, yksi on kuntoutuksenohjaaja AMK ja yksi on sekä sosionomi AMK että sairaanhoitaja AMK. Heidän työnsä tukena toimii palveluesimies. Ylpeydessä sijaisina voivat toimia Tampereen avopalveluiden muut työntekijät. Ylpeyden työntekijöiden äkillisissä poissaolotilanteissa pyritään ensisijaisesti paikkaamaan puuttuva työntekijä työvuorojärjestelyillä</w:t>
      </w:r>
      <w:r w:rsidR="00B1210D">
        <w:t>, mutta</w:t>
      </w:r>
      <w:r>
        <w:t xml:space="preserve"> mikäli se ei ole mahdollista tai riittävää järjestelee palveluesimies tai tiimivastaava sijaisen puuttuvaan työvuoroon. Poissaoloilmoitukset tehdään puhelimitse palveluesimiehelle. Hoivatien avopalveluihin ollaan luomassa yhtenäistä toimintamallia </w:t>
      </w:r>
      <w:r w:rsidR="00B1210D">
        <w:t xml:space="preserve">ja </w:t>
      </w:r>
      <w:r>
        <w:t xml:space="preserve">käytännön ohjeita sijaisten palkkaamista varten. </w:t>
      </w:r>
    </w:p>
    <w:p w14:paraId="6726C9A1" w14:textId="0EA4AD3F" w:rsidR="009767F6" w:rsidRDefault="009767F6" w:rsidP="009767F6">
      <w:r>
        <w:t xml:space="preserve">Palveluesimies ja tiimivastaava seuraavat työvuorosuunnitteluohjelmasta, Työvuorovelhosta henkilöstömitoitusta ja sen riittävyyttä. Palveluesimies tarkistaa rekrytoitavien työntekijöiden ammattioikeudet Suosikki- ja </w:t>
      </w:r>
      <w:proofErr w:type="spellStart"/>
      <w:r>
        <w:t>Terhikki-</w:t>
      </w:r>
      <w:proofErr w:type="spellEnd"/>
      <w:r>
        <w:t xml:space="preserve"> rekisteristä. Tiedot rekisteröidään henkilöstötietojärjestelmä </w:t>
      </w:r>
      <w:proofErr w:type="spellStart"/>
      <w:r>
        <w:t>Mepcoon</w:t>
      </w:r>
      <w:proofErr w:type="spellEnd"/>
      <w:r>
        <w:t xml:space="preserve">. Uudet työntekijät esittävät palveluesimiehelle rikostaustaotteen, mikäli he tulevat työskentelemään alaikäisten kanssa. </w:t>
      </w:r>
      <w:r w:rsidRPr="00073656">
        <w:t xml:space="preserve">Palveluesimies kirjaa </w:t>
      </w:r>
      <w:proofErr w:type="spellStart"/>
      <w:r w:rsidRPr="00073656">
        <w:t>Mepcoon</w:t>
      </w:r>
      <w:proofErr w:type="spellEnd"/>
      <w:r w:rsidRPr="00073656">
        <w:t xml:space="preserve">, kun rikostaustaote on esitetty. </w:t>
      </w:r>
    </w:p>
    <w:p w14:paraId="561214C1" w14:textId="0B4E6112" w:rsidR="009767F6" w:rsidRDefault="009767F6" w:rsidP="009767F6">
      <w:r>
        <w:t>Rekrytoitaessa uutta työntekijää laitetaan ehdottomat koulutusvaatimukset ja työssä onnistumis</w:t>
      </w:r>
      <w:r w:rsidR="00B1210D">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0EB32634" w14:textId="77777777" w:rsidR="009767F6" w:rsidRDefault="009767F6" w:rsidP="009767F6">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t xml:space="preserve"> </w:t>
      </w:r>
    </w:p>
    <w:p w14:paraId="09CD568F" w14:textId="77777777" w:rsidR="009767F6" w:rsidRDefault="009767F6" w:rsidP="009767F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257E723C" w14:textId="77777777" w:rsidR="009767F6" w:rsidRDefault="009767F6" w:rsidP="009767F6">
      <w:r>
        <w:t xml:space="preserve">Henkilöstöltä kerätään palautetta säännöllisesti, puolivuosittain </w:t>
      </w:r>
      <w:proofErr w:type="spellStart"/>
      <w:r>
        <w:t>Pulse</w:t>
      </w:r>
      <w:proofErr w:type="spellEnd"/>
      <w:r>
        <w:t xml:space="preserve">-kyselyllä. </w:t>
      </w:r>
      <w:proofErr w:type="spellStart"/>
      <w:r>
        <w:t>Pulse</w:t>
      </w:r>
      <w:proofErr w:type="spellEnd"/>
      <w:r>
        <w:t xml:space="preserve">-kyselyiden tuloksia tarkastellaan ja arvioidaan yhdessä, sekä määritellään uusi kehittämiskohde koko Tampereen </w:t>
      </w:r>
      <w:proofErr w:type="spellStart"/>
      <w:r>
        <w:t>avon</w:t>
      </w:r>
      <w:proofErr w:type="spellEnd"/>
      <w:r>
        <w:t xml:space="preserve"> henkilöstölle. </w:t>
      </w:r>
    </w:p>
    <w:p w14:paraId="7EF129CE" w14:textId="588E1B2E" w:rsidR="009767F6" w:rsidRDefault="00B1210D" w:rsidP="009767F6">
      <w:r>
        <w:lastRenderedPageBreak/>
        <w:t>Ylpeydessä</w:t>
      </w:r>
      <w:r w:rsidR="009767F6">
        <w:t xml:space="preserve">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4DDC504" w14:textId="4E4D5D9E" w:rsidR="009767F6" w:rsidRPr="00073656" w:rsidRDefault="009767F6" w:rsidP="009767F6">
      <w:r>
        <w:t>Työntekijöillä on mahdollisuus ostaa työnantajan piikkiin työssä käytettävät vaatteet sekä mahdollisuus pestä ne</w:t>
      </w:r>
      <w:r w:rsidR="00B1210D">
        <w:t xml:space="preserve"> Ylpeydessä</w:t>
      </w:r>
      <w:r>
        <w:t>.</w:t>
      </w:r>
      <w:r w:rsidR="00B1210D">
        <w:t xml:space="preserve"> Ylpeydessä</w:t>
      </w:r>
      <w:r>
        <w:t xml:space="preserve"> on kertakäyttöhansikkaita, kenkiensuojuksia, viiltosuojakäsineitä, maskeja ja suojaessuja asiakastapaamisia varten. Työntekijät ovat suorittaneet </w:t>
      </w:r>
      <w:proofErr w:type="spellStart"/>
      <w:r>
        <w:t>Avekki</w:t>
      </w:r>
      <w:proofErr w:type="spellEnd"/>
      <w:r>
        <w:t>-koulutuksen ja heillä on käytössä Securitaksen turvapainikkeet. Turvallisuusasioista keskustellaan viikkotiimeissä ja haastavasti käyttäytyvät ns. riskiasiakkaat pyritään tunnistamaan ennakkoon ja heidän tapaamise</w:t>
      </w:r>
      <w:r w:rsidR="00B1210D">
        <w:t>nsa</w:t>
      </w:r>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F052677" w14:textId="77777777" w:rsidR="009767F6" w:rsidRPr="009767F6" w:rsidRDefault="009767F6" w:rsidP="009767F6"/>
    <w:p w14:paraId="6D097769" w14:textId="5CE5316C" w:rsidR="008C0AD2" w:rsidRDefault="00B1210D" w:rsidP="00A141F6">
      <w:r>
        <w:t>Ylpeyden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6F491CC2" w:rsidR="00A141F6" w:rsidRDefault="00B1210D" w:rsidP="00A141F6">
            <w:r>
              <w:t>Työntekijän äkillinen poissaolo</w:t>
            </w:r>
          </w:p>
        </w:tc>
        <w:tc>
          <w:tcPr>
            <w:tcW w:w="3209" w:type="dxa"/>
          </w:tcPr>
          <w:p w14:paraId="73FB39FA" w14:textId="77777777" w:rsidR="00B1210D" w:rsidRDefault="00B1210D" w:rsidP="00B1210D">
            <w:r>
              <w:t xml:space="preserve">Tampereen </w:t>
            </w:r>
            <w:proofErr w:type="spellStart"/>
            <w:r>
              <w:t>avon</w:t>
            </w:r>
            <w:proofErr w:type="spellEnd"/>
            <w:r>
              <w:t xml:space="preserve"> kaikkien työntekijöiden lääkehoitokoulutus ja perehdytys.</w:t>
            </w:r>
          </w:p>
          <w:p w14:paraId="30763F73" w14:textId="07EC3039" w:rsidR="00A141F6" w:rsidRDefault="00B1210D" w:rsidP="00B1210D">
            <w:r>
              <w:t>Sijaiskäytännön luominen.</w:t>
            </w:r>
          </w:p>
        </w:tc>
        <w:tc>
          <w:tcPr>
            <w:tcW w:w="3210" w:type="dxa"/>
          </w:tcPr>
          <w:p w14:paraId="436CEFC6" w14:textId="27DFD46D" w:rsidR="00A141F6" w:rsidRDefault="00B1210D" w:rsidP="00A141F6">
            <w:r>
              <w:t>palveluesimies</w:t>
            </w:r>
          </w:p>
        </w:tc>
      </w:tr>
      <w:tr w:rsidR="00A141F6" w14:paraId="0A191010" w14:textId="77777777" w:rsidTr="00A141F6">
        <w:tc>
          <w:tcPr>
            <w:tcW w:w="3209" w:type="dxa"/>
          </w:tcPr>
          <w:p w14:paraId="795D97D4" w14:textId="0BD2319A" w:rsidR="00A141F6" w:rsidRDefault="00B1210D" w:rsidP="00A141F6">
            <w:r>
              <w:t>Perehdytyksen kapeus</w:t>
            </w:r>
          </w:p>
        </w:tc>
        <w:tc>
          <w:tcPr>
            <w:tcW w:w="3209" w:type="dxa"/>
          </w:tcPr>
          <w:p w14:paraId="16968EC3" w14:textId="1DF8DB95" w:rsidR="00A141F6" w:rsidRDefault="00B1210D" w:rsidP="00A141F6">
            <w:r>
              <w:t>Varataan riittävästi aikaa perehdytykselle ja jaetaan vastuut.</w:t>
            </w:r>
          </w:p>
        </w:tc>
        <w:tc>
          <w:tcPr>
            <w:tcW w:w="3210" w:type="dxa"/>
          </w:tcPr>
          <w:p w14:paraId="28EF944D" w14:textId="49B9CD73" w:rsidR="00A141F6" w:rsidRDefault="00B1210D" w:rsidP="00A141F6">
            <w:r>
              <w:t>tiimivastaava ja palveluesimies</w:t>
            </w:r>
          </w:p>
        </w:tc>
      </w:tr>
      <w:tr w:rsidR="00A141F6" w14:paraId="2AB7CF8A" w14:textId="77777777" w:rsidTr="00A141F6">
        <w:tc>
          <w:tcPr>
            <w:tcW w:w="3209" w:type="dxa"/>
          </w:tcPr>
          <w:p w14:paraId="7E89F13A" w14:textId="5BE280D5" w:rsidR="00A141F6" w:rsidRDefault="00B1210D" w:rsidP="00A141F6">
            <w:r>
              <w:t>Asiakastyön haasteet ja muuttuvat tarpeet</w:t>
            </w:r>
          </w:p>
        </w:tc>
        <w:tc>
          <w:tcPr>
            <w:tcW w:w="3209" w:type="dxa"/>
          </w:tcPr>
          <w:p w14:paraId="0CF83FD9" w14:textId="3466730D" w:rsidR="00A141F6" w:rsidRDefault="00B1210D" w:rsidP="00A141F6">
            <w:r>
              <w:t>Säännöllinen työnohjaus, lisä- ja täydennyskoulutus ammattitaidon lisäämiseen ja ylläpitämiseen.</w:t>
            </w:r>
          </w:p>
        </w:tc>
        <w:tc>
          <w:tcPr>
            <w:tcW w:w="3210" w:type="dxa"/>
          </w:tcPr>
          <w:p w14:paraId="2AB63263" w14:textId="786D232A" w:rsidR="00A141F6" w:rsidRDefault="00B1210D" w:rsidP="00A141F6">
            <w:r>
              <w:t>palveluesimies</w:t>
            </w:r>
          </w:p>
        </w:tc>
      </w:tr>
    </w:tbl>
    <w:p w14:paraId="7224106D" w14:textId="77777777" w:rsidR="00A141F6" w:rsidRDefault="00A141F6" w:rsidP="00A141F6"/>
    <w:p w14:paraId="02FDC1C0" w14:textId="12CA60D4" w:rsidR="008C0AD2" w:rsidRDefault="008C0AD2" w:rsidP="008C0AD2">
      <w:pPr>
        <w:pStyle w:val="Otsikko2"/>
      </w:pPr>
      <w:bookmarkStart w:id="79" w:name="_Toc1135272961"/>
      <w:bookmarkStart w:id="80" w:name="_Toc175740440"/>
      <w:bookmarkStart w:id="81" w:name="_Toc175741903"/>
      <w:bookmarkStart w:id="82" w:name="_Toc175741967"/>
      <w:bookmarkStart w:id="83" w:name="_Toc188357438"/>
      <w:bookmarkStart w:id="84" w:name="_Toc240454456"/>
      <w:r w:rsidRPr="00F108EA">
        <w:t>Yhdenvertaisuuden, osallisuuden ja asiakkaan aseman ja oikeuksien varmistaminen</w:t>
      </w:r>
      <w:bookmarkEnd w:id="79"/>
      <w:bookmarkEnd w:id="80"/>
      <w:bookmarkEnd w:id="81"/>
      <w:bookmarkEnd w:id="82"/>
      <w:bookmarkEnd w:id="83"/>
      <w:bookmarkEnd w:id="84"/>
    </w:p>
    <w:p w14:paraId="3B657D01" w14:textId="72B53211" w:rsidR="0096138D" w:rsidRDefault="0096138D" w:rsidP="001627BD">
      <w:pPr>
        <w:spacing w:line="360" w:lineRule="auto"/>
        <w:rPr>
          <w:color w:val="000000" w:themeColor="text1"/>
        </w:rPr>
      </w:pPr>
      <w:r>
        <w:t>Ylpeyden</w:t>
      </w:r>
      <w:r>
        <w:rPr>
          <w:color w:val="FF0000"/>
        </w:rPr>
        <w:t xml:space="preserve"> </w:t>
      </w:r>
      <w:r w:rsidRPr="0087140E">
        <w:rPr>
          <w:color w:val="000000" w:themeColor="text1"/>
        </w:rPr>
        <w:t xml:space="preserve">asiakkaan itsemääräämisoikeuden vahvistamiseksi laadituista suunnitelmista ja ohjeista </w:t>
      </w:r>
      <w:bookmarkStart w:id="85" w:name="_Hlk199612456"/>
      <w:r w:rsidRPr="0087140E">
        <w:rPr>
          <w:color w:val="000000" w:themeColor="text1"/>
        </w:rPr>
        <w:t xml:space="preserve">vastaava </w:t>
      </w:r>
      <w:r>
        <w:rPr>
          <w:color w:val="000000" w:themeColor="text1"/>
        </w:rPr>
        <w:t xml:space="preserve">Nina Hämäläinen, palveluesimies, </w:t>
      </w:r>
      <w:hyperlink r:id="rId16" w:history="1">
        <w:r w:rsidRPr="003825C2">
          <w:rPr>
            <w:rStyle w:val="Hyperlinkki"/>
          </w:rPr>
          <w:t>nina.hamalainen@hoivatie.fi</w:t>
        </w:r>
      </w:hyperlink>
      <w:r>
        <w:rPr>
          <w:color w:val="000000" w:themeColor="text1"/>
        </w:rPr>
        <w:t xml:space="preserve"> p. 0447341804</w:t>
      </w:r>
    </w:p>
    <w:p w14:paraId="3F7968C1" w14:textId="77777777" w:rsidR="0096138D" w:rsidRDefault="0096138D" w:rsidP="001627BD">
      <w:pPr>
        <w:spacing w:line="360" w:lineRule="auto"/>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2FB48257" w14:textId="77777777" w:rsidR="0096138D" w:rsidRDefault="0096138D" w:rsidP="001627BD">
      <w:pPr>
        <w:spacing w:line="360" w:lineRule="auto"/>
        <w:rPr>
          <w:color w:val="000000" w:themeColor="text1"/>
        </w:rPr>
      </w:pPr>
      <w:hyperlink r:id="rId17"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8" w:history="1">
        <w:r w:rsidRPr="00FF6C1F">
          <w:rPr>
            <w:rStyle w:val="Hyperlinkki"/>
          </w:rPr>
          <w:t>040 504 5249</w:t>
        </w:r>
      </w:hyperlink>
      <w:r w:rsidRPr="00FF6C1F">
        <w:rPr>
          <w:color w:val="000000" w:themeColor="text1"/>
        </w:rPr>
        <w:t xml:space="preserve"> </w:t>
      </w:r>
    </w:p>
    <w:p w14:paraId="5B9B91D5" w14:textId="4C14EF0A" w:rsidR="001627BD" w:rsidRDefault="001627BD" w:rsidP="001627BD">
      <w:pPr>
        <w:spacing w:line="360" w:lineRule="auto"/>
        <w:rPr>
          <w:color w:val="000000" w:themeColor="text1"/>
        </w:rPr>
      </w:pPr>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Pr>
          <w:color w:val="000000" w:themeColor="text1"/>
        </w:rPr>
        <w:t xml:space="preserve"> Vuoreksen </w:t>
      </w:r>
      <w:r w:rsidRPr="00FF6C1F">
        <w:rPr>
          <w:color w:val="000000" w:themeColor="text1"/>
        </w:rP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w:t>
      </w:r>
      <w:r w:rsidRPr="00FF6C1F">
        <w:rPr>
          <w:color w:val="000000" w:themeColor="text1"/>
        </w:rPr>
        <w:lastRenderedPageBreak/>
        <w:t>selvityksen hyvinvointialueelle.</w:t>
      </w:r>
      <w:r>
        <w:rPr>
          <w:color w:val="000000" w:themeColor="text1"/>
        </w:rPr>
        <w:t xml:space="preserve"> </w:t>
      </w:r>
      <w:r w:rsidRPr="006F3835">
        <w:rPr>
          <w:color w:val="000000" w:themeColor="text1"/>
        </w:rPr>
        <w:t>Sosiaalihuollon asiakkaalla on oikeus laadultaan hyvään sosiaalihuoltoon ja hyvään kohteluun ilman syrjintää. Kohtelemme asiakasta kunnioittaen hänen ihmisarvoaan, vakaumustaan ja yksityisyyttään.</w:t>
      </w:r>
    </w:p>
    <w:p w14:paraId="7A367FB4" w14:textId="77777777" w:rsidR="001627BD" w:rsidRDefault="001627BD" w:rsidP="001627BD">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7CE08BD" w14:textId="62DCAB73" w:rsidR="001627BD" w:rsidRDefault="001627BD" w:rsidP="001627BD">
      <w:pPr>
        <w:spacing w:line="360" w:lineRule="auto"/>
      </w:pPr>
      <w:r>
        <w:t>Ylpeyden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Ylpeydessä</w:t>
      </w:r>
      <w:r w:rsidRPr="006F3835">
        <w:t xml:space="preserve"> ei käytetä rajoittamistoimenpiteitä.</w:t>
      </w:r>
    </w:p>
    <w:p w14:paraId="56320750" w14:textId="0F5CA90C" w:rsidR="001627BD" w:rsidRDefault="001627BD" w:rsidP="001627BD">
      <w:pPr>
        <w:spacing w:line="360" w:lineRule="auto"/>
        <w:rPr>
          <w:color w:val="000000" w:themeColor="text1"/>
        </w:rPr>
      </w:pPr>
      <w:r>
        <w:rPr>
          <w:color w:val="000000" w:themeColor="text1"/>
        </w:rPr>
        <w:t xml:space="preserve">Ylpeyden yhteisöllisessä asumisessa asiakkaat huomioidaan yksilöinä, kunnioittaen heidän kulttuuriansa, eettisiä valintoja, sukupuolten moninaisuutta jne. Asiakkaille tarjotaan yhdenvertaista palvelua ja tukea. Näin saavutetaan palveluiden saatavuus ja esteettömyys. Ylpeyden 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Pr>
          <w:color w:val="000000" w:themeColor="text1"/>
        </w:rPr>
        <w:t xml:space="preserve"> sekä </w:t>
      </w:r>
      <w:proofErr w:type="spellStart"/>
      <w:r>
        <w:rPr>
          <w:color w:val="000000" w:themeColor="text1"/>
        </w:rPr>
        <w:t>Pirhan</w:t>
      </w:r>
      <w:proofErr w:type="spellEnd"/>
      <w:r>
        <w:rPr>
          <w:color w:val="000000" w:themeColor="text1"/>
        </w:rPr>
        <w:t xml:space="preserve">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584F5AEF" w14:textId="77777777" w:rsidR="001627BD" w:rsidRPr="00661747" w:rsidRDefault="001627BD" w:rsidP="001627BD">
      <w:pPr>
        <w:rPr>
          <w:color w:val="FF0000"/>
        </w:rPr>
      </w:pPr>
    </w:p>
    <w:p w14:paraId="7760589D" w14:textId="77777777" w:rsidR="001627BD" w:rsidRPr="0087140E" w:rsidRDefault="001627BD" w:rsidP="001627BD">
      <w:pPr>
        <w:pStyle w:val="Luettelokappale"/>
        <w:numPr>
          <w:ilvl w:val="0"/>
          <w:numId w:val="42"/>
        </w:numPr>
        <w:jc w:val="left"/>
        <w:rPr>
          <w:color w:val="000000" w:themeColor="text1"/>
        </w:rPr>
      </w:pPr>
      <w:r w:rsidRPr="0087140E">
        <w:rPr>
          <w:color w:val="000000" w:themeColor="text1"/>
        </w:rPr>
        <w:t>Tasa-arvovaltuu</w:t>
      </w:r>
      <w:r>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46347E6A" w14:textId="77777777" w:rsidR="001627BD" w:rsidRDefault="001627BD" w:rsidP="001627BD">
      <w:pPr>
        <w:pStyle w:val="Luettelokappale"/>
        <w:numPr>
          <w:ilvl w:val="0"/>
          <w:numId w:val="42"/>
        </w:numPr>
        <w:jc w:val="left"/>
        <w:rPr>
          <w:color w:val="000000" w:themeColor="text1"/>
        </w:rPr>
      </w:pPr>
      <w:r w:rsidRPr="0087140E">
        <w:rPr>
          <w:color w:val="000000" w:themeColor="text1"/>
        </w:rPr>
        <w:t>Yhdenvertaisuusvaltuu</w:t>
      </w:r>
      <w:r>
        <w:rPr>
          <w:color w:val="000000" w:themeColor="text1"/>
        </w:rPr>
        <w:t>tetun yhteystiedot</w:t>
      </w:r>
      <w:r w:rsidRPr="0087140E">
        <w:rPr>
          <w:color w:val="000000" w:themeColor="text1"/>
        </w:rPr>
        <w:t xml:space="preserve">: </w:t>
      </w:r>
      <w:hyperlink r:id="rId19" w:history="1">
        <w:r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1D6B2989" w14:textId="77777777" w:rsidR="001627BD" w:rsidRDefault="001627BD" w:rsidP="001627BD">
      <w:pPr>
        <w:pStyle w:val="Luettelokappale"/>
        <w:ind w:left="1080"/>
        <w:jc w:val="left"/>
        <w:rPr>
          <w:color w:val="000000" w:themeColor="text1"/>
        </w:rPr>
      </w:pPr>
    </w:p>
    <w:p w14:paraId="43CAE3DE" w14:textId="203C3CD1" w:rsidR="001627BD" w:rsidRDefault="001627BD" w:rsidP="001627BD">
      <w:pPr>
        <w:spacing w:line="360" w:lineRule="auto"/>
      </w:pPr>
      <w:r>
        <w:lastRenderedPageBreak/>
        <w:t xml:space="preserve">Ylpeydessä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w:t>
      </w:r>
      <w:r>
        <w:t xml:space="preserve"> Ylpeyden</w:t>
      </w:r>
      <w:r w:rsidRPr="006F3835">
        <w:t xml:space="preserve">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23095E">
        <w:t>Palvelu</w:t>
      </w:r>
      <w:r w:rsidRPr="006F3835">
        <w:t xml:space="preserve">johtaja ilmoittaa asiasta </w:t>
      </w:r>
      <w:r w:rsidR="0023095E">
        <w:t xml:space="preserve">hyvinvointialueen </w:t>
      </w:r>
      <w:r w:rsidRPr="006F3835">
        <w:t>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kohtelun tilanteisiin. </w:t>
      </w:r>
    </w:p>
    <w:p w14:paraId="78C6BB50" w14:textId="77777777" w:rsidR="001627BD" w:rsidRDefault="001627BD" w:rsidP="001627BD">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7B0CF6FB" w14:textId="77777777" w:rsidR="001627BD" w:rsidRPr="006F3835" w:rsidRDefault="001627BD" w:rsidP="001627BD">
      <w:pPr>
        <w:spacing w:line="360" w:lineRule="auto"/>
      </w:pPr>
      <w:r>
        <w:t xml:space="preserve">Kuntoutus- ja toteuttamissuunnitelmat, samoin kuin väli- ja loppuarviot laaditaan aina yhdessä asiakkaan kanssa. Omaohjaaja varmistaa, että suunnitelmissa kuuluu asiakaan ääni ja asiakkaan omat tavoitteet ja näkemykset tulee kirjattua selkeästi. Omaohjaaja kirjaa myös ne keinot, joilla tavoitteisiin on pyritty pääsemään ja millaista tukea ja ohjausta asiakas on saanut. Tavoitteita päivitetään riittävän usein. </w:t>
      </w:r>
    </w:p>
    <w:p w14:paraId="3B6BE2F6" w14:textId="77777777" w:rsidR="001627BD" w:rsidRDefault="001627BD" w:rsidP="001627BD">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34EEC0DF" w14:textId="77777777" w:rsidR="001627BD" w:rsidRDefault="001627BD" w:rsidP="001627BD">
      <w:pPr>
        <w:pStyle w:val="Luettelokappale"/>
        <w:spacing w:line="360" w:lineRule="auto"/>
        <w:ind w:left="1080"/>
      </w:pPr>
    </w:p>
    <w:p w14:paraId="466A0C1E" w14:textId="2E978326" w:rsidR="001627BD" w:rsidRDefault="001627BD" w:rsidP="00A369BD">
      <w:pPr>
        <w:spacing w:line="360" w:lineRule="auto"/>
      </w:pPr>
      <w:r w:rsidRPr="006F3835">
        <w:t>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w:t>
      </w:r>
      <w:r w:rsidR="00A369BD">
        <w:t xml:space="preserve"> Palautetta varten on myös QR-koodi, joka löytyy</w:t>
      </w:r>
      <w:r w:rsidR="00353340">
        <w:t xml:space="preserve"> Ylpeyden</w:t>
      </w:r>
      <w:r w:rsidR="00A369BD">
        <w:t xml:space="preserve"> ilmoitustaululta.</w:t>
      </w:r>
      <w:r w:rsidRPr="006F3835">
        <w:t xml:space="preserve"> Saadun palautteen pohjalta kehitetään palvelua.</w:t>
      </w:r>
    </w:p>
    <w:p w14:paraId="0DFB6D70" w14:textId="0BF39E9A" w:rsidR="001627BD" w:rsidRDefault="001627BD" w:rsidP="001627BD">
      <w:pPr>
        <w:spacing w:line="360" w:lineRule="auto"/>
        <w:rPr>
          <w:color w:val="000000" w:themeColor="text1"/>
        </w:rPr>
      </w:pPr>
      <w:r w:rsidRPr="00F46171">
        <w:rPr>
          <w:color w:val="000000" w:themeColor="text1"/>
        </w:rPr>
        <w:t>Asiakas voi tehdä muistutuksen</w:t>
      </w:r>
      <w:r>
        <w:rPr>
          <w:color w:val="000000" w:themeColor="text1"/>
        </w:rPr>
        <w:t xml:space="preserve"> Hoivatien Tampereen</w:t>
      </w:r>
      <w:r w:rsidRPr="00F46171">
        <w:rPr>
          <w:color w:val="000000" w:themeColor="text1"/>
        </w:rPr>
        <w:t xml:space="preserve"> </w:t>
      </w:r>
      <w:r>
        <w:rPr>
          <w:color w:val="000000" w:themeColor="text1"/>
        </w:rPr>
        <w:t>A</w:t>
      </w:r>
      <w:r w:rsidRPr="00F46171">
        <w:rPr>
          <w:color w:val="000000" w:themeColor="text1"/>
        </w:rPr>
        <w:t xml:space="preserve">vopalvelujen vastuuhenkilölle palveluesimies </w:t>
      </w:r>
      <w:r>
        <w:rPr>
          <w:color w:val="000000" w:themeColor="text1"/>
        </w:rPr>
        <w:t xml:space="preserve">Nina Hämäläiselle  </w:t>
      </w:r>
      <w:hyperlink r:id="rId20" w:history="1">
        <w:r w:rsidRPr="003825C2">
          <w:rPr>
            <w:rStyle w:val="Hyperlinkki"/>
          </w:rPr>
          <w:t>nina.hamalainen@hoivatie.fi</w:t>
        </w:r>
      </w:hyperlink>
      <w:r>
        <w:rPr>
          <w:color w:val="000000" w:themeColor="text1"/>
        </w:rPr>
        <w:t xml:space="preserve">  p</w:t>
      </w:r>
      <w:r w:rsidR="0030434F">
        <w:rPr>
          <w:color w:val="000000" w:themeColor="text1"/>
        </w:rPr>
        <w:t>.</w:t>
      </w:r>
      <w:r w:rsidRPr="00F46171">
        <w:rPr>
          <w:color w:val="000000" w:themeColor="text1"/>
        </w:rPr>
        <w:t>044 7341</w:t>
      </w:r>
      <w:r>
        <w:rPr>
          <w:color w:val="000000" w:themeColor="text1"/>
        </w:rPr>
        <w:t>804.</w:t>
      </w:r>
      <w:r w:rsidRPr="00F46171">
        <w:rPr>
          <w:color w:val="000000" w:themeColor="text1"/>
        </w:rPr>
        <w:t xml:space="preserve"> </w:t>
      </w:r>
      <w:r>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01A207AE" w14:textId="2BF5A3CA" w:rsidR="001627BD" w:rsidRDefault="001627BD" w:rsidP="001627BD">
      <w:pPr>
        <w:spacing w:line="360" w:lineRule="auto"/>
        <w:rPr>
          <w:color w:val="000000" w:themeColor="text1"/>
        </w:rPr>
      </w:pPr>
      <w:r w:rsidRPr="00F46171">
        <w:rPr>
          <w:color w:val="000000" w:themeColor="text1"/>
        </w:rPr>
        <w:t>Kanteluiden käsittelyä koskevat menettelytavat: Kantelu tulee yksikköön laillisuusvalvojan, esimerkiksi</w:t>
      </w:r>
      <w:r w:rsidR="0023095E" w:rsidRPr="0023095E">
        <w:t xml:space="preserve"> </w:t>
      </w:r>
      <w:r w:rsidR="0023095E" w:rsidRPr="0023095E">
        <w:rPr>
          <w:color w:val="000000" w:themeColor="text1"/>
        </w:rPr>
        <w:t>Lupa- ja valvontavirasto</w:t>
      </w:r>
      <w:r w:rsidR="0023095E">
        <w:rPr>
          <w:color w:val="000000" w:themeColor="text1"/>
        </w:rPr>
        <w:t xml:space="preserve">n </w:t>
      </w:r>
      <w:r w:rsidRPr="00F46171">
        <w:rPr>
          <w:color w:val="000000" w:themeColor="text1"/>
        </w:rPr>
        <w:t>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bookmarkEnd w:id="85"/>
    <w:p w14:paraId="2081E558" w14:textId="77777777" w:rsidR="00353340" w:rsidRDefault="00353340" w:rsidP="006C6444">
      <w:pPr>
        <w:rPr>
          <w:color w:val="000000" w:themeColor="text1"/>
        </w:rPr>
      </w:pPr>
    </w:p>
    <w:p w14:paraId="13D798FC" w14:textId="77777777" w:rsidR="00353340" w:rsidRDefault="00353340" w:rsidP="006C6444"/>
    <w:p w14:paraId="21408E37" w14:textId="77777777" w:rsidR="00353340" w:rsidRDefault="00353340" w:rsidP="006C6444"/>
    <w:p w14:paraId="48833172" w14:textId="77777777" w:rsidR="00353340" w:rsidRDefault="00353340" w:rsidP="006C6444"/>
    <w:p w14:paraId="3FBB99FE" w14:textId="77777777" w:rsidR="00353340" w:rsidRDefault="00353340" w:rsidP="006C6444"/>
    <w:p w14:paraId="3C0DD2E6" w14:textId="77777777" w:rsidR="00353340" w:rsidRDefault="00353340" w:rsidP="006C6444"/>
    <w:p w14:paraId="08929640" w14:textId="77777777" w:rsidR="00353340" w:rsidRDefault="00353340" w:rsidP="006C6444"/>
    <w:p w14:paraId="1D306EF9" w14:textId="77777777" w:rsidR="00353340" w:rsidRDefault="00353340" w:rsidP="006C6444"/>
    <w:p w14:paraId="274394E9" w14:textId="77777777" w:rsidR="00353340" w:rsidRDefault="00353340" w:rsidP="006C6444"/>
    <w:p w14:paraId="35F91953" w14:textId="77777777" w:rsidR="00353340" w:rsidRDefault="00353340" w:rsidP="006C6444"/>
    <w:p w14:paraId="02666520" w14:textId="304D5733" w:rsidR="008C0AD2" w:rsidRDefault="00353340" w:rsidP="006C6444">
      <w:r>
        <w:rPr>
          <w:color w:val="000000" w:themeColor="text1"/>
        </w:rPr>
        <w:lastRenderedPageBreak/>
        <w:t xml:space="preserve">Ylpeyden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353340" w14:paraId="722F87CA" w14:textId="77777777" w:rsidTr="006C6444">
        <w:tc>
          <w:tcPr>
            <w:tcW w:w="3209" w:type="dxa"/>
          </w:tcPr>
          <w:p w14:paraId="090D2067" w14:textId="163FF17A" w:rsidR="00353340" w:rsidRDefault="00353340" w:rsidP="00353340">
            <w:r>
              <w:t>Puutteellinen dokumentointi</w:t>
            </w:r>
          </w:p>
        </w:tc>
        <w:tc>
          <w:tcPr>
            <w:tcW w:w="3209" w:type="dxa"/>
          </w:tcPr>
          <w:p w14:paraId="57A0B51B" w14:textId="6BD1741B" w:rsidR="00353340" w:rsidRDefault="00353340" w:rsidP="00353340">
            <w:r>
              <w:t>Työntekijät suorittavat koulutuksen; Hyvän kirjaamisen käytänteet, keskustellaan tiimeissä.</w:t>
            </w:r>
          </w:p>
        </w:tc>
        <w:tc>
          <w:tcPr>
            <w:tcW w:w="3210" w:type="dxa"/>
          </w:tcPr>
          <w:p w14:paraId="4B50B4A9" w14:textId="6DF6EE78" w:rsidR="00353340" w:rsidRDefault="00353340" w:rsidP="00353340">
            <w:r>
              <w:t>tiimivastaava ja palveluesihenkilö</w:t>
            </w:r>
          </w:p>
        </w:tc>
      </w:tr>
      <w:tr w:rsidR="00353340" w14:paraId="1EEF0431" w14:textId="77777777" w:rsidTr="006C6444">
        <w:tc>
          <w:tcPr>
            <w:tcW w:w="3209" w:type="dxa"/>
          </w:tcPr>
          <w:p w14:paraId="24794CC4" w14:textId="202E6508" w:rsidR="00353340" w:rsidRDefault="00353340" w:rsidP="00353340">
            <w:r>
              <w:t>Asiakkaan puutteelliset tiedot oikeuksistaan</w:t>
            </w:r>
          </w:p>
        </w:tc>
        <w:tc>
          <w:tcPr>
            <w:tcW w:w="3209" w:type="dxa"/>
          </w:tcPr>
          <w:p w14:paraId="5C82C2C2" w14:textId="062114A3" w:rsidR="00353340" w:rsidRDefault="00353340" w:rsidP="00353340">
            <w:r w:rsidRPr="003436C8">
              <w:t>Selkeä informointi asiakkuuden alussa, kirjalliset ohjeet, säännölliset keskustelut</w:t>
            </w:r>
            <w:r>
              <w:t>.</w:t>
            </w:r>
          </w:p>
        </w:tc>
        <w:tc>
          <w:tcPr>
            <w:tcW w:w="3210" w:type="dxa"/>
          </w:tcPr>
          <w:p w14:paraId="1F76783A" w14:textId="187E6F65" w:rsidR="00353340" w:rsidRDefault="00353340" w:rsidP="00353340">
            <w:r>
              <w:t>palveluesimies, tiimivastaava ja omaohjaajat</w:t>
            </w:r>
          </w:p>
        </w:tc>
      </w:tr>
      <w:tr w:rsidR="00353340" w14:paraId="24A2A0A2" w14:textId="77777777" w:rsidTr="006C6444">
        <w:tc>
          <w:tcPr>
            <w:tcW w:w="3209" w:type="dxa"/>
          </w:tcPr>
          <w:p w14:paraId="52808B57" w14:textId="1B18DEA7" w:rsidR="00353340" w:rsidRDefault="00353340" w:rsidP="00353340">
            <w:r>
              <w:t>Asiakkaan epäasiallinen kohtelu</w:t>
            </w:r>
          </w:p>
        </w:tc>
        <w:tc>
          <w:tcPr>
            <w:tcW w:w="3209" w:type="dxa"/>
          </w:tcPr>
          <w:p w14:paraId="286E63A5" w14:textId="74F56A2A" w:rsidR="00353340" w:rsidRDefault="00353340" w:rsidP="00353340">
            <w:r w:rsidRPr="003436C8">
              <w:t>Henkilöstön ammattietiikan vahvistaminen, avoin keskustelukulttuuri, matala kynnys puuttua</w:t>
            </w:r>
          </w:p>
        </w:tc>
        <w:tc>
          <w:tcPr>
            <w:tcW w:w="3210" w:type="dxa"/>
          </w:tcPr>
          <w:p w14:paraId="2DF17F05" w14:textId="09156D9C" w:rsidR="00353340" w:rsidRDefault="00353340" w:rsidP="00353340">
            <w:r>
              <w:t xml:space="preserve">palveluesimies </w:t>
            </w:r>
          </w:p>
        </w:tc>
      </w:tr>
    </w:tbl>
    <w:p w14:paraId="50E2D275" w14:textId="77777777" w:rsidR="006C6444" w:rsidRDefault="006C6444" w:rsidP="006C6444"/>
    <w:p w14:paraId="395FE8EB" w14:textId="77777777" w:rsidR="008C0AD2" w:rsidRDefault="008C0AD2" w:rsidP="00B76151">
      <w:pPr>
        <w:pStyle w:val="Otsikko1"/>
      </w:pPr>
      <w:bookmarkStart w:id="86" w:name="_Toc188357439"/>
      <w:bookmarkStart w:id="87" w:name="_Toc1562178527"/>
      <w:bookmarkStart w:id="88" w:name="_Toc175740441"/>
      <w:bookmarkStart w:id="89" w:name="_Toc175741904"/>
      <w:bookmarkStart w:id="90" w:name="_Toc175741968"/>
      <w:bookmarkStart w:id="91" w:name="_Toc240454457"/>
      <w:r>
        <w:t>Toiminnan kehittäminen, omavalvonnan toteutumisen seuranta ja raportointi</w:t>
      </w:r>
      <w:bookmarkEnd w:id="86"/>
      <w:bookmarkEnd w:id="91"/>
    </w:p>
    <w:p w14:paraId="0E955617" w14:textId="77777777" w:rsidR="008C0AD2" w:rsidRDefault="008C0AD2" w:rsidP="00DF6AAC">
      <w:pPr>
        <w:pStyle w:val="Otsikko2"/>
      </w:pPr>
      <w:bookmarkStart w:id="92" w:name="_Toc1810894369"/>
      <w:bookmarkStart w:id="93" w:name="_Toc175740442"/>
      <w:bookmarkStart w:id="94" w:name="_Toc175741905"/>
      <w:bookmarkStart w:id="95" w:name="_Toc175741969"/>
      <w:bookmarkStart w:id="96" w:name="_Toc188357440"/>
      <w:bookmarkStart w:id="97" w:name="_Toc240454458"/>
      <w:bookmarkEnd w:id="87"/>
      <w:bookmarkEnd w:id="88"/>
      <w:bookmarkEnd w:id="89"/>
      <w:bookmarkEnd w:id="90"/>
      <w:r w:rsidRPr="00DF6AAC">
        <w:t>Toiminnassa ilmenevien epäkohtien ja puutteiden käsittely</w:t>
      </w:r>
      <w:bookmarkEnd w:id="92"/>
      <w:bookmarkEnd w:id="93"/>
      <w:bookmarkEnd w:id="94"/>
      <w:bookmarkEnd w:id="95"/>
      <w:bookmarkEnd w:id="96"/>
      <w:bookmarkEnd w:id="97"/>
    </w:p>
    <w:p w14:paraId="387690BA" w14:textId="77777777" w:rsidR="00353340" w:rsidRDefault="00353340" w:rsidP="00353340"/>
    <w:p w14:paraId="26FA4DD6" w14:textId="77777777" w:rsidR="00353340" w:rsidRDefault="00353340" w:rsidP="00353340">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6B88CEED" w14:textId="7D0622C8" w:rsidR="00353340" w:rsidRDefault="00353340" w:rsidP="00353340">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5A60B8">
        <w:t xml:space="preserve"> Jos asiaa ei korjata viivytyksettä tai kyse on vakavasta vaarasta, ilmoitus tulee tehdä hyvinvointialueen valvontaan tai </w:t>
      </w:r>
      <w:r w:rsidR="005A60B8" w:rsidRPr="00676A60">
        <w:t>Lupa- ja valvontavirasto</w:t>
      </w:r>
      <w:r w:rsidR="005A60B8">
        <w:t xml:space="preserve">on. Epäkohdaksi lasketaan muun muassa asiakasturvallisuuden vaarantuminen, epäasiallinen kohtelu, kaltoinkohtelu tai toimintatavat, jotka voivat vahingoittaa asiakasta. Palveluesihenkilö tiedottaa </w:t>
      </w:r>
      <w:r>
        <w:t xml:space="preserve">ilmoitusvelvollisuuksista ja - oikeuksista sekä niiden käytöstä perehdytyksessä ja viikkotiimeissä. Ilmoitukset tehdään IMS-raporttipohjan avulla. Muita lakisääteisiä ilmoitusvelvollisuuksia koskevia menettelyohjeita Hoivatiellä ovat: </w:t>
      </w:r>
    </w:p>
    <w:p w14:paraId="7A773F2C" w14:textId="77777777" w:rsidR="00353340" w:rsidRPr="0095010B" w:rsidRDefault="00353340" w:rsidP="00353340">
      <w:pPr>
        <w:pStyle w:val="Luettelokappale"/>
        <w:numPr>
          <w:ilvl w:val="0"/>
          <w:numId w:val="55"/>
        </w:numPr>
        <w:rPr>
          <w:color w:val="FF0000"/>
        </w:rPr>
      </w:pPr>
      <w:proofErr w:type="spellStart"/>
      <w:r>
        <w:t>EasyWhistle</w:t>
      </w:r>
      <w:proofErr w:type="spellEnd"/>
      <w:r>
        <w:t xml:space="preserv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4BBF7C89" w14:textId="77777777" w:rsidR="00353340" w:rsidRPr="0095010B" w:rsidRDefault="00353340" w:rsidP="00353340">
      <w:pPr>
        <w:pStyle w:val="Luettelokappale"/>
        <w:numPr>
          <w:ilvl w:val="0"/>
          <w:numId w:val="55"/>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50AD2612" w14:textId="77777777" w:rsidR="005A60B8" w:rsidRPr="005A60B8" w:rsidRDefault="00353340" w:rsidP="00353340">
      <w:pPr>
        <w:pStyle w:val="Luettelokappale"/>
        <w:numPr>
          <w:ilvl w:val="0"/>
          <w:numId w:val="55"/>
        </w:numPr>
        <w:rPr>
          <w:color w:val="FF0000"/>
        </w:rPr>
      </w:pPr>
      <w:r>
        <w:t>Aikuisasiakkaiden kohdalla huolitilanteessa tehdään sosiaalihuoltolain mukainen yhteydenotto palvelutarpeen arvioimiseksi yhteistyössä asiakkaan kanssa.</w:t>
      </w:r>
    </w:p>
    <w:p w14:paraId="51950DA1" w14:textId="77777777" w:rsidR="005A60B8" w:rsidRDefault="005A60B8" w:rsidP="005A60B8">
      <w:r>
        <w:lastRenderedPageBreak/>
        <w:t>Työntekijää ei saa rangaista tai kohdella epäedullisesti ilmoituksen takia. Työnantaja ei saa painostaa, uhkailla tai heikentää työoloja ilmoituksen takia. Ilmoittajalla on oikeus siihen, että asia käsitellään asianmukaisesti.</w:t>
      </w:r>
    </w:p>
    <w:p w14:paraId="6E6FA89C" w14:textId="6816E74C" w:rsidR="00353340" w:rsidRPr="00353340" w:rsidRDefault="00353340" w:rsidP="00353340">
      <w:pPr>
        <w:rPr>
          <w:color w:val="FF0000"/>
        </w:rPr>
      </w:pPr>
    </w:p>
    <w:p w14:paraId="2F51F961" w14:textId="13DE5664" w:rsidR="005A60B8" w:rsidRDefault="00353340" w:rsidP="00353340">
      <w:pPr>
        <w:spacing w:line="360" w:lineRule="auto"/>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23095E">
        <w:t>palvelu</w:t>
      </w:r>
      <w:r w:rsidRPr="006F3835">
        <w:t xml:space="preserve">johtaja. Yksikön esihenkilö vastaa siitä, että työntekijät tuntevat ilmoitusvelvollisuuden ja osaavat tarvittaessa täyttää raporttilomakkeen.  </w:t>
      </w:r>
      <w:r w:rsidR="00862E56">
        <w:t>Palvelu</w:t>
      </w:r>
      <w:r w:rsidRPr="006F3835">
        <w:t xml:space="preserve">johtaja saa saapuneesta ilmoituksesta sähköpostiviestin. </w:t>
      </w:r>
      <w:r w:rsidR="00862E56">
        <w:t>Palvelu</w:t>
      </w:r>
      <w:r w:rsidRPr="006F3835">
        <w:t xml:space="preserve">johtaja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5A60B8">
        <w:t>Palveluesihenkilön tehtävä on ottaa ilmoitus vastaan ja käsitellä se viivytyksettä sekä ryhtyä korjaaviin toimiin. Palveluesihenkilö saattaa ilmoituksen palvelujohtajan tietoon.</w:t>
      </w:r>
    </w:p>
    <w:p w14:paraId="7AD3A5BA" w14:textId="76FDA3D3" w:rsidR="00353340" w:rsidRDefault="005A60B8" w:rsidP="00353340">
      <w:pPr>
        <w:spacing w:line="360" w:lineRule="auto"/>
      </w:pPr>
      <w:r>
        <w:t>Palvelu</w:t>
      </w:r>
      <w:r w:rsidR="00353340" w:rsidRPr="006F3835">
        <w:t xml:space="preserve">johtaja ilmoittaa asiasta </w:t>
      </w:r>
      <w:r>
        <w:t>viivytyksettä hyvinvointialueen</w:t>
      </w:r>
      <w:r w:rsidR="00353340" w:rsidRPr="006F3835">
        <w:t xml:space="preserve"> johtavalle sosiaaliviranomaiselle</w:t>
      </w:r>
      <w:r>
        <w:t>, mikäli epäkohtaa ei saada korjattua tai kyseessä on vakava asiakasturvallisuuden vaarantuminen. Palvelu</w:t>
      </w:r>
      <w:r w:rsidR="00353340" w:rsidRPr="006F3835">
        <w:t xml:space="preserve">johtaja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Hoivatiellä on asiakkaille laaditut kirjalliset ohjeet muistutuksen tai kantelun tekemiseksi.  Jos työntekijä arvioi, että vastuuhenkilöt eivät puutu tilanteeseen tarvittavalla tavalla, hän ilmoittaa asiasta </w:t>
      </w:r>
      <w:r w:rsidR="0023095E" w:rsidRPr="0023095E">
        <w:t>Lupa- ja valvontavirasto</w:t>
      </w:r>
      <w:r w:rsidR="0023095E">
        <w:t>on.</w:t>
      </w:r>
    </w:p>
    <w:p w14:paraId="2489CC21" w14:textId="77777777" w:rsidR="00353340" w:rsidRDefault="00353340" w:rsidP="00353340">
      <w:pPr>
        <w:spacing w:line="360" w:lineRule="auto"/>
      </w:pPr>
      <w:r>
        <w:t xml:space="preserve">Asiakkailla ja läheisillä on mahdollisuus tehdä vaara- ja haittatapahtumailmoitus esimerkiksi sähköpostilla yksikön vastuuhenkilölle tai </w:t>
      </w:r>
      <w:proofErr w:type="spellStart"/>
      <w:r>
        <w:t>whistleblowing</w:t>
      </w:r>
      <w:proofErr w:type="spellEnd"/>
      <w:r>
        <w:t>-ilmoituskanavan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22FAA9C7" w14:textId="77777777" w:rsidR="00862E56" w:rsidRPr="00FF4EBA" w:rsidRDefault="00862E56" w:rsidP="00862E56">
      <w:pPr>
        <w:spacing w:line="360" w:lineRule="auto"/>
        <w:rPr>
          <w:b/>
          <w:bCs/>
        </w:rPr>
      </w:pPr>
      <w:r w:rsidRPr="00FF4EBA">
        <w:rPr>
          <w:b/>
          <w:bCs/>
        </w:rPr>
        <w:t>Ilmoitusvelvollisuusohje:</w:t>
      </w:r>
    </w:p>
    <w:p w14:paraId="054FFD0E" w14:textId="77777777" w:rsidR="00862E56" w:rsidRPr="00FF4EBA" w:rsidRDefault="00862E56" w:rsidP="00862E56">
      <w:pPr>
        <w:spacing w:line="360" w:lineRule="auto"/>
        <w:rPr>
          <w:b/>
          <w:bCs/>
        </w:rPr>
      </w:pPr>
      <w:r>
        <w:t xml:space="preserve">-Havaitset epäkohdan&gt; </w:t>
      </w:r>
      <w:r w:rsidRPr="00FF4EBA">
        <w:rPr>
          <w:b/>
          <w:bCs/>
        </w:rPr>
        <w:t>Ilmoita heti</w:t>
      </w:r>
    </w:p>
    <w:p w14:paraId="68ABB9AE" w14:textId="77777777" w:rsidR="00862E56" w:rsidRDefault="00862E56" w:rsidP="00862E56">
      <w:pPr>
        <w:spacing w:line="360" w:lineRule="auto"/>
      </w:pPr>
      <w:r>
        <w:t xml:space="preserve">-Ilmoita esihenkilölle&gt; </w:t>
      </w:r>
      <w:r w:rsidRPr="00FF4EBA">
        <w:rPr>
          <w:b/>
          <w:bCs/>
        </w:rPr>
        <w:t>Jos ei korjaannut, vie eteenpäin</w:t>
      </w:r>
    </w:p>
    <w:p w14:paraId="1EFF3FE0" w14:textId="77777777" w:rsidR="00862E56" w:rsidRPr="00FF4EBA" w:rsidRDefault="00862E56" w:rsidP="00862E56">
      <w:pPr>
        <w:spacing w:line="360" w:lineRule="auto"/>
        <w:rPr>
          <w:b/>
          <w:bCs/>
        </w:rPr>
      </w:pPr>
      <w:r>
        <w:lastRenderedPageBreak/>
        <w:t xml:space="preserve">-Sinua ei saa rangaista&gt; </w:t>
      </w:r>
      <w:r w:rsidRPr="00FF4EBA">
        <w:rPr>
          <w:b/>
          <w:bCs/>
        </w:rPr>
        <w:t>Ilmoittajansuoja</w:t>
      </w:r>
    </w:p>
    <w:p w14:paraId="1DFD8C43" w14:textId="41422AEC" w:rsidR="00862E56" w:rsidRDefault="00862E56" w:rsidP="00862E56">
      <w:pPr>
        <w:spacing w:line="360" w:lineRule="auto"/>
      </w:pPr>
      <w:r>
        <w:t xml:space="preserve">-Vastuuhenkilö korjaa&gt; </w:t>
      </w:r>
      <w:r w:rsidRPr="00FF4EBA">
        <w:rPr>
          <w:b/>
          <w:bCs/>
        </w:rPr>
        <w:t>Tarvittaessa ilmoitus valvontaan</w:t>
      </w:r>
    </w:p>
    <w:p w14:paraId="1CCB6A2E" w14:textId="77777777" w:rsidR="00353340" w:rsidRPr="00DF6AAC" w:rsidRDefault="00353340" w:rsidP="00353340">
      <w:pPr>
        <w:pStyle w:val="Otsikko2"/>
      </w:pPr>
      <w:bookmarkStart w:id="98" w:name="_Toc175740443"/>
      <w:bookmarkStart w:id="99" w:name="_Toc175741906"/>
      <w:bookmarkStart w:id="100" w:name="_Toc175741970"/>
      <w:bookmarkStart w:id="101" w:name="_Toc188357441"/>
      <w:bookmarkStart w:id="102" w:name="_Toc240454459"/>
      <w:r w:rsidRPr="00DF6AAC">
        <w:t>Vakavien vaaratapahtumien tutkinta</w:t>
      </w:r>
      <w:bookmarkEnd w:id="98"/>
      <w:bookmarkEnd w:id="99"/>
      <w:bookmarkEnd w:id="100"/>
      <w:bookmarkEnd w:id="101"/>
      <w:bookmarkEnd w:id="102"/>
    </w:p>
    <w:p w14:paraId="7F5292AE" w14:textId="0E917E8D" w:rsidR="00D758B7" w:rsidRDefault="00D758B7" w:rsidP="00CA7967">
      <w:pPr>
        <w:pStyle w:val="Luettelokappale"/>
        <w:ind w:left="0"/>
        <w:rPr>
          <w:b/>
          <w:bCs/>
        </w:rPr>
      </w:pPr>
      <w:bookmarkStart w:id="103" w:name="_Hlk192594227"/>
      <w:bookmarkStart w:id="104" w:name="_Hlk195464549"/>
      <w:r>
        <w:rPr>
          <w:b/>
          <w:bCs/>
        </w:rPr>
        <w:t>Tutkintaa vaativien vakavien vaaratapahtumien tunnistaminen</w:t>
      </w:r>
    </w:p>
    <w:p w14:paraId="4C8DD97F" w14:textId="77777777" w:rsidR="00175C62" w:rsidRDefault="00175C62" w:rsidP="00CA7967">
      <w:pPr>
        <w:pStyle w:val="Luettelokappale"/>
        <w:ind w:left="0"/>
        <w:rPr>
          <w:b/>
          <w:bCs/>
        </w:rPr>
      </w:pPr>
    </w:p>
    <w:p w14:paraId="2C8CE703" w14:textId="77777777" w:rsidR="00175C62" w:rsidRPr="0022254F" w:rsidRDefault="00175C62" w:rsidP="00547C04">
      <w:pPr>
        <w:pStyle w:val="Luettelokappale"/>
        <w:spacing w:line="360" w:lineRule="auto"/>
        <w:ind w:left="0"/>
      </w:pPr>
      <w:r w:rsidRPr="0022254F">
        <w:t xml:space="preserve">Hoivatiellä vakavat vaaratapahtumat on määritelty </w:t>
      </w:r>
      <w:proofErr w:type="spellStart"/>
      <w:r w:rsidRPr="0022254F">
        <w:t>STM:n</w:t>
      </w:r>
      <w:proofErr w:type="spellEnd"/>
      <w:r w:rsidRPr="0022254F">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t xml:space="preserve"> </w:t>
      </w:r>
      <w:r w:rsidRPr="0022254F">
        <w:t xml:space="preserve">joukkoon Hoivatien asiakkaita. </w:t>
      </w:r>
    </w:p>
    <w:p w14:paraId="348715FD" w14:textId="77777777" w:rsidR="00175C62" w:rsidRPr="0022254F" w:rsidRDefault="00175C62" w:rsidP="00547C04">
      <w:pPr>
        <w:pStyle w:val="Luettelokappale"/>
        <w:spacing w:line="360" w:lineRule="auto"/>
      </w:pPr>
    </w:p>
    <w:p w14:paraId="6BA35765" w14:textId="72B0ABFD" w:rsidR="00175C62" w:rsidRPr="00547C04" w:rsidRDefault="00175C62" w:rsidP="00547C04">
      <w:pPr>
        <w:pStyle w:val="Luettelokappale"/>
        <w:spacing w:line="360" w:lineRule="auto"/>
        <w:ind w:left="0"/>
        <w:rPr>
          <w:i/>
          <w:iCs/>
          <w:color w:val="FF0000"/>
        </w:rPr>
      </w:pPr>
      <w:r w:rsidRPr="0022254F">
        <w:t>Vakavia vaaratapahtumia voivat olla esimerkiksi asiakkaan itsemurhayritys tai muu itsetuhoinen käyttäytyminen</w:t>
      </w:r>
      <w:r>
        <w:t>/yliannostus</w:t>
      </w:r>
      <w:r w:rsidRPr="0022254F">
        <w:t>, hyväksikäytön tai väkivallan kohteeksi joutuminen</w:t>
      </w:r>
      <w:r>
        <w:t xml:space="preserve"> tai</w:t>
      </w:r>
      <w:r w:rsidRPr="0022254F">
        <w:t xml:space="preserve"> vakavat lääkehoidon virheet.</w:t>
      </w:r>
      <w:r w:rsidR="00547C04">
        <w:t xml:space="preserve"> </w:t>
      </w: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t xml:space="preserve">yksikköön </w:t>
      </w:r>
      <w:r w:rsidRPr="0022254F">
        <w:t>ilmoituksia esimerkiksi asiakkailta tai muilta sidosryhmiltä.</w:t>
      </w:r>
    </w:p>
    <w:p w14:paraId="745C9FD8" w14:textId="77777777" w:rsidR="00175C62" w:rsidRPr="0022254F" w:rsidRDefault="00175C62" w:rsidP="00547C04">
      <w:pPr>
        <w:pStyle w:val="Luettelokappale"/>
        <w:spacing w:line="360" w:lineRule="auto"/>
      </w:pPr>
    </w:p>
    <w:p w14:paraId="206D1FE0" w14:textId="77777777" w:rsidR="00175C62" w:rsidRPr="0022254F" w:rsidRDefault="00175C62" w:rsidP="00547C04">
      <w:pPr>
        <w:pStyle w:val="Luettelokappale"/>
        <w:spacing w:line="360" w:lineRule="auto"/>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156C9856" w14:textId="77777777" w:rsidR="00175C62" w:rsidRDefault="00175C62" w:rsidP="00175C62">
      <w:pPr>
        <w:pStyle w:val="Luettelokappale"/>
        <w:rPr>
          <w:color w:val="FF0000"/>
        </w:rPr>
      </w:pPr>
    </w:p>
    <w:p w14:paraId="6D0F4000" w14:textId="77777777" w:rsidR="00CA7967" w:rsidRDefault="00CA7967" w:rsidP="00CA7967">
      <w:pPr>
        <w:pStyle w:val="Luettelokappale"/>
        <w:ind w:left="0"/>
        <w:rPr>
          <w:color w:val="FF0000"/>
        </w:rPr>
      </w:pPr>
      <w:bookmarkStart w:id="105" w:name="_Hlk192593381"/>
      <w:bookmarkEnd w:id="103"/>
      <w:bookmarkEnd w:id="104"/>
    </w:p>
    <w:p w14:paraId="443F179C" w14:textId="2FA870E1" w:rsidR="00CA7967" w:rsidRDefault="00D758B7" w:rsidP="00CA7967">
      <w:pPr>
        <w:pStyle w:val="Luettelokappale"/>
        <w:ind w:left="0"/>
        <w:rPr>
          <w:b/>
          <w:bCs/>
        </w:rPr>
      </w:pPr>
      <w:bookmarkStart w:id="106" w:name="_Hlk195464528"/>
      <w:r>
        <w:rPr>
          <w:b/>
          <w:bCs/>
        </w:rPr>
        <w:t>T</w:t>
      </w:r>
      <w:r w:rsidR="00CA7967" w:rsidRPr="00CA7967">
        <w:rPr>
          <w:b/>
          <w:bCs/>
        </w:rPr>
        <w:t>oiminta</w:t>
      </w:r>
      <w:r>
        <w:rPr>
          <w:b/>
          <w:bCs/>
        </w:rPr>
        <w:t xml:space="preserve">tapa </w:t>
      </w:r>
      <w:r w:rsidR="00CA7967" w:rsidRPr="00CA7967">
        <w:rPr>
          <w:b/>
          <w:bCs/>
        </w:rPr>
        <w:t>vakavassa vaaratapahtumassa</w:t>
      </w:r>
    </w:p>
    <w:p w14:paraId="61E08959" w14:textId="77777777" w:rsidR="00175C62" w:rsidRDefault="00175C62" w:rsidP="00CA7967">
      <w:pPr>
        <w:pStyle w:val="Luettelokappale"/>
        <w:ind w:left="0"/>
        <w:rPr>
          <w:b/>
          <w:bCs/>
        </w:rPr>
      </w:pPr>
    </w:p>
    <w:p w14:paraId="3F8B68FE" w14:textId="77777777" w:rsidR="00175C62" w:rsidRPr="00CA7967" w:rsidRDefault="00175C62" w:rsidP="001176A5">
      <w:pPr>
        <w:pStyle w:val="Luettelokappale"/>
        <w:spacing w:line="360" w:lineRule="auto"/>
        <w:ind w:left="0"/>
      </w:pPr>
      <w:r w:rsidRPr="00CA7967">
        <w:t xml:space="preserve">Jos asiakkaan henki tai terveys on välittömässä vaarassa, tilanteen havainnut työntekijä </w:t>
      </w:r>
      <w:r>
        <w:t>soittaa hätänumeroon</w:t>
      </w:r>
      <w:r w:rsidRPr="00CA7967">
        <w:t xml:space="preserve"> 112 ja antaa tarvittavan ensiavun. Lievemmässä vaaratilanteessa hän varmistaa asiakkaalle tarkoituksenmukaisen avun, esimerkiksi lääkärikäynnin. </w:t>
      </w:r>
    </w:p>
    <w:p w14:paraId="6247BAE1" w14:textId="77777777" w:rsidR="00175C62" w:rsidRPr="00CA7967" w:rsidRDefault="00175C62" w:rsidP="001176A5">
      <w:pPr>
        <w:pStyle w:val="Luettelokappale"/>
        <w:spacing w:line="360" w:lineRule="auto"/>
      </w:pPr>
    </w:p>
    <w:p w14:paraId="74D92513" w14:textId="77777777" w:rsidR="00175C62" w:rsidRPr="00CA7967" w:rsidRDefault="00175C62" w:rsidP="001176A5">
      <w:pPr>
        <w:pStyle w:val="Luettelokappale"/>
        <w:spacing w:line="360" w:lineRule="auto"/>
        <w:ind w:left="0"/>
      </w:pPr>
      <w:r>
        <w:t xml:space="preserve">Työntekijät varmistavat, onko mahdollisesti muita asiakkaita tai työntekijöitä vaarassa. </w:t>
      </w:r>
      <w:r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Pr="00CA7967">
        <w:t>ilmoittaa välittömästi</w:t>
      </w:r>
      <w:r>
        <w:t xml:space="preserve"> ja tarvittaessa tilanteesta</w:t>
      </w:r>
      <w:r w:rsidRPr="00CA7967">
        <w:t xml:space="preserve"> asiakkaan läheisille</w:t>
      </w:r>
      <w:r>
        <w:t xml:space="preserve">. </w:t>
      </w:r>
      <w:r w:rsidRPr="00CA7967">
        <w:t xml:space="preserve">Työntekijät varmistavat, että dokumentoidaan asiakastietojärjestelmään viivytyksettä, sillä muistikuvat tapahtumasta häviävät nopeasti. </w:t>
      </w:r>
    </w:p>
    <w:p w14:paraId="497033DA" w14:textId="77777777" w:rsidR="00175C62" w:rsidRPr="00CA7967" w:rsidRDefault="00175C62" w:rsidP="001176A5">
      <w:pPr>
        <w:pStyle w:val="Luettelokappale"/>
        <w:spacing w:line="360" w:lineRule="auto"/>
      </w:pPr>
    </w:p>
    <w:p w14:paraId="7082060A" w14:textId="35DCD72E" w:rsidR="00175C62" w:rsidRPr="00CA7967" w:rsidRDefault="00175C62" w:rsidP="001176A5">
      <w:pPr>
        <w:pStyle w:val="Luettelokappale"/>
        <w:spacing w:line="360" w:lineRule="auto"/>
        <w:ind w:left="0"/>
      </w:pPr>
      <w:r w:rsidRPr="00CA7967">
        <w:t>Palvelujohtaja ilmoittaa asiakasta koskevan vakavan vaaratapahtuman toimitusjohtajalle, tilaajalle sekä</w:t>
      </w:r>
      <w:r w:rsidR="0023095E">
        <w:t xml:space="preserve"> </w:t>
      </w:r>
      <w:r w:rsidR="0023095E" w:rsidRPr="0023095E">
        <w:t>Lupa- ja valvontavirasto</w:t>
      </w:r>
      <w:r w:rsidR="0023095E">
        <w:t>on</w:t>
      </w:r>
      <w:r>
        <w:t xml:space="preserve">. Vastuusairaanhoitaja ilmoittaa tarvittaessa </w:t>
      </w:r>
      <w:r w:rsidRPr="00CA7967">
        <w:t xml:space="preserve">esimerkiksi </w:t>
      </w:r>
      <w:proofErr w:type="spellStart"/>
      <w:r w:rsidRPr="00CA7967">
        <w:t>FIMEA:lle</w:t>
      </w:r>
      <w:proofErr w:type="spellEnd"/>
      <w:r w:rsidRPr="00CA7967">
        <w:t xml:space="preserv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72E914A" w14:textId="77777777" w:rsidR="00175C62" w:rsidRPr="00CA7967" w:rsidRDefault="00175C62" w:rsidP="001176A5">
      <w:pPr>
        <w:pStyle w:val="Luettelokappale"/>
        <w:spacing w:line="360" w:lineRule="auto"/>
      </w:pPr>
    </w:p>
    <w:p w14:paraId="60888DD6" w14:textId="77777777" w:rsidR="00175C62" w:rsidRPr="00CA7967" w:rsidRDefault="00175C62" w:rsidP="001176A5">
      <w:pPr>
        <w:pStyle w:val="Luettelokappale"/>
        <w:spacing w:line="360" w:lineRule="auto"/>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71B62F4B" w14:textId="77777777" w:rsidR="00175C62" w:rsidRPr="00CA7967" w:rsidRDefault="00175C62" w:rsidP="001176A5">
      <w:pPr>
        <w:pStyle w:val="Luettelokappale"/>
        <w:spacing w:line="360" w:lineRule="auto"/>
      </w:pPr>
    </w:p>
    <w:p w14:paraId="7541474E" w14:textId="77777777" w:rsidR="00175C62" w:rsidRPr="00CA7967" w:rsidRDefault="00175C62" w:rsidP="001176A5">
      <w:pPr>
        <w:pStyle w:val="Luettelokappale"/>
        <w:spacing w:line="360" w:lineRule="auto"/>
        <w:ind w:left="0"/>
      </w:pPr>
      <w:r w:rsidRPr="00CA7967">
        <w:t xml:space="preserve">Mikäli kyse on Hoivatien toimintayksikkörajat ylittävästä vaaratilanteesta, prosessin omistaja nimeää tapauskohtaisesti laajemman tutkintaryhmän, joka sopii keskinäisestä työnjaosta tilanteen edellyttämällä tavalla. </w:t>
      </w:r>
    </w:p>
    <w:p w14:paraId="64596D4D" w14:textId="77777777" w:rsidR="00175C62" w:rsidRPr="00CA7967" w:rsidRDefault="00175C62" w:rsidP="001176A5">
      <w:pPr>
        <w:pStyle w:val="Luettelokappale"/>
        <w:spacing w:line="360" w:lineRule="auto"/>
      </w:pPr>
    </w:p>
    <w:p w14:paraId="55C30773" w14:textId="77777777" w:rsidR="00175C62" w:rsidRPr="00CA7967" w:rsidRDefault="00175C62" w:rsidP="001176A5">
      <w:pPr>
        <w:pStyle w:val="Luettelokappale"/>
        <w:spacing w:line="360" w:lineRule="auto"/>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3601B6DF" w14:textId="77777777" w:rsidR="00175C62" w:rsidRPr="00CA7967" w:rsidRDefault="00175C62" w:rsidP="001176A5">
      <w:pPr>
        <w:pStyle w:val="Luettelokappale"/>
        <w:spacing w:line="360" w:lineRule="auto"/>
      </w:pPr>
    </w:p>
    <w:p w14:paraId="7AD158A8" w14:textId="77777777" w:rsidR="00175C62" w:rsidRPr="00CA7967" w:rsidRDefault="00175C62" w:rsidP="001176A5">
      <w:pPr>
        <w:pStyle w:val="Luettelokappale"/>
        <w:spacing w:line="360" w:lineRule="auto"/>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4C432874" w14:textId="77777777" w:rsidR="00175C62" w:rsidRPr="00CA7967" w:rsidRDefault="00175C62" w:rsidP="001176A5">
      <w:pPr>
        <w:pStyle w:val="Luettelokappale"/>
        <w:spacing w:line="360" w:lineRule="auto"/>
      </w:pPr>
    </w:p>
    <w:p w14:paraId="2EA256CA" w14:textId="6E711CE6" w:rsidR="00D758B7" w:rsidRDefault="00175C62" w:rsidP="001176A5">
      <w:pPr>
        <w:pStyle w:val="Luettelokappale"/>
        <w:spacing w:line="360" w:lineRule="auto"/>
        <w:ind w:left="0"/>
      </w:pPr>
      <w:r w:rsidRPr="00CA7967">
        <w:t xml:space="preserve">Yksikön esihenkilö varmistaa, että </w:t>
      </w:r>
      <w:r>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5"/>
      <w:bookmarkEnd w:id="106"/>
    </w:p>
    <w:p w14:paraId="138B7747" w14:textId="77777777" w:rsidR="00175C62" w:rsidRPr="00175C62" w:rsidRDefault="00175C62" w:rsidP="001176A5">
      <w:pPr>
        <w:pStyle w:val="Luettelokappale"/>
        <w:spacing w:line="360" w:lineRule="auto"/>
        <w:ind w:left="0"/>
      </w:pPr>
    </w:p>
    <w:p w14:paraId="522939E2" w14:textId="459A4A90" w:rsidR="00D758B7" w:rsidRDefault="00D758B7" w:rsidP="001176A5">
      <w:pPr>
        <w:spacing w:line="360" w:lineRule="auto"/>
        <w:rPr>
          <w:rFonts w:cs="Arial"/>
          <w:b/>
          <w:bCs/>
        </w:rPr>
      </w:pPr>
      <w:bookmarkStart w:id="107" w:name="_Hlk195464502"/>
      <w:r>
        <w:rPr>
          <w:rFonts w:cs="Arial"/>
          <w:b/>
          <w:bCs/>
        </w:rPr>
        <w:t>Tutkintatilanteessa varmistetaan henkilöstön tuki ja syyllistämätön kulttuuri</w:t>
      </w:r>
    </w:p>
    <w:p w14:paraId="55286BCA" w14:textId="2F2CFB25" w:rsidR="00175C62" w:rsidRDefault="00175C62" w:rsidP="001176A5">
      <w:pPr>
        <w:spacing w:line="360" w:lineRule="auto"/>
        <w:rPr>
          <w:rFonts w:cs="Arial"/>
        </w:rPr>
      </w:pPr>
      <w:r w:rsidRPr="00D758B7">
        <w:rPr>
          <w:rFonts w:cs="Arial"/>
        </w:rPr>
        <w:lastRenderedPageBreak/>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Pr>
          <w:rFonts w:cs="Arial"/>
        </w:rPr>
        <w:t>,</w:t>
      </w:r>
      <w:r w:rsidRPr="00D758B7">
        <w:rPr>
          <w:rFonts w:cs="Arial"/>
        </w:rPr>
        <w:t xml:space="preserve"> ei ulkopuolisen tarkkailijan näkökulmasta. </w:t>
      </w:r>
      <w:r>
        <w:rPr>
          <w:rFonts w:cs="Arial"/>
        </w:rPr>
        <w:t xml:space="preserve">Tilanteessa huomioidaan </w:t>
      </w:r>
      <w:r w:rsidRPr="00D758B7">
        <w:rPr>
          <w:rFonts w:cs="Arial"/>
        </w:rPr>
        <w:t>systeemi: toimintaprosessi, johtamistapa ja olosuhte</w:t>
      </w:r>
      <w:r>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56F6B06" w14:textId="77777777" w:rsidR="001176A5" w:rsidRDefault="001176A5" w:rsidP="001176A5">
      <w:pPr>
        <w:spacing w:line="360" w:lineRule="auto"/>
        <w:rPr>
          <w:rFonts w:cs="Arial"/>
        </w:rPr>
      </w:pPr>
    </w:p>
    <w:p w14:paraId="54D340AD" w14:textId="77777777" w:rsidR="00175C62" w:rsidRPr="00175C62" w:rsidRDefault="00175C62" w:rsidP="001176A5">
      <w:pPr>
        <w:spacing w:line="360" w:lineRule="auto"/>
        <w:rPr>
          <w:rFonts w:cs="Arial"/>
        </w:rPr>
      </w:pPr>
    </w:p>
    <w:p w14:paraId="44F07D8F" w14:textId="54305B24" w:rsidR="0011394B" w:rsidRDefault="0011394B" w:rsidP="001176A5">
      <w:pPr>
        <w:spacing w:line="360" w:lineRule="auto"/>
        <w:rPr>
          <w:b/>
          <w:bCs/>
        </w:rPr>
      </w:pPr>
      <w:bookmarkStart w:id="108" w:name="_Hlk195464940"/>
      <w:bookmarkEnd w:id="107"/>
      <w:r>
        <w:rPr>
          <w:b/>
          <w:bCs/>
        </w:rPr>
        <w:t>Vakavan vaaratapahtuman tutkinnassa saadun tiedon hyödyntäminen</w:t>
      </w:r>
    </w:p>
    <w:p w14:paraId="7360BBB4" w14:textId="77777777" w:rsidR="00175C62" w:rsidRDefault="00175C62" w:rsidP="001176A5">
      <w:pPr>
        <w:spacing w:line="360" w:lineRule="auto"/>
      </w:pPr>
      <w:r>
        <w:t>Vaaratapahtumien ja vakavien vaaratapahtumien käsittely on osa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610DE1B3" w14:textId="77777777" w:rsidR="00175C62" w:rsidRDefault="00175C62" w:rsidP="001176A5">
      <w:pPr>
        <w:spacing w:line="360" w:lineRule="auto"/>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67A6DDB0" w14:textId="1D1A40B5" w:rsidR="00175C62" w:rsidRPr="001176A5" w:rsidRDefault="00175C62" w:rsidP="001176A5">
      <w:pPr>
        <w:spacing w:line="360" w:lineRule="auto"/>
      </w:pPr>
      <w:r w:rsidRPr="0011394B">
        <w:t xml:space="preserve">Lähde: </w:t>
      </w:r>
      <w:hyperlink r:id="rId21">
        <w:r w:rsidRPr="0011394B">
          <w:rPr>
            <w:rStyle w:val="Hyperlinkki"/>
            <w:rFonts w:eastAsia="Arial" w:cs="Arial"/>
            <w:color w:val="auto"/>
          </w:rPr>
          <w:t>Vakavien vaaratapahtumien tutkinta: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9" w:name="_Toc188357442"/>
      <w:bookmarkStart w:id="110" w:name="_Toc175740444"/>
      <w:bookmarkStart w:id="111" w:name="_Toc175741907"/>
      <w:bookmarkStart w:id="112" w:name="_Toc175741971"/>
      <w:bookmarkStart w:id="113" w:name="_Toc240454460"/>
      <w:bookmarkEnd w:id="108"/>
      <w:r w:rsidRPr="00DF6AAC">
        <w:rPr>
          <w:rStyle w:val="Otsikko3Char"/>
          <w:b/>
          <w:szCs w:val="26"/>
        </w:rPr>
        <w:t>Palautetiedon huomioiminen kehittämisessä</w:t>
      </w:r>
      <w:bookmarkEnd w:id="109"/>
      <w:bookmarkEnd w:id="110"/>
      <w:bookmarkEnd w:id="111"/>
      <w:bookmarkEnd w:id="112"/>
      <w:bookmarkEnd w:id="113"/>
    </w:p>
    <w:p w14:paraId="5DAD949E" w14:textId="77777777" w:rsidR="00175C62" w:rsidRDefault="00175C62" w:rsidP="001176A5">
      <w:pPr>
        <w:spacing w:line="360" w:lineRule="auto"/>
      </w:pPr>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672B5FB1" w14:textId="77777777" w:rsidR="00175C62" w:rsidRDefault="00175C62" w:rsidP="001176A5">
      <w:pPr>
        <w:spacing w:line="360" w:lineRule="auto"/>
      </w:pPr>
      <w:r>
        <w:lastRenderedPageBreak/>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0602F188" w14:textId="12CEE885" w:rsidR="00175C62" w:rsidRDefault="00175C62" w:rsidP="001176A5">
      <w:pPr>
        <w:spacing w:line="360" w:lineRule="auto"/>
      </w:pPr>
      <w:r>
        <w:t xml:space="preserve">Ylpeyden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2B8D100D" w14:textId="26BAF482" w:rsidR="00175C62" w:rsidRPr="00175C62" w:rsidRDefault="00175C62" w:rsidP="001176A5">
      <w:pPr>
        <w:spacing w:line="360" w:lineRule="auto"/>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76C2865D" w:rsidR="008C0AD2" w:rsidRDefault="008C0AD2" w:rsidP="00DF6AAC">
      <w:pPr>
        <w:pStyle w:val="Otsikko2"/>
      </w:pPr>
      <w:bookmarkStart w:id="114" w:name="_Toc188357443"/>
      <w:bookmarkStart w:id="115" w:name="_Toc175740445"/>
      <w:bookmarkStart w:id="116" w:name="_Toc175741908"/>
      <w:bookmarkStart w:id="117" w:name="_Toc175741972"/>
      <w:bookmarkStart w:id="118" w:name="_Toc240454461"/>
      <w:r w:rsidRPr="00DF6AAC">
        <w:t>Omavalvon</w:t>
      </w:r>
      <w:bookmarkStart w:id="119" w:name="_Toc175740446"/>
      <w:bookmarkStart w:id="120" w:name="_Toc175741909"/>
      <w:bookmarkStart w:id="121" w:name="_Toc175741973"/>
      <w:r w:rsidRPr="00DF6AAC">
        <w:t xml:space="preserve">nan toteutumisen </w:t>
      </w:r>
      <w:bookmarkEnd w:id="119"/>
      <w:bookmarkEnd w:id="120"/>
      <w:bookmarkEnd w:id="121"/>
      <w:r w:rsidRPr="00DF6AAC">
        <w:t>seurantaraportti</w:t>
      </w:r>
      <w:bookmarkEnd w:id="114"/>
      <w:bookmarkEnd w:id="118"/>
      <w:r w:rsidRPr="00DF6AAC">
        <w:t xml:space="preserve"> </w:t>
      </w:r>
    </w:p>
    <w:p w14:paraId="238A8C29" w14:textId="77777777" w:rsidR="009B7E42" w:rsidRPr="00710FDA" w:rsidRDefault="009B7E42" w:rsidP="009B7E42">
      <w:pPr>
        <w:spacing w:line="360" w:lineRule="auto"/>
      </w:pPr>
      <w:bookmarkStart w:id="122" w:name="_Toc188357444"/>
      <w:bookmarkEnd w:id="115"/>
      <w:bookmarkEnd w:id="116"/>
      <w:bookmarkEnd w:id="117"/>
      <w:r>
        <w:t xml:space="preserve">Omavalvonnan lähtökohtia ovat seuranta ja ennakointi. </w:t>
      </w:r>
      <w:r w:rsidRPr="00986836">
        <w:t xml:space="preserve">Saamme tietoa </w:t>
      </w:r>
      <w:r w:rsidRPr="00710FDA">
        <w:t>Ylpeyden yhteisöllisen asumisen palvelun laadun ja asiakasturvallisuuden kehittämisen tarp</w:t>
      </w:r>
      <w:r w:rsidRPr="00986836">
        <w:t xml:space="preserve">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710FDA">
        <w:t xml:space="preserve">Tampereen avopalveluiden palveluesihenkilö Nina Hämäläinen vastaa siitä, että havaittuihin kehittämistarpeisiin reagoidaan ja ne korjataan. Omavalvontasuunnitelma päivitetään tehtyjen toimenpiteiden osalta. </w:t>
      </w:r>
    </w:p>
    <w:p w14:paraId="152FCCCD" w14:textId="77777777" w:rsidR="009B7E42" w:rsidRPr="00710FDA" w:rsidRDefault="009B7E42" w:rsidP="009B7E42">
      <w:pPr>
        <w:spacing w:line="360" w:lineRule="auto"/>
      </w:pPr>
      <w:r w:rsidRPr="00710FDA">
        <w:t>Ylpeyden vastuuhenkilö Nina Hämäläinen vastaa siitä, että omavalvontasuunnitelmaa seurataan seurantadokumentissa. Seurannan perusteella tehdyt muutokset julkaistaan neljän (4) kuukauden välein osana omavalvontasuunnitelmaa alla olevassa taulukossa.</w:t>
      </w:r>
    </w:p>
    <w:p w14:paraId="65D08805" w14:textId="77777777" w:rsidR="009B7E42" w:rsidRDefault="009B7E42" w:rsidP="009B7E42">
      <w:pPr>
        <w:spacing w:line="360" w:lineRule="auto"/>
      </w:pPr>
      <w:r w:rsidRPr="00710FDA">
        <w:t xml:space="preserve">Seurantaraportointi ja </w:t>
      </w:r>
      <w:r w:rsidRPr="00986836">
        <w:t xml:space="preserve">omavalvontasuunnitelman päivittäminen on kirjattu yksikön vuosikelloon. </w:t>
      </w:r>
    </w:p>
    <w:p w14:paraId="5264C002" w14:textId="77777777" w:rsidR="009B7E42" w:rsidRDefault="009B7E42" w:rsidP="009B7E42">
      <w:pPr>
        <w:spacing w:line="360" w:lineRule="auto"/>
      </w:pPr>
    </w:p>
    <w:p w14:paraId="342908B4" w14:textId="77777777" w:rsidR="009B7E42" w:rsidRDefault="009B7E42" w:rsidP="009B7E42">
      <w:pPr>
        <w:spacing w:line="360" w:lineRule="auto"/>
      </w:pPr>
    </w:p>
    <w:p w14:paraId="0BFF26D3" w14:textId="77777777" w:rsidR="009B7E42" w:rsidRPr="00986836" w:rsidRDefault="009B7E42" w:rsidP="009B7E42">
      <w:pPr>
        <w:spacing w:line="360" w:lineRule="auto"/>
      </w:pPr>
      <w:r w:rsidRPr="00986836">
        <w:lastRenderedPageBreak/>
        <w:t xml:space="preserve">Seurantaraportointi: </w:t>
      </w:r>
    </w:p>
    <w:p w14:paraId="56811B8E" w14:textId="77777777" w:rsidR="009B7E42" w:rsidRDefault="009B7E42" w:rsidP="009B7E42">
      <w:pPr>
        <w:spacing w:line="360" w:lineRule="auto"/>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7"/>
        <w:gridCol w:w="4622"/>
        <w:gridCol w:w="974"/>
        <w:gridCol w:w="999"/>
        <w:gridCol w:w="926"/>
      </w:tblGrid>
      <w:tr w:rsidR="009B7E42" w14:paraId="45821B02" w14:textId="77777777" w:rsidTr="001F04E1">
        <w:tc>
          <w:tcPr>
            <w:tcW w:w="2122" w:type="dxa"/>
            <w:shd w:val="clear" w:color="auto" w:fill="FFFF99"/>
          </w:tcPr>
          <w:p w14:paraId="320B0B8D" w14:textId="77777777" w:rsidR="009B7E42" w:rsidRPr="008116F8" w:rsidRDefault="009B7E42" w:rsidP="001F04E1">
            <w:pPr>
              <w:jc w:val="left"/>
              <w:rPr>
                <w:rFonts w:eastAsia="Arial" w:cs="Arial"/>
                <w:b/>
                <w:bCs/>
              </w:rPr>
            </w:pPr>
            <w:r w:rsidRPr="008116F8">
              <w:rPr>
                <w:rFonts w:eastAsia="Arial" w:cs="Arial"/>
                <w:b/>
                <w:bCs/>
              </w:rPr>
              <w:t>Muutoksen ajankohta</w:t>
            </w:r>
          </w:p>
        </w:tc>
        <w:tc>
          <w:tcPr>
            <w:tcW w:w="4677" w:type="dxa"/>
            <w:shd w:val="clear" w:color="auto" w:fill="FFFF99"/>
          </w:tcPr>
          <w:p w14:paraId="6CC6E873" w14:textId="77777777" w:rsidR="009B7E42" w:rsidRPr="008116F8" w:rsidRDefault="009B7E42" w:rsidP="001F04E1">
            <w:pPr>
              <w:jc w:val="left"/>
              <w:rPr>
                <w:rFonts w:eastAsia="Arial" w:cs="Arial"/>
                <w:b/>
                <w:bCs/>
              </w:rPr>
            </w:pPr>
            <w:r w:rsidRPr="008116F8">
              <w:rPr>
                <w:rFonts w:eastAsia="Arial" w:cs="Arial"/>
                <w:b/>
                <w:bCs/>
              </w:rPr>
              <w:t>Muutokset</w:t>
            </w:r>
          </w:p>
        </w:tc>
        <w:tc>
          <w:tcPr>
            <w:tcW w:w="709" w:type="dxa"/>
            <w:shd w:val="clear" w:color="auto" w:fill="FFFF99"/>
          </w:tcPr>
          <w:p w14:paraId="25D087E1" w14:textId="77777777" w:rsidR="009B7E42" w:rsidRPr="008116F8" w:rsidRDefault="009B7E42" w:rsidP="001F04E1">
            <w:pPr>
              <w:jc w:val="center"/>
              <w:rPr>
                <w:rFonts w:eastAsia="Arial" w:cs="Arial"/>
                <w:b/>
                <w:bCs/>
              </w:rPr>
            </w:pPr>
            <w:r w:rsidRPr="008116F8">
              <w:rPr>
                <w:rFonts w:eastAsia="Arial" w:cs="Arial"/>
                <w:b/>
                <w:bCs/>
              </w:rPr>
              <w:t>Aloitta-</w:t>
            </w:r>
          </w:p>
          <w:p w14:paraId="4BF97F34" w14:textId="77777777" w:rsidR="009B7E42" w:rsidRPr="008116F8" w:rsidRDefault="009B7E42" w:rsidP="001F04E1">
            <w:pPr>
              <w:jc w:val="center"/>
              <w:rPr>
                <w:rFonts w:eastAsia="Arial" w:cs="Arial"/>
                <w:b/>
                <w:bCs/>
              </w:rPr>
            </w:pPr>
            <w:r w:rsidRPr="008116F8">
              <w:rPr>
                <w:rFonts w:eastAsia="Arial" w:cs="Arial"/>
                <w:b/>
                <w:bCs/>
              </w:rPr>
              <w:t>matta</w:t>
            </w:r>
          </w:p>
        </w:tc>
        <w:tc>
          <w:tcPr>
            <w:tcW w:w="709" w:type="dxa"/>
            <w:shd w:val="clear" w:color="auto" w:fill="FFFF99"/>
          </w:tcPr>
          <w:p w14:paraId="3D91DE22" w14:textId="77777777" w:rsidR="009B7E42" w:rsidRPr="008116F8" w:rsidRDefault="009B7E42" w:rsidP="001F04E1">
            <w:pPr>
              <w:jc w:val="center"/>
              <w:rPr>
                <w:rFonts w:eastAsia="Arial" w:cs="Arial"/>
                <w:b/>
                <w:bCs/>
              </w:rPr>
            </w:pPr>
            <w:r w:rsidRPr="008116F8">
              <w:rPr>
                <w:rFonts w:eastAsia="Arial" w:cs="Arial"/>
                <w:b/>
                <w:bCs/>
              </w:rPr>
              <w:t>Kesken</w:t>
            </w:r>
          </w:p>
        </w:tc>
        <w:tc>
          <w:tcPr>
            <w:tcW w:w="709" w:type="dxa"/>
            <w:shd w:val="clear" w:color="auto" w:fill="FFFF99"/>
          </w:tcPr>
          <w:p w14:paraId="20039BF0" w14:textId="77777777" w:rsidR="009B7E42" w:rsidRPr="008116F8" w:rsidRDefault="009B7E42" w:rsidP="001F04E1">
            <w:pPr>
              <w:jc w:val="center"/>
              <w:rPr>
                <w:rFonts w:eastAsia="Arial" w:cs="Arial"/>
                <w:b/>
                <w:bCs/>
              </w:rPr>
            </w:pPr>
            <w:r w:rsidRPr="008116F8">
              <w:rPr>
                <w:rFonts w:eastAsia="Arial" w:cs="Arial"/>
                <w:b/>
                <w:bCs/>
              </w:rPr>
              <w:t>Valmis</w:t>
            </w:r>
          </w:p>
        </w:tc>
      </w:tr>
      <w:tr w:rsidR="009B7E42" w14:paraId="4EA1A473" w14:textId="77777777" w:rsidTr="001F04E1">
        <w:trPr>
          <w:trHeight w:val="1281"/>
        </w:trPr>
        <w:tc>
          <w:tcPr>
            <w:tcW w:w="2122" w:type="dxa"/>
          </w:tcPr>
          <w:p w14:paraId="2B52E6E2" w14:textId="77777777" w:rsidR="009B7E42" w:rsidRPr="008116F8" w:rsidRDefault="009B7E42" w:rsidP="001F04E1">
            <w:pPr>
              <w:jc w:val="left"/>
              <w:rPr>
                <w:rFonts w:eastAsia="Arial" w:cs="Arial"/>
              </w:rPr>
            </w:pPr>
            <w:r w:rsidRPr="008116F8">
              <w:rPr>
                <w:rFonts w:eastAsia="Arial" w:cs="Arial"/>
              </w:rPr>
              <w:t>Syyskuu 2026</w:t>
            </w:r>
          </w:p>
        </w:tc>
        <w:tc>
          <w:tcPr>
            <w:tcW w:w="4677" w:type="dxa"/>
          </w:tcPr>
          <w:p w14:paraId="267026B3" w14:textId="77777777" w:rsidR="009B7E42" w:rsidRDefault="009B7E42" w:rsidP="001F04E1">
            <w:pPr>
              <w:jc w:val="left"/>
            </w:pPr>
            <w:r>
              <w:t xml:space="preserve">Läheisten kanssa tehtävä yhteistyö </w:t>
            </w:r>
          </w:p>
          <w:p w14:paraId="37895627" w14:textId="77777777" w:rsidR="009B7E42" w:rsidRDefault="009B7E42" w:rsidP="001F04E1">
            <w:pPr>
              <w:jc w:val="left"/>
            </w:pPr>
          </w:p>
          <w:p w14:paraId="2ABAE7B1" w14:textId="77777777" w:rsidR="009B7E42" w:rsidRDefault="009B7E42" w:rsidP="001F04E1">
            <w:pPr>
              <w:jc w:val="left"/>
            </w:pPr>
            <w:r>
              <w:t>Green Care toiminnan aloittaminen</w:t>
            </w:r>
          </w:p>
          <w:p w14:paraId="5F573CC1" w14:textId="77777777" w:rsidR="009B7E42" w:rsidRDefault="009B7E42" w:rsidP="001F04E1">
            <w:pPr>
              <w:jc w:val="left"/>
              <w:rPr>
                <w:rFonts w:eastAsia="Arial" w:cs="Arial"/>
              </w:rPr>
            </w:pPr>
          </w:p>
          <w:p w14:paraId="30C28E95" w14:textId="77777777" w:rsidR="009B7E42" w:rsidRPr="008116F8" w:rsidRDefault="009B7E42" w:rsidP="001F04E1">
            <w:pPr>
              <w:jc w:val="left"/>
              <w:rPr>
                <w:rFonts w:eastAsia="Arial" w:cs="Arial"/>
              </w:rPr>
            </w:pPr>
            <w:r>
              <w:t xml:space="preserve">Mittareiden seurantakäytäntö </w:t>
            </w:r>
          </w:p>
        </w:tc>
        <w:tc>
          <w:tcPr>
            <w:tcW w:w="709" w:type="dxa"/>
          </w:tcPr>
          <w:p w14:paraId="32E4B522" w14:textId="77777777" w:rsidR="009B7E42" w:rsidRPr="008116F8" w:rsidRDefault="009B7E42" w:rsidP="001F04E1">
            <w:pPr>
              <w:jc w:val="center"/>
              <w:rPr>
                <w:rFonts w:eastAsia="Arial" w:cs="Arial"/>
              </w:rPr>
            </w:pPr>
          </w:p>
        </w:tc>
        <w:tc>
          <w:tcPr>
            <w:tcW w:w="709" w:type="dxa"/>
          </w:tcPr>
          <w:p w14:paraId="0B05AC60" w14:textId="77777777" w:rsidR="009B7E42" w:rsidRDefault="009B7E42" w:rsidP="001F04E1">
            <w:pPr>
              <w:jc w:val="center"/>
              <w:rPr>
                <w:rFonts w:eastAsia="Arial" w:cs="Arial"/>
              </w:rPr>
            </w:pPr>
            <w:r>
              <w:rPr>
                <w:rFonts w:eastAsia="Arial" w:cs="Arial"/>
              </w:rPr>
              <w:t>X</w:t>
            </w:r>
          </w:p>
          <w:p w14:paraId="73B29C3D" w14:textId="77777777" w:rsidR="009B7E42" w:rsidRDefault="009B7E42" w:rsidP="001F04E1">
            <w:pPr>
              <w:jc w:val="center"/>
              <w:rPr>
                <w:rFonts w:eastAsia="Arial" w:cs="Arial"/>
              </w:rPr>
            </w:pPr>
          </w:p>
          <w:p w14:paraId="2620C74C" w14:textId="77777777" w:rsidR="009B7E42" w:rsidRPr="008116F8" w:rsidRDefault="009B7E42" w:rsidP="001F04E1">
            <w:pPr>
              <w:jc w:val="center"/>
              <w:rPr>
                <w:rFonts w:eastAsia="Arial" w:cs="Arial"/>
              </w:rPr>
            </w:pPr>
            <w:r>
              <w:rPr>
                <w:rFonts w:eastAsia="Arial" w:cs="Arial"/>
              </w:rPr>
              <w:t>X</w:t>
            </w:r>
          </w:p>
        </w:tc>
        <w:tc>
          <w:tcPr>
            <w:tcW w:w="709" w:type="dxa"/>
          </w:tcPr>
          <w:p w14:paraId="528A8141" w14:textId="77777777" w:rsidR="009B7E42" w:rsidRDefault="009B7E42" w:rsidP="001F04E1">
            <w:pPr>
              <w:jc w:val="center"/>
              <w:rPr>
                <w:rFonts w:eastAsia="Arial" w:cs="Arial"/>
              </w:rPr>
            </w:pPr>
          </w:p>
          <w:p w14:paraId="268D81DE" w14:textId="77777777" w:rsidR="009B7E42" w:rsidRDefault="009B7E42" w:rsidP="001F04E1">
            <w:pPr>
              <w:jc w:val="center"/>
              <w:rPr>
                <w:rFonts w:eastAsia="Arial" w:cs="Arial"/>
              </w:rPr>
            </w:pPr>
          </w:p>
          <w:p w14:paraId="1DBBE0AA" w14:textId="77777777" w:rsidR="009B7E42" w:rsidRDefault="009B7E42" w:rsidP="001F04E1">
            <w:pPr>
              <w:jc w:val="center"/>
              <w:rPr>
                <w:rFonts w:eastAsia="Arial" w:cs="Arial"/>
              </w:rPr>
            </w:pPr>
          </w:p>
          <w:p w14:paraId="4BA6AA61" w14:textId="77777777" w:rsidR="009B7E42" w:rsidRDefault="009B7E42" w:rsidP="001F04E1">
            <w:pPr>
              <w:jc w:val="center"/>
              <w:rPr>
                <w:rFonts w:eastAsia="Arial" w:cs="Arial"/>
              </w:rPr>
            </w:pPr>
          </w:p>
          <w:p w14:paraId="53E33629" w14:textId="77777777" w:rsidR="009B7E42" w:rsidRPr="008116F8" w:rsidRDefault="009B7E42" w:rsidP="001F04E1">
            <w:pPr>
              <w:jc w:val="center"/>
              <w:rPr>
                <w:rFonts w:eastAsia="Arial" w:cs="Arial"/>
              </w:rPr>
            </w:pPr>
            <w:r>
              <w:rPr>
                <w:rFonts w:eastAsia="Arial" w:cs="Arial"/>
              </w:rPr>
              <w:t>X</w:t>
            </w:r>
          </w:p>
        </w:tc>
      </w:tr>
      <w:tr w:rsidR="009B7E42" w14:paraId="6BFF2641" w14:textId="77777777" w:rsidTr="001F04E1">
        <w:tc>
          <w:tcPr>
            <w:tcW w:w="2122" w:type="dxa"/>
          </w:tcPr>
          <w:p w14:paraId="2A2EBCA6" w14:textId="77777777" w:rsidR="009B7E42" w:rsidRPr="008116F8" w:rsidRDefault="009B7E42" w:rsidP="001F04E1">
            <w:pPr>
              <w:jc w:val="left"/>
              <w:rPr>
                <w:rFonts w:eastAsia="Arial" w:cs="Arial"/>
              </w:rPr>
            </w:pPr>
            <w:r w:rsidRPr="008116F8">
              <w:rPr>
                <w:rFonts w:eastAsia="Arial" w:cs="Arial"/>
              </w:rPr>
              <w:t>Tammikuu 2027</w:t>
            </w:r>
          </w:p>
        </w:tc>
        <w:tc>
          <w:tcPr>
            <w:tcW w:w="4677" w:type="dxa"/>
          </w:tcPr>
          <w:p w14:paraId="5E080338" w14:textId="77777777" w:rsidR="009B7E42" w:rsidRPr="008116F8" w:rsidRDefault="009B7E42" w:rsidP="001F04E1">
            <w:pPr>
              <w:jc w:val="left"/>
              <w:rPr>
                <w:rFonts w:eastAsia="Arial" w:cs="Arial"/>
              </w:rPr>
            </w:pPr>
          </w:p>
        </w:tc>
        <w:tc>
          <w:tcPr>
            <w:tcW w:w="709" w:type="dxa"/>
          </w:tcPr>
          <w:p w14:paraId="74707027" w14:textId="77777777" w:rsidR="009B7E42" w:rsidRPr="008116F8" w:rsidRDefault="009B7E42" w:rsidP="001F04E1">
            <w:pPr>
              <w:jc w:val="center"/>
              <w:rPr>
                <w:rFonts w:eastAsia="Arial" w:cs="Arial"/>
              </w:rPr>
            </w:pPr>
          </w:p>
        </w:tc>
        <w:tc>
          <w:tcPr>
            <w:tcW w:w="709" w:type="dxa"/>
          </w:tcPr>
          <w:p w14:paraId="188B8F31" w14:textId="77777777" w:rsidR="009B7E42" w:rsidRPr="008116F8" w:rsidRDefault="009B7E42" w:rsidP="001F04E1">
            <w:pPr>
              <w:jc w:val="center"/>
              <w:rPr>
                <w:rFonts w:eastAsia="Arial" w:cs="Arial"/>
              </w:rPr>
            </w:pPr>
          </w:p>
        </w:tc>
        <w:tc>
          <w:tcPr>
            <w:tcW w:w="709" w:type="dxa"/>
          </w:tcPr>
          <w:p w14:paraId="3D010A91" w14:textId="77777777" w:rsidR="009B7E42" w:rsidRPr="008116F8" w:rsidRDefault="009B7E42" w:rsidP="001F04E1">
            <w:pPr>
              <w:jc w:val="center"/>
              <w:rPr>
                <w:rFonts w:eastAsia="Arial" w:cs="Arial"/>
              </w:rPr>
            </w:pPr>
          </w:p>
        </w:tc>
      </w:tr>
      <w:tr w:rsidR="009B7E42" w14:paraId="48A890FD" w14:textId="77777777" w:rsidTr="001F04E1">
        <w:tc>
          <w:tcPr>
            <w:tcW w:w="2122" w:type="dxa"/>
          </w:tcPr>
          <w:p w14:paraId="366B73B1" w14:textId="77777777" w:rsidR="009B7E42" w:rsidRPr="008116F8" w:rsidRDefault="009B7E42" w:rsidP="001F04E1">
            <w:pPr>
              <w:jc w:val="left"/>
              <w:rPr>
                <w:rFonts w:eastAsia="Arial" w:cs="Arial"/>
              </w:rPr>
            </w:pPr>
            <w:r w:rsidRPr="008116F8">
              <w:rPr>
                <w:rFonts w:eastAsia="Arial" w:cs="Arial"/>
              </w:rPr>
              <w:t>Toukokuu 2027</w:t>
            </w:r>
          </w:p>
        </w:tc>
        <w:tc>
          <w:tcPr>
            <w:tcW w:w="4677" w:type="dxa"/>
          </w:tcPr>
          <w:p w14:paraId="53420C51" w14:textId="77777777" w:rsidR="009B7E42" w:rsidRPr="008116F8" w:rsidRDefault="009B7E42" w:rsidP="001F04E1">
            <w:pPr>
              <w:jc w:val="left"/>
              <w:rPr>
                <w:rFonts w:eastAsia="Arial" w:cs="Arial"/>
              </w:rPr>
            </w:pPr>
          </w:p>
        </w:tc>
        <w:tc>
          <w:tcPr>
            <w:tcW w:w="709" w:type="dxa"/>
          </w:tcPr>
          <w:p w14:paraId="27DF500D" w14:textId="77777777" w:rsidR="009B7E42" w:rsidRPr="008116F8" w:rsidRDefault="009B7E42" w:rsidP="001F04E1">
            <w:pPr>
              <w:jc w:val="center"/>
              <w:rPr>
                <w:rFonts w:eastAsia="Arial" w:cs="Arial"/>
              </w:rPr>
            </w:pPr>
          </w:p>
        </w:tc>
        <w:tc>
          <w:tcPr>
            <w:tcW w:w="709" w:type="dxa"/>
          </w:tcPr>
          <w:p w14:paraId="3D0EC748" w14:textId="77777777" w:rsidR="009B7E42" w:rsidRPr="008116F8" w:rsidRDefault="009B7E42" w:rsidP="001F04E1">
            <w:pPr>
              <w:jc w:val="center"/>
              <w:rPr>
                <w:rFonts w:eastAsia="Arial" w:cs="Arial"/>
              </w:rPr>
            </w:pPr>
          </w:p>
        </w:tc>
        <w:tc>
          <w:tcPr>
            <w:tcW w:w="709" w:type="dxa"/>
          </w:tcPr>
          <w:p w14:paraId="7AFFF6B6" w14:textId="77777777" w:rsidR="009B7E42" w:rsidRPr="008116F8" w:rsidRDefault="009B7E42" w:rsidP="001F04E1">
            <w:pPr>
              <w:jc w:val="center"/>
              <w:rPr>
                <w:rFonts w:eastAsia="Arial" w:cs="Arial"/>
              </w:rPr>
            </w:pPr>
          </w:p>
        </w:tc>
      </w:tr>
      <w:tr w:rsidR="009B7E42" w14:paraId="2C2AB934" w14:textId="77777777" w:rsidTr="001F04E1">
        <w:tc>
          <w:tcPr>
            <w:tcW w:w="2122" w:type="dxa"/>
          </w:tcPr>
          <w:p w14:paraId="05CF10E8" w14:textId="77777777" w:rsidR="009B7E42" w:rsidRPr="008116F8" w:rsidRDefault="009B7E42" w:rsidP="001F04E1">
            <w:pPr>
              <w:jc w:val="left"/>
              <w:rPr>
                <w:rFonts w:eastAsia="Arial" w:cs="Arial"/>
              </w:rPr>
            </w:pPr>
            <w:r w:rsidRPr="008116F8">
              <w:rPr>
                <w:rFonts w:eastAsia="Arial" w:cs="Arial"/>
              </w:rPr>
              <w:t>Syyskuu 2027</w:t>
            </w:r>
          </w:p>
        </w:tc>
        <w:tc>
          <w:tcPr>
            <w:tcW w:w="4677" w:type="dxa"/>
          </w:tcPr>
          <w:p w14:paraId="73C84355" w14:textId="77777777" w:rsidR="009B7E42" w:rsidRPr="008116F8" w:rsidRDefault="009B7E42" w:rsidP="001F04E1">
            <w:pPr>
              <w:jc w:val="left"/>
              <w:rPr>
                <w:rFonts w:eastAsia="Arial" w:cs="Arial"/>
              </w:rPr>
            </w:pPr>
          </w:p>
        </w:tc>
        <w:tc>
          <w:tcPr>
            <w:tcW w:w="709" w:type="dxa"/>
          </w:tcPr>
          <w:p w14:paraId="64CC16C7" w14:textId="77777777" w:rsidR="009B7E42" w:rsidRPr="008116F8" w:rsidRDefault="009B7E42" w:rsidP="001F04E1">
            <w:pPr>
              <w:jc w:val="center"/>
              <w:rPr>
                <w:rFonts w:eastAsia="Arial" w:cs="Arial"/>
              </w:rPr>
            </w:pPr>
          </w:p>
        </w:tc>
        <w:tc>
          <w:tcPr>
            <w:tcW w:w="709" w:type="dxa"/>
          </w:tcPr>
          <w:p w14:paraId="0492B6B9" w14:textId="77777777" w:rsidR="009B7E42" w:rsidRPr="008116F8" w:rsidRDefault="009B7E42" w:rsidP="001F04E1">
            <w:pPr>
              <w:jc w:val="center"/>
              <w:rPr>
                <w:rFonts w:eastAsia="Arial" w:cs="Arial"/>
              </w:rPr>
            </w:pPr>
          </w:p>
        </w:tc>
        <w:tc>
          <w:tcPr>
            <w:tcW w:w="709" w:type="dxa"/>
          </w:tcPr>
          <w:p w14:paraId="0B78964D" w14:textId="77777777" w:rsidR="009B7E42" w:rsidRPr="008116F8" w:rsidRDefault="009B7E42" w:rsidP="001F04E1">
            <w:pPr>
              <w:jc w:val="center"/>
              <w:rPr>
                <w:rFonts w:eastAsia="Arial" w:cs="Arial"/>
              </w:rPr>
            </w:pPr>
          </w:p>
        </w:tc>
      </w:tr>
      <w:tr w:rsidR="009B7E42" w14:paraId="51E9920B" w14:textId="77777777" w:rsidTr="001F04E1">
        <w:tc>
          <w:tcPr>
            <w:tcW w:w="2122" w:type="dxa"/>
          </w:tcPr>
          <w:p w14:paraId="7E0FC053" w14:textId="77777777" w:rsidR="009B7E42" w:rsidRPr="008116F8" w:rsidRDefault="009B7E42" w:rsidP="001F04E1">
            <w:pPr>
              <w:jc w:val="left"/>
              <w:rPr>
                <w:rFonts w:eastAsia="Arial" w:cs="Arial"/>
              </w:rPr>
            </w:pPr>
            <w:r w:rsidRPr="008116F8">
              <w:rPr>
                <w:rFonts w:eastAsia="Arial" w:cs="Arial"/>
              </w:rPr>
              <w:t>Tammikuu 2028</w:t>
            </w:r>
          </w:p>
        </w:tc>
        <w:tc>
          <w:tcPr>
            <w:tcW w:w="4677" w:type="dxa"/>
          </w:tcPr>
          <w:p w14:paraId="3D523873" w14:textId="77777777" w:rsidR="009B7E42" w:rsidRPr="008116F8" w:rsidRDefault="009B7E42" w:rsidP="001F04E1">
            <w:pPr>
              <w:jc w:val="left"/>
              <w:rPr>
                <w:rFonts w:eastAsia="Arial" w:cs="Arial"/>
              </w:rPr>
            </w:pPr>
          </w:p>
        </w:tc>
        <w:tc>
          <w:tcPr>
            <w:tcW w:w="709" w:type="dxa"/>
          </w:tcPr>
          <w:p w14:paraId="164C56D7" w14:textId="77777777" w:rsidR="009B7E42" w:rsidRPr="008116F8" w:rsidRDefault="009B7E42" w:rsidP="001F04E1">
            <w:pPr>
              <w:jc w:val="center"/>
              <w:rPr>
                <w:rFonts w:eastAsia="Arial" w:cs="Arial"/>
              </w:rPr>
            </w:pPr>
          </w:p>
        </w:tc>
        <w:tc>
          <w:tcPr>
            <w:tcW w:w="709" w:type="dxa"/>
          </w:tcPr>
          <w:p w14:paraId="09AC3F64" w14:textId="77777777" w:rsidR="009B7E42" w:rsidRPr="008116F8" w:rsidRDefault="009B7E42" w:rsidP="001F04E1">
            <w:pPr>
              <w:jc w:val="center"/>
              <w:rPr>
                <w:rFonts w:eastAsia="Arial" w:cs="Arial"/>
              </w:rPr>
            </w:pPr>
          </w:p>
        </w:tc>
        <w:tc>
          <w:tcPr>
            <w:tcW w:w="709" w:type="dxa"/>
          </w:tcPr>
          <w:p w14:paraId="3008852B" w14:textId="77777777" w:rsidR="009B7E42" w:rsidRPr="008116F8" w:rsidRDefault="009B7E42" w:rsidP="001F04E1">
            <w:pPr>
              <w:jc w:val="center"/>
              <w:rPr>
                <w:rFonts w:eastAsia="Arial" w:cs="Arial"/>
              </w:rPr>
            </w:pPr>
          </w:p>
        </w:tc>
      </w:tr>
      <w:tr w:rsidR="009B7E42" w14:paraId="77CCDA4C" w14:textId="77777777" w:rsidTr="001F04E1">
        <w:tc>
          <w:tcPr>
            <w:tcW w:w="2122" w:type="dxa"/>
          </w:tcPr>
          <w:p w14:paraId="08949E85" w14:textId="77777777" w:rsidR="009B7E42" w:rsidRPr="008116F8" w:rsidRDefault="009B7E42" w:rsidP="001F04E1">
            <w:pPr>
              <w:jc w:val="left"/>
              <w:rPr>
                <w:rFonts w:eastAsia="Arial" w:cs="Arial"/>
              </w:rPr>
            </w:pPr>
            <w:r w:rsidRPr="008116F8">
              <w:rPr>
                <w:rFonts w:eastAsia="Arial" w:cs="Arial"/>
              </w:rPr>
              <w:t>Toukokuu 2028</w:t>
            </w:r>
          </w:p>
        </w:tc>
        <w:tc>
          <w:tcPr>
            <w:tcW w:w="4677" w:type="dxa"/>
          </w:tcPr>
          <w:p w14:paraId="489204B8" w14:textId="77777777" w:rsidR="009B7E42" w:rsidRPr="008116F8" w:rsidRDefault="009B7E42" w:rsidP="001F04E1">
            <w:pPr>
              <w:jc w:val="left"/>
              <w:rPr>
                <w:rFonts w:eastAsia="Arial" w:cs="Arial"/>
              </w:rPr>
            </w:pPr>
          </w:p>
        </w:tc>
        <w:tc>
          <w:tcPr>
            <w:tcW w:w="709" w:type="dxa"/>
          </w:tcPr>
          <w:p w14:paraId="24CBEDB9" w14:textId="77777777" w:rsidR="009B7E42" w:rsidRPr="008116F8" w:rsidRDefault="009B7E42" w:rsidP="001F04E1">
            <w:pPr>
              <w:jc w:val="center"/>
              <w:rPr>
                <w:rFonts w:eastAsia="Arial" w:cs="Arial"/>
              </w:rPr>
            </w:pPr>
          </w:p>
        </w:tc>
        <w:tc>
          <w:tcPr>
            <w:tcW w:w="709" w:type="dxa"/>
          </w:tcPr>
          <w:p w14:paraId="3E6B94BE" w14:textId="77777777" w:rsidR="009B7E42" w:rsidRPr="008116F8" w:rsidRDefault="009B7E42" w:rsidP="001F04E1">
            <w:pPr>
              <w:jc w:val="center"/>
              <w:rPr>
                <w:rFonts w:eastAsia="Arial" w:cs="Arial"/>
              </w:rPr>
            </w:pPr>
          </w:p>
        </w:tc>
        <w:tc>
          <w:tcPr>
            <w:tcW w:w="709" w:type="dxa"/>
          </w:tcPr>
          <w:p w14:paraId="40362240" w14:textId="77777777" w:rsidR="009B7E42" w:rsidRPr="008116F8" w:rsidRDefault="009B7E42" w:rsidP="001F04E1">
            <w:pPr>
              <w:jc w:val="center"/>
              <w:rPr>
                <w:rFonts w:eastAsia="Arial" w:cs="Arial"/>
              </w:rPr>
            </w:pPr>
          </w:p>
        </w:tc>
      </w:tr>
    </w:tbl>
    <w:p w14:paraId="08DF88C7" w14:textId="77777777" w:rsidR="009B7E42" w:rsidRDefault="009B7E42" w:rsidP="009B7E42">
      <w:pPr>
        <w:rPr>
          <w:highlight w:val="yellow"/>
        </w:rPr>
      </w:pPr>
    </w:p>
    <w:p w14:paraId="3E65699B" w14:textId="77777777" w:rsidR="00B73B43" w:rsidRDefault="00B73B43" w:rsidP="001A3280">
      <w:pPr>
        <w:rPr>
          <w:highlight w:val="yellow"/>
        </w:rPr>
      </w:pPr>
    </w:p>
    <w:p w14:paraId="4F77FFA8" w14:textId="00EEA468" w:rsidR="008C0AD2" w:rsidRDefault="008C0AD2" w:rsidP="00177923">
      <w:pPr>
        <w:pStyle w:val="Otsikko1"/>
      </w:pPr>
      <w:bookmarkStart w:id="123" w:name="_Toc240454462"/>
      <w:r w:rsidRPr="00177923">
        <w:t>Omavalvontasuunnitelman</w:t>
      </w:r>
      <w:r>
        <w:t xml:space="preserve"> </w:t>
      </w:r>
      <w:r w:rsidR="00E36113">
        <w:t xml:space="preserve">ja raportoinnin </w:t>
      </w:r>
      <w:r>
        <w:t>hyväksyminen</w:t>
      </w:r>
      <w:bookmarkEnd w:id="122"/>
      <w:bookmarkEnd w:id="123"/>
    </w:p>
    <w:p w14:paraId="0DA68EF4" w14:textId="77777777" w:rsidR="0062470A" w:rsidRDefault="008C0AD2" w:rsidP="008C0AD2">
      <w:r w:rsidRPr="004272DE">
        <w:t xml:space="preserve">Tämän omavalvontasuunnitelman </w:t>
      </w:r>
      <w:r w:rsidR="00E36113">
        <w:t xml:space="preserve">ja raportoinnin </w:t>
      </w:r>
      <w:r w:rsidRPr="004272DE">
        <w:t xml:space="preserve">hyväksyy ja vahvistaa </w:t>
      </w:r>
      <w:r w:rsidR="004C78B9" w:rsidRPr="004C78B9">
        <w:t>Ylpeyden</w:t>
      </w:r>
      <w:r w:rsidRPr="00E36113">
        <w:rPr>
          <w:color w:val="FF0000"/>
        </w:rPr>
        <w:t xml:space="preserve"> </w:t>
      </w:r>
      <w:r w:rsidRPr="004272DE">
        <w:t xml:space="preserve">vastuuhenkilö. </w:t>
      </w:r>
    </w:p>
    <w:p w14:paraId="67A2B051" w14:textId="77777777" w:rsidR="0062470A" w:rsidRDefault="0062470A" w:rsidP="008C0AD2"/>
    <w:p w14:paraId="06FDF002" w14:textId="54E8E704" w:rsidR="004C78B9" w:rsidRDefault="0062470A" w:rsidP="008C0AD2">
      <w:r>
        <w:t>16.9</w:t>
      </w:r>
      <w:r w:rsidR="0078456A">
        <w:t>.2026</w:t>
      </w:r>
    </w:p>
    <w:p w14:paraId="74C22C2A" w14:textId="34ED198A" w:rsidR="008C0AD2" w:rsidRDefault="004C78B9" w:rsidP="008C0AD2">
      <w:r>
        <w:t xml:space="preserve">Nina Hämäläinen </w:t>
      </w:r>
    </w:p>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22"/>
      <w:headerReference w:type="default" r:id="rId23"/>
      <w:footerReference w:type="even" r:id="rId24"/>
      <w:footerReference w:type="default" r:id="rId25"/>
      <w:headerReference w:type="first" r:id="rId26"/>
      <w:footerReference w:type="first" r:id="rId2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8A2A9" w14:textId="77777777" w:rsidR="00D153B6" w:rsidRDefault="00D153B6" w:rsidP="0069208C">
      <w:pPr>
        <w:spacing w:after="0" w:line="240" w:lineRule="auto"/>
      </w:pPr>
      <w:r>
        <w:separator/>
      </w:r>
    </w:p>
  </w:endnote>
  <w:endnote w:type="continuationSeparator" w:id="0">
    <w:p w14:paraId="58588D47" w14:textId="77777777" w:rsidR="00D153B6" w:rsidRDefault="00D153B6" w:rsidP="0069208C">
      <w:pPr>
        <w:spacing w:after="0" w:line="240" w:lineRule="auto"/>
      </w:pPr>
      <w:r>
        <w:continuationSeparator/>
      </w:r>
    </w:p>
  </w:endnote>
  <w:endnote w:type="continuationNotice" w:id="1">
    <w:p w14:paraId="60093474" w14:textId="77777777" w:rsidR="00D153B6" w:rsidRDefault="00D153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C89CB" w14:textId="77777777" w:rsidR="00D153B6" w:rsidRDefault="00D153B6" w:rsidP="0069208C">
      <w:pPr>
        <w:spacing w:after="0" w:line="240" w:lineRule="auto"/>
      </w:pPr>
      <w:r>
        <w:separator/>
      </w:r>
    </w:p>
  </w:footnote>
  <w:footnote w:type="continuationSeparator" w:id="0">
    <w:p w14:paraId="722AC5B3" w14:textId="77777777" w:rsidR="00D153B6" w:rsidRDefault="00D153B6" w:rsidP="0069208C">
      <w:pPr>
        <w:spacing w:after="0" w:line="240" w:lineRule="auto"/>
      </w:pPr>
      <w:r>
        <w:continuationSeparator/>
      </w:r>
    </w:p>
  </w:footnote>
  <w:footnote w:type="continuationNotice" w:id="1">
    <w:p w14:paraId="113E9BB4" w14:textId="77777777" w:rsidR="00D153B6" w:rsidRDefault="00D153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4F00DC5"/>
    <w:multiLevelType w:val="multilevel"/>
    <w:tmpl w:val="E2E286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0"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21E32EF"/>
    <w:multiLevelType w:val="multilevel"/>
    <w:tmpl w:val="937C92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0"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9"/>
  </w:num>
  <w:num w:numId="2" w16cid:durableId="1567763222">
    <w:abstractNumId w:val="9"/>
  </w:num>
  <w:num w:numId="3" w16cid:durableId="686444420">
    <w:abstractNumId w:val="24"/>
  </w:num>
  <w:num w:numId="4" w16cid:durableId="1163743109">
    <w:abstractNumId w:val="47"/>
  </w:num>
  <w:num w:numId="5" w16cid:durableId="1935626414">
    <w:abstractNumId w:val="51"/>
  </w:num>
  <w:num w:numId="6" w16cid:durableId="892500740">
    <w:abstractNumId w:val="5"/>
  </w:num>
  <w:num w:numId="7" w16cid:durableId="1556891694">
    <w:abstractNumId w:val="31"/>
  </w:num>
  <w:num w:numId="8" w16cid:durableId="1361783185">
    <w:abstractNumId w:val="39"/>
  </w:num>
  <w:num w:numId="9" w16cid:durableId="545334283">
    <w:abstractNumId w:val="36"/>
  </w:num>
  <w:num w:numId="10" w16cid:durableId="1308706089">
    <w:abstractNumId w:val="17"/>
  </w:num>
  <w:num w:numId="11" w16cid:durableId="1134717535">
    <w:abstractNumId w:val="40"/>
  </w:num>
  <w:num w:numId="12" w16cid:durableId="1236746672">
    <w:abstractNumId w:val="22"/>
  </w:num>
  <w:num w:numId="13" w16cid:durableId="396248146">
    <w:abstractNumId w:val="20"/>
  </w:num>
  <w:num w:numId="14" w16cid:durableId="1086268978">
    <w:abstractNumId w:val="0"/>
  </w:num>
  <w:num w:numId="15" w16cid:durableId="682829393">
    <w:abstractNumId w:val="11"/>
  </w:num>
  <w:num w:numId="16" w16cid:durableId="1991907925">
    <w:abstractNumId w:val="43"/>
  </w:num>
  <w:num w:numId="17" w16cid:durableId="1514956336">
    <w:abstractNumId w:val="52"/>
  </w:num>
  <w:num w:numId="18" w16cid:durableId="1704749632">
    <w:abstractNumId w:val="30"/>
  </w:num>
  <w:num w:numId="19" w16cid:durableId="1779640368">
    <w:abstractNumId w:val="45"/>
  </w:num>
  <w:num w:numId="20" w16cid:durableId="783965823">
    <w:abstractNumId w:val="48"/>
  </w:num>
  <w:num w:numId="21" w16cid:durableId="1785880904">
    <w:abstractNumId w:val="28"/>
  </w:num>
  <w:num w:numId="22" w16cid:durableId="1828980641">
    <w:abstractNumId w:val="38"/>
  </w:num>
  <w:num w:numId="23" w16cid:durableId="1092700004">
    <w:abstractNumId w:val="12"/>
  </w:num>
  <w:num w:numId="24" w16cid:durableId="1394232180">
    <w:abstractNumId w:val="41"/>
  </w:num>
  <w:num w:numId="25" w16cid:durableId="1691252558">
    <w:abstractNumId w:val="21"/>
  </w:num>
  <w:num w:numId="26" w16cid:durableId="1868106769">
    <w:abstractNumId w:val="6"/>
  </w:num>
  <w:num w:numId="27" w16cid:durableId="562644239">
    <w:abstractNumId w:val="2"/>
  </w:num>
  <w:num w:numId="28" w16cid:durableId="1939634119">
    <w:abstractNumId w:val="37"/>
  </w:num>
  <w:num w:numId="29" w16cid:durableId="1200974555">
    <w:abstractNumId w:val="14"/>
  </w:num>
  <w:num w:numId="30" w16cid:durableId="738940962">
    <w:abstractNumId w:val="33"/>
  </w:num>
  <w:num w:numId="31" w16cid:durableId="77213613">
    <w:abstractNumId w:val="50"/>
  </w:num>
  <w:num w:numId="32" w16cid:durableId="102892134">
    <w:abstractNumId w:val="13"/>
  </w:num>
  <w:num w:numId="33" w16cid:durableId="1395203522">
    <w:abstractNumId w:val="32"/>
  </w:num>
  <w:num w:numId="34" w16cid:durableId="1194615415">
    <w:abstractNumId w:val="16"/>
  </w:num>
  <w:num w:numId="35" w16cid:durableId="977805691">
    <w:abstractNumId w:val="18"/>
  </w:num>
  <w:num w:numId="36" w16cid:durableId="1384676725">
    <w:abstractNumId w:val="23"/>
  </w:num>
  <w:num w:numId="37" w16cid:durableId="807169693">
    <w:abstractNumId w:val="25"/>
  </w:num>
  <w:num w:numId="38" w16cid:durableId="1673410363">
    <w:abstractNumId w:val="8"/>
  </w:num>
  <w:num w:numId="39" w16cid:durableId="1452628651">
    <w:abstractNumId w:val="10"/>
  </w:num>
  <w:num w:numId="40" w16cid:durableId="683283494">
    <w:abstractNumId w:val="7"/>
  </w:num>
  <w:num w:numId="41" w16cid:durableId="1567715461">
    <w:abstractNumId w:val="35"/>
  </w:num>
  <w:num w:numId="42" w16cid:durableId="1969118742">
    <w:abstractNumId w:val="26"/>
  </w:num>
  <w:num w:numId="43" w16cid:durableId="844898155">
    <w:abstractNumId w:val="46"/>
  </w:num>
  <w:num w:numId="44" w16cid:durableId="812794999">
    <w:abstractNumId w:val="29"/>
  </w:num>
  <w:num w:numId="45" w16cid:durableId="312173941">
    <w:abstractNumId w:val="1"/>
  </w:num>
  <w:num w:numId="46" w16cid:durableId="1368482889">
    <w:abstractNumId w:val="3"/>
  </w:num>
  <w:num w:numId="47" w16cid:durableId="1370883149">
    <w:abstractNumId w:val="15"/>
  </w:num>
  <w:num w:numId="48" w16cid:durableId="312494656">
    <w:abstractNumId w:val="4"/>
  </w:num>
  <w:num w:numId="49" w16cid:durableId="1374503176">
    <w:abstractNumId w:val="3"/>
  </w:num>
  <w:num w:numId="50" w16cid:durableId="17178982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4"/>
  </w:num>
  <w:num w:numId="52" w16cid:durableId="244193378">
    <w:abstractNumId w:val="19"/>
  </w:num>
  <w:num w:numId="53" w16cid:durableId="546142554">
    <w:abstractNumId w:val="44"/>
  </w:num>
  <w:num w:numId="54" w16cid:durableId="984818945">
    <w:abstractNumId w:val="27"/>
  </w:num>
  <w:num w:numId="55" w16cid:durableId="1740130231">
    <w:abstractNumId w:val="4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326"/>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1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827"/>
    <w:rsid w:val="000C2929"/>
    <w:rsid w:val="000C2A9E"/>
    <w:rsid w:val="000C2BC7"/>
    <w:rsid w:val="000C2D21"/>
    <w:rsid w:val="000C2D6E"/>
    <w:rsid w:val="000C2E8A"/>
    <w:rsid w:val="000C301B"/>
    <w:rsid w:val="000C301E"/>
    <w:rsid w:val="000C3166"/>
    <w:rsid w:val="000C31D0"/>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9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6A5"/>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AD"/>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7BD"/>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1F3"/>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C62"/>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D1F"/>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879"/>
    <w:rsid w:val="001B09A7"/>
    <w:rsid w:val="001B0B93"/>
    <w:rsid w:val="001B0E10"/>
    <w:rsid w:val="001B0E52"/>
    <w:rsid w:val="001B0F94"/>
    <w:rsid w:val="001B1012"/>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3D1"/>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0DF"/>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95E"/>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6D"/>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8D7"/>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342"/>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4FE"/>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6FE6"/>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330"/>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934"/>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64"/>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34F"/>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AB"/>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37"/>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340"/>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2E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4FB"/>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92D"/>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478"/>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32"/>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459"/>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3D1"/>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70"/>
    <w:rsid w:val="004C65A0"/>
    <w:rsid w:val="004C65F9"/>
    <w:rsid w:val="004C678A"/>
    <w:rsid w:val="004C6960"/>
    <w:rsid w:val="004C69A0"/>
    <w:rsid w:val="004C6CB6"/>
    <w:rsid w:val="004C6EEF"/>
    <w:rsid w:val="004C6F71"/>
    <w:rsid w:val="004C7494"/>
    <w:rsid w:val="004C7742"/>
    <w:rsid w:val="004C781F"/>
    <w:rsid w:val="004C7839"/>
    <w:rsid w:val="004C78B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10C"/>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3F56"/>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11"/>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4F2"/>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31E"/>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5D3"/>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04"/>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0D"/>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B8"/>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B89"/>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593"/>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0E6"/>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0A"/>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15D"/>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5E0"/>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420"/>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2FA8"/>
    <w:rsid w:val="006A3088"/>
    <w:rsid w:val="006A30EA"/>
    <w:rsid w:val="006A3303"/>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B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7C4"/>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172"/>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B1F"/>
    <w:rsid w:val="00731EDF"/>
    <w:rsid w:val="007322F4"/>
    <w:rsid w:val="0073230D"/>
    <w:rsid w:val="00732556"/>
    <w:rsid w:val="0073262E"/>
    <w:rsid w:val="00732739"/>
    <w:rsid w:val="00732777"/>
    <w:rsid w:val="00732806"/>
    <w:rsid w:val="007329CC"/>
    <w:rsid w:val="00732CC2"/>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9F9"/>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56A"/>
    <w:rsid w:val="00784720"/>
    <w:rsid w:val="0078490D"/>
    <w:rsid w:val="00784AEF"/>
    <w:rsid w:val="00784BC0"/>
    <w:rsid w:val="00784D88"/>
    <w:rsid w:val="00784DDE"/>
    <w:rsid w:val="00784DEE"/>
    <w:rsid w:val="00784F14"/>
    <w:rsid w:val="00784FE5"/>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B1C"/>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A96"/>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D11"/>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77"/>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23E"/>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736"/>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6C"/>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2E56"/>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A48"/>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B73"/>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1BC"/>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38D"/>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7F6"/>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42"/>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7CE"/>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27"/>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39"/>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9BD"/>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A6E"/>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0D"/>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53"/>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411"/>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99"/>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B43"/>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4A"/>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6F5"/>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1A6"/>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3A6"/>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44"/>
    <w:rsid w:val="00BC4F76"/>
    <w:rsid w:val="00BC515B"/>
    <w:rsid w:val="00BC552E"/>
    <w:rsid w:val="00BC57EF"/>
    <w:rsid w:val="00BC58D4"/>
    <w:rsid w:val="00BC58E4"/>
    <w:rsid w:val="00BC5C85"/>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7AF"/>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41E"/>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2A"/>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6C9"/>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3B6"/>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48D"/>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2A"/>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38F"/>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1C"/>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52"/>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3E82"/>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88"/>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D95"/>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3"/>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5D9"/>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C9"/>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225"/>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601"/>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4274114">
      <w:bodyDiv w:val="1"/>
      <w:marLeft w:val="0"/>
      <w:marRight w:val="0"/>
      <w:marTop w:val="0"/>
      <w:marBottom w:val="0"/>
      <w:divBdr>
        <w:top w:val="none" w:sz="0" w:space="0" w:color="auto"/>
        <w:left w:val="none" w:sz="0" w:space="0" w:color="auto"/>
        <w:bottom w:val="none" w:sz="0" w:space="0" w:color="auto"/>
        <w:right w:val="none" w:sz="0" w:space="0" w:color="auto"/>
      </w:divBdr>
      <w:divsChild>
        <w:div w:id="699430339">
          <w:marLeft w:val="0"/>
          <w:marRight w:val="0"/>
          <w:marTop w:val="0"/>
          <w:marBottom w:val="160"/>
          <w:divBdr>
            <w:top w:val="none" w:sz="0" w:space="0" w:color="auto"/>
            <w:left w:val="none" w:sz="0" w:space="0" w:color="auto"/>
            <w:bottom w:val="none" w:sz="0" w:space="0" w:color="auto"/>
            <w:right w:val="none" w:sz="0" w:space="0" w:color="auto"/>
          </w:divBdr>
        </w:div>
        <w:div w:id="1188251390">
          <w:marLeft w:val="0"/>
          <w:marRight w:val="0"/>
          <w:marTop w:val="0"/>
          <w:marBottom w:val="160"/>
          <w:divBdr>
            <w:top w:val="none" w:sz="0" w:space="0" w:color="auto"/>
            <w:left w:val="none" w:sz="0" w:space="0" w:color="auto"/>
            <w:bottom w:val="none" w:sz="0" w:space="0" w:color="auto"/>
            <w:right w:val="none" w:sz="0" w:space="0" w:color="auto"/>
          </w:divBdr>
        </w:div>
        <w:div w:id="654645754">
          <w:marLeft w:val="0"/>
          <w:marRight w:val="0"/>
          <w:marTop w:val="0"/>
          <w:marBottom w:val="160"/>
          <w:divBdr>
            <w:top w:val="none" w:sz="0" w:space="0" w:color="auto"/>
            <w:left w:val="none" w:sz="0" w:space="0" w:color="auto"/>
            <w:bottom w:val="none" w:sz="0" w:space="0" w:color="auto"/>
            <w:right w:val="none" w:sz="0" w:space="0" w:color="auto"/>
          </w:divBdr>
        </w:div>
        <w:div w:id="487064158">
          <w:marLeft w:val="0"/>
          <w:marRight w:val="0"/>
          <w:marTop w:val="0"/>
          <w:marBottom w:val="160"/>
          <w:divBdr>
            <w:top w:val="none" w:sz="0" w:space="0" w:color="auto"/>
            <w:left w:val="none" w:sz="0" w:space="0" w:color="auto"/>
            <w:bottom w:val="none" w:sz="0" w:space="0" w:color="auto"/>
            <w:right w:val="none" w:sz="0" w:space="0" w:color="auto"/>
          </w:divBdr>
        </w:div>
        <w:div w:id="1519781338">
          <w:marLeft w:val="0"/>
          <w:marRight w:val="0"/>
          <w:marTop w:val="0"/>
          <w:marBottom w:val="160"/>
          <w:divBdr>
            <w:top w:val="none" w:sz="0" w:space="0" w:color="auto"/>
            <w:left w:val="none" w:sz="0" w:space="0" w:color="auto"/>
            <w:bottom w:val="none" w:sz="0" w:space="0" w:color="auto"/>
            <w:right w:val="none" w:sz="0" w:space="0" w:color="auto"/>
          </w:divBdr>
        </w:div>
        <w:div w:id="2114397849">
          <w:marLeft w:val="0"/>
          <w:marRight w:val="0"/>
          <w:marTop w:val="0"/>
          <w:marBottom w:val="160"/>
          <w:divBdr>
            <w:top w:val="none" w:sz="0" w:space="0" w:color="auto"/>
            <w:left w:val="none" w:sz="0" w:space="0" w:color="auto"/>
            <w:bottom w:val="none" w:sz="0" w:space="0" w:color="auto"/>
            <w:right w:val="none" w:sz="0" w:space="0" w:color="auto"/>
          </w:divBdr>
        </w:div>
        <w:div w:id="265889013">
          <w:marLeft w:val="0"/>
          <w:marRight w:val="0"/>
          <w:marTop w:val="0"/>
          <w:marBottom w:val="0"/>
          <w:divBdr>
            <w:top w:val="none" w:sz="0" w:space="0" w:color="auto"/>
            <w:left w:val="none" w:sz="0" w:space="0" w:color="auto"/>
            <w:bottom w:val="none" w:sz="0" w:space="0" w:color="auto"/>
            <w:right w:val="none" w:sz="0" w:space="0" w:color="auto"/>
          </w:divBdr>
        </w:div>
      </w:divsChild>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46259396">
      <w:bodyDiv w:val="1"/>
      <w:marLeft w:val="0"/>
      <w:marRight w:val="0"/>
      <w:marTop w:val="0"/>
      <w:marBottom w:val="0"/>
      <w:divBdr>
        <w:top w:val="none" w:sz="0" w:space="0" w:color="auto"/>
        <w:left w:val="none" w:sz="0" w:space="0" w:color="auto"/>
        <w:bottom w:val="none" w:sz="0" w:space="0" w:color="auto"/>
        <w:right w:val="none" w:sz="0" w:space="0" w:color="auto"/>
      </w:divBdr>
      <w:divsChild>
        <w:div w:id="1805270115">
          <w:marLeft w:val="0"/>
          <w:marRight w:val="0"/>
          <w:marTop w:val="0"/>
          <w:marBottom w:val="160"/>
          <w:divBdr>
            <w:top w:val="none" w:sz="0" w:space="0" w:color="auto"/>
            <w:left w:val="none" w:sz="0" w:space="0" w:color="auto"/>
            <w:bottom w:val="none" w:sz="0" w:space="0" w:color="auto"/>
            <w:right w:val="none" w:sz="0" w:space="0" w:color="auto"/>
          </w:divBdr>
        </w:div>
        <w:div w:id="1065449361">
          <w:marLeft w:val="0"/>
          <w:marRight w:val="0"/>
          <w:marTop w:val="0"/>
          <w:marBottom w:val="160"/>
          <w:divBdr>
            <w:top w:val="none" w:sz="0" w:space="0" w:color="auto"/>
            <w:left w:val="none" w:sz="0" w:space="0" w:color="auto"/>
            <w:bottom w:val="none" w:sz="0" w:space="0" w:color="auto"/>
            <w:right w:val="none" w:sz="0" w:space="0" w:color="auto"/>
          </w:divBdr>
        </w:div>
        <w:div w:id="283734308">
          <w:marLeft w:val="0"/>
          <w:marRight w:val="0"/>
          <w:marTop w:val="0"/>
          <w:marBottom w:val="160"/>
          <w:divBdr>
            <w:top w:val="none" w:sz="0" w:space="0" w:color="auto"/>
            <w:left w:val="none" w:sz="0" w:space="0" w:color="auto"/>
            <w:bottom w:val="none" w:sz="0" w:space="0" w:color="auto"/>
            <w:right w:val="none" w:sz="0" w:space="0" w:color="auto"/>
          </w:divBdr>
        </w:div>
      </w:divsChild>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88019937">
      <w:bodyDiv w:val="1"/>
      <w:marLeft w:val="0"/>
      <w:marRight w:val="0"/>
      <w:marTop w:val="0"/>
      <w:marBottom w:val="0"/>
      <w:divBdr>
        <w:top w:val="none" w:sz="0" w:space="0" w:color="auto"/>
        <w:left w:val="none" w:sz="0" w:space="0" w:color="auto"/>
        <w:bottom w:val="none" w:sz="0" w:space="0" w:color="auto"/>
        <w:right w:val="none" w:sz="0" w:space="0" w:color="auto"/>
      </w:divBdr>
      <w:divsChild>
        <w:div w:id="271206341">
          <w:marLeft w:val="0"/>
          <w:marRight w:val="0"/>
          <w:marTop w:val="0"/>
          <w:marBottom w:val="160"/>
          <w:divBdr>
            <w:top w:val="none" w:sz="0" w:space="0" w:color="auto"/>
            <w:left w:val="none" w:sz="0" w:space="0" w:color="auto"/>
            <w:bottom w:val="none" w:sz="0" w:space="0" w:color="auto"/>
            <w:right w:val="none" w:sz="0" w:space="0" w:color="auto"/>
          </w:divBdr>
        </w:div>
        <w:div w:id="1945771378">
          <w:marLeft w:val="0"/>
          <w:marRight w:val="0"/>
          <w:marTop w:val="0"/>
          <w:marBottom w:val="160"/>
          <w:divBdr>
            <w:top w:val="none" w:sz="0" w:space="0" w:color="auto"/>
            <w:left w:val="none" w:sz="0" w:space="0" w:color="auto"/>
            <w:bottom w:val="none" w:sz="0" w:space="0" w:color="auto"/>
            <w:right w:val="none" w:sz="0" w:space="0" w:color="auto"/>
          </w:divBdr>
        </w:div>
        <w:div w:id="496071345">
          <w:marLeft w:val="0"/>
          <w:marRight w:val="0"/>
          <w:marTop w:val="0"/>
          <w:marBottom w:val="160"/>
          <w:divBdr>
            <w:top w:val="none" w:sz="0" w:space="0" w:color="auto"/>
            <w:left w:val="none" w:sz="0" w:space="0" w:color="auto"/>
            <w:bottom w:val="none" w:sz="0" w:space="0" w:color="auto"/>
            <w:right w:val="none" w:sz="0" w:space="0" w:color="auto"/>
          </w:divBdr>
        </w:div>
      </w:divsChild>
    </w:div>
    <w:div w:id="724138736">
      <w:bodyDiv w:val="1"/>
      <w:marLeft w:val="0"/>
      <w:marRight w:val="0"/>
      <w:marTop w:val="0"/>
      <w:marBottom w:val="0"/>
      <w:divBdr>
        <w:top w:val="none" w:sz="0" w:space="0" w:color="auto"/>
        <w:left w:val="none" w:sz="0" w:space="0" w:color="auto"/>
        <w:bottom w:val="none" w:sz="0" w:space="0" w:color="auto"/>
        <w:right w:val="none" w:sz="0" w:space="0" w:color="auto"/>
      </w:divBdr>
      <w:divsChild>
        <w:div w:id="1369717618">
          <w:marLeft w:val="346"/>
          <w:marRight w:val="0"/>
          <w:marTop w:val="0"/>
          <w:marBottom w:val="240"/>
          <w:divBdr>
            <w:top w:val="none" w:sz="0" w:space="0" w:color="auto"/>
            <w:left w:val="none" w:sz="0" w:space="0" w:color="auto"/>
            <w:bottom w:val="none" w:sz="0" w:space="0" w:color="auto"/>
            <w:right w:val="none" w:sz="0" w:space="0" w:color="auto"/>
          </w:divBdr>
        </w:div>
      </w:divsChild>
    </w:div>
    <w:div w:id="755708408">
      <w:bodyDiv w:val="1"/>
      <w:marLeft w:val="0"/>
      <w:marRight w:val="0"/>
      <w:marTop w:val="0"/>
      <w:marBottom w:val="0"/>
      <w:divBdr>
        <w:top w:val="none" w:sz="0" w:space="0" w:color="auto"/>
        <w:left w:val="none" w:sz="0" w:space="0" w:color="auto"/>
        <w:bottom w:val="none" w:sz="0" w:space="0" w:color="auto"/>
        <w:right w:val="none" w:sz="0" w:space="0" w:color="auto"/>
      </w:divBdr>
      <w:divsChild>
        <w:div w:id="814299306">
          <w:marLeft w:val="284"/>
          <w:marRight w:val="0"/>
          <w:marTop w:val="0"/>
          <w:marBottom w:val="160"/>
          <w:divBdr>
            <w:top w:val="none" w:sz="0" w:space="0" w:color="auto"/>
            <w:left w:val="none" w:sz="0" w:space="0" w:color="auto"/>
            <w:bottom w:val="none" w:sz="0" w:space="0" w:color="auto"/>
            <w:right w:val="none" w:sz="0" w:space="0" w:color="auto"/>
          </w:divBdr>
        </w:div>
        <w:div w:id="1694258436">
          <w:marLeft w:val="284"/>
          <w:marRight w:val="0"/>
          <w:marTop w:val="0"/>
          <w:marBottom w:val="160"/>
          <w:divBdr>
            <w:top w:val="none" w:sz="0" w:space="0" w:color="auto"/>
            <w:left w:val="none" w:sz="0" w:space="0" w:color="auto"/>
            <w:bottom w:val="none" w:sz="0" w:space="0" w:color="auto"/>
            <w:right w:val="none" w:sz="0" w:space="0" w:color="auto"/>
          </w:divBdr>
        </w:div>
        <w:div w:id="188954062">
          <w:marLeft w:val="284"/>
          <w:marRight w:val="0"/>
          <w:marTop w:val="0"/>
          <w:marBottom w:val="160"/>
          <w:divBdr>
            <w:top w:val="none" w:sz="0" w:space="0" w:color="auto"/>
            <w:left w:val="none" w:sz="0" w:space="0" w:color="auto"/>
            <w:bottom w:val="none" w:sz="0" w:space="0" w:color="auto"/>
            <w:right w:val="none" w:sz="0" w:space="0" w:color="auto"/>
          </w:divBdr>
        </w:div>
      </w:divsChild>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41164915">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69490485">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877355723">
      <w:bodyDiv w:val="1"/>
      <w:marLeft w:val="0"/>
      <w:marRight w:val="0"/>
      <w:marTop w:val="0"/>
      <w:marBottom w:val="0"/>
      <w:divBdr>
        <w:top w:val="none" w:sz="0" w:space="0" w:color="auto"/>
        <w:left w:val="none" w:sz="0" w:space="0" w:color="auto"/>
        <w:bottom w:val="none" w:sz="0" w:space="0" w:color="auto"/>
        <w:right w:val="none" w:sz="0" w:space="0" w:color="auto"/>
      </w:divBdr>
      <w:divsChild>
        <w:div w:id="1249003685">
          <w:marLeft w:val="0"/>
          <w:marRight w:val="0"/>
          <w:marTop w:val="0"/>
          <w:marBottom w:val="160"/>
          <w:divBdr>
            <w:top w:val="none" w:sz="0" w:space="0" w:color="auto"/>
            <w:left w:val="none" w:sz="0" w:space="0" w:color="auto"/>
            <w:bottom w:val="none" w:sz="0" w:space="0" w:color="auto"/>
            <w:right w:val="none" w:sz="0" w:space="0" w:color="auto"/>
          </w:divBdr>
        </w:div>
        <w:div w:id="1840346046">
          <w:marLeft w:val="0"/>
          <w:marRight w:val="0"/>
          <w:marTop w:val="0"/>
          <w:marBottom w:val="160"/>
          <w:divBdr>
            <w:top w:val="none" w:sz="0" w:space="0" w:color="auto"/>
            <w:left w:val="none" w:sz="0" w:space="0" w:color="auto"/>
            <w:bottom w:val="none" w:sz="0" w:space="0" w:color="auto"/>
            <w:right w:val="none" w:sz="0" w:space="0" w:color="auto"/>
          </w:divBdr>
        </w:div>
        <w:div w:id="1611206763">
          <w:marLeft w:val="0"/>
          <w:marRight w:val="0"/>
          <w:marTop w:val="0"/>
          <w:marBottom w:val="160"/>
          <w:divBdr>
            <w:top w:val="none" w:sz="0" w:space="0" w:color="auto"/>
            <w:left w:val="none" w:sz="0" w:space="0" w:color="auto"/>
            <w:bottom w:val="none" w:sz="0" w:space="0" w:color="auto"/>
            <w:right w:val="none" w:sz="0" w:space="0" w:color="auto"/>
          </w:divBdr>
        </w:div>
      </w:divsChild>
    </w:div>
    <w:div w:id="1878199198">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irha.fi/asiakkaalle/palaute" TargetMode="External"/><Relationship Id="rId18" Type="http://schemas.openxmlformats.org/officeDocument/2006/relationships/hyperlink" Target="tel:+358405045249"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minerva.lappalainen@hoivatie.fi" TargetMode="External"/><Relationship Id="rId17" Type="http://schemas.openxmlformats.org/officeDocument/2006/relationships/hyperlink" Target="mailto:sosiaaliasiavastaava@pirha.fi"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nina.hamalainen@hoivatie.fi" TargetMode="External"/><Relationship Id="rId20" Type="http://schemas.openxmlformats.org/officeDocument/2006/relationships/hyperlink" Target="mailto:nina.hamalainen@hoivatie.f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irsi.inget@hoivatie.fi" TargetMode="External"/><Relationship Id="rId22" Type="http://schemas.openxmlformats.org/officeDocument/2006/relationships/header" Target="header1.xml"/><Relationship Id="rId27" Type="http://schemas.openxmlformats.org/officeDocument/2006/relationships/footer" Target="footer3.xml"/><Relationship Id="rId30" Type="http://schemas.microsoft.com/office/2020/10/relationships/intelligence" Target="intelligence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26</Pages>
  <Words>7169</Words>
  <Characters>58071</Characters>
  <Application>Microsoft Office Word</Application>
  <DocSecurity>0</DocSecurity>
  <Lines>483</Lines>
  <Paragraphs>130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Lappalainen Minerva</cp:lastModifiedBy>
  <cp:revision>56</cp:revision>
  <cp:lastPrinted>2026-09-16T09:06:00Z</cp:lastPrinted>
  <dcterms:created xsi:type="dcterms:W3CDTF">2025-05-31T13:30:00Z</dcterms:created>
  <dcterms:modified xsi:type="dcterms:W3CDTF">2026-09-16T09:33:00Z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