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C1FAF" w14:textId="77777777" w:rsidR="009E003A" w:rsidRPr="00AB4F2B" w:rsidRDefault="009E003A" w:rsidP="00554D03">
      <w:pPr>
        <w:jc w:val="both"/>
        <w:rPr>
          <w:rFonts w:ascii="Calibri" w:hAnsi="Calibri" w:cs="Calibri"/>
          <w:sz w:val="22"/>
          <w:szCs w:val="22"/>
        </w:rPr>
      </w:pPr>
      <w:bookmarkStart w:id="0" w:name="_Toc121822179"/>
      <w:bookmarkStart w:id="1" w:name="_Toc51054846"/>
    </w:p>
    <w:p w14:paraId="24E3D316" w14:textId="77777777" w:rsidR="009E003A" w:rsidRPr="00AB4F2B" w:rsidRDefault="009E003A" w:rsidP="00554D03">
      <w:pPr>
        <w:jc w:val="both"/>
        <w:rPr>
          <w:rFonts w:ascii="Calibri" w:hAnsi="Calibri" w:cs="Calibri"/>
          <w:sz w:val="22"/>
          <w:szCs w:val="22"/>
        </w:rPr>
      </w:pPr>
    </w:p>
    <w:p w14:paraId="6AB18A40" w14:textId="77777777" w:rsidR="009E003A" w:rsidRPr="00AB4F2B" w:rsidRDefault="009E003A" w:rsidP="00554D03">
      <w:pPr>
        <w:jc w:val="both"/>
        <w:rPr>
          <w:rFonts w:ascii="Calibri" w:hAnsi="Calibri" w:cs="Calibri"/>
          <w:sz w:val="22"/>
          <w:szCs w:val="22"/>
        </w:rPr>
      </w:pPr>
    </w:p>
    <w:p w14:paraId="5E9ADF1B" w14:textId="77777777" w:rsidR="009E003A" w:rsidRPr="00AB4F2B" w:rsidRDefault="009E003A" w:rsidP="00554D03">
      <w:pPr>
        <w:jc w:val="both"/>
        <w:rPr>
          <w:rFonts w:ascii="Calibri" w:hAnsi="Calibri" w:cs="Calibri"/>
          <w:sz w:val="22"/>
          <w:szCs w:val="22"/>
        </w:rPr>
      </w:pPr>
    </w:p>
    <w:p w14:paraId="71E79573" w14:textId="77777777" w:rsidR="009E003A" w:rsidRPr="00AB4F2B" w:rsidRDefault="009E003A" w:rsidP="00554D03">
      <w:pPr>
        <w:jc w:val="both"/>
        <w:rPr>
          <w:rFonts w:ascii="Calibri" w:hAnsi="Calibri" w:cs="Calibri"/>
          <w:sz w:val="22"/>
          <w:szCs w:val="22"/>
        </w:rPr>
      </w:pPr>
    </w:p>
    <w:p w14:paraId="00584DE4" w14:textId="77777777" w:rsidR="009E003A" w:rsidRPr="00AB4F2B" w:rsidRDefault="009E003A" w:rsidP="00554D03">
      <w:pPr>
        <w:jc w:val="both"/>
        <w:rPr>
          <w:rFonts w:ascii="Calibri" w:hAnsi="Calibri" w:cs="Calibri"/>
          <w:sz w:val="22"/>
          <w:szCs w:val="22"/>
        </w:rPr>
      </w:pPr>
    </w:p>
    <w:p w14:paraId="56581E81" w14:textId="77777777" w:rsidR="009E003A" w:rsidRPr="00AB4F2B" w:rsidRDefault="009E003A" w:rsidP="00554D03">
      <w:pPr>
        <w:jc w:val="both"/>
        <w:rPr>
          <w:rFonts w:ascii="Calibri" w:hAnsi="Calibri" w:cs="Calibri"/>
          <w:sz w:val="22"/>
          <w:szCs w:val="22"/>
        </w:rPr>
      </w:pPr>
    </w:p>
    <w:p w14:paraId="22D5E812" w14:textId="77777777" w:rsidR="009E003A" w:rsidRPr="00AB4F2B" w:rsidRDefault="009E003A" w:rsidP="00554D03">
      <w:pPr>
        <w:jc w:val="both"/>
        <w:rPr>
          <w:rFonts w:ascii="Calibri" w:hAnsi="Calibri" w:cs="Calibri"/>
          <w:sz w:val="22"/>
          <w:szCs w:val="22"/>
        </w:rPr>
      </w:pPr>
    </w:p>
    <w:p w14:paraId="70D12E7E" w14:textId="77777777" w:rsidR="006626CA" w:rsidRPr="00AB4F2B" w:rsidRDefault="006626CA" w:rsidP="006626CA">
      <w:pPr>
        <w:jc w:val="both"/>
        <w:rPr>
          <w:rFonts w:ascii="Calibri" w:hAnsi="Calibri" w:cs="Calibri"/>
          <w:sz w:val="22"/>
          <w:szCs w:val="22"/>
        </w:rPr>
      </w:pPr>
    </w:p>
    <w:p w14:paraId="23F1858C" w14:textId="69ECB8BD" w:rsidR="006626CA" w:rsidRPr="00AB4F2B" w:rsidRDefault="005F40FB" w:rsidP="00CD612C">
      <w:pPr>
        <w:spacing w:line="240" w:lineRule="auto"/>
        <w:jc w:val="both"/>
        <w:rPr>
          <w:rFonts w:ascii="Calibri" w:hAnsi="Calibri" w:cs="Calibri"/>
          <w:sz w:val="22"/>
          <w:szCs w:val="22"/>
        </w:rPr>
      </w:pPr>
      <w:r w:rsidRPr="00AB4F2B">
        <w:rPr>
          <w:rFonts w:ascii="Calibri" w:hAnsi="Calibri" w:cs="Calibri"/>
          <w:sz w:val="22"/>
          <w:szCs w:val="22"/>
        </w:rPr>
        <w:t>OMAVALVONTASUUNNITE</w:t>
      </w:r>
      <w:r w:rsidR="00A579B7">
        <w:rPr>
          <w:rFonts w:ascii="Calibri" w:hAnsi="Calibri" w:cs="Calibri"/>
          <w:sz w:val="22"/>
          <w:szCs w:val="22"/>
        </w:rPr>
        <w:t>LMA JA SEN</w:t>
      </w:r>
      <w:r w:rsidRPr="00AB4F2B">
        <w:rPr>
          <w:rFonts w:ascii="Calibri" w:hAnsi="Calibri" w:cs="Calibri"/>
          <w:sz w:val="22"/>
          <w:szCs w:val="22"/>
        </w:rPr>
        <w:t xml:space="preserve"> </w:t>
      </w:r>
      <w:r w:rsidR="006626CA" w:rsidRPr="00AB4F2B">
        <w:rPr>
          <w:rFonts w:ascii="Calibri" w:hAnsi="Calibri" w:cs="Calibri"/>
          <w:sz w:val="22"/>
          <w:szCs w:val="22"/>
        </w:rPr>
        <w:t>TOTEUTUMISEN RAPORTOINTI</w:t>
      </w:r>
    </w:p>
    <w:p w14:paraId="33DF2FCB" w14:textId="77777777" w:rsidR="009E003A" w:rsidRPr="00AB4F2B" w:rsidRDefault="009E003A" w:rsidP="00CD612C">
      <w:pPr>
        <w:spacing w:line="240" w:lineRule="auto"/>
        <w:jc w:val="both"/>
        <w:rPr>
          <w:rFonts w:ascii="Calibri" w:hAnsi="Calibri" w:cs="Calibri"/>
          <w:sz w:val="22"/>
          <w:szCs w:val="22"/>
        </w:rPr>
      </w:pPr>
    </w:p>
    <w:bookmarkEnd w:id="0"/>
    <w:p w14:paraId="668CFA41" w14:textId="6B1A5237" w:rsidR="00787722" w:rsidRPr="00AB4F2B" w:rsidRDefault="00787722" w:rsidP="00CD612C">
      <w:pPr>
        <w:spacing w:line="240" w:lineRule="auto"/>
        <w:jc w:val="both"/>
        <w:rPr>
          <w:rFonts w:ascii="Calibri" w:hAnsi="Calibri" w:cs="Calibri"/>
          <w:i/>
          <w:iCs/>
          <w:sz w:val="22"/>
          <w:szCs w:val="22"/>
        </w:rPr>
      </w:pPr>
      <w:r w:rsidRPr="00AB4F2B">
        <w:rPr>
          <w:rFonts w:ascii="Calibri" w:hAnsi="Calibri" w:cs="Calibri"/>
          <w:i/>
          <w:iCs/>
          <w:sz w:val="22"/>
          <w:szCs w:val="22"/>
        </w:rPr>
        <w:t>Tukiasuntotoiminta Muhos</w:t>
      </w:r>
      <w:bookmarkStart w:id="2" w:name="_Hlk128640545"/>
    </w:p>
    <w:p w14:paraId="736A19A3" w14:textId="77777777" w:rsidR="006626CA" w:rsidRPr="00AB4F2B" w:rsidRDefault="006626CA" w:rsidP="00CD612C">
      <w:pPr>
        <w:spacing w:line="240" w:lineRule="auto"/>
        <w:jc w:val="both"/>
        <w:rPr>
          <w:rFonts w:ascii="Calibri" w:hAnsi="Calibri" w:cs="Calibri"/>
          <w:i/>
          <w:iCs/>
          <w:sz w:val="22"/>
          <w:szCs w:val="22"/>
        </w:rPr>
      </w:pPr>
    </w:p>
    <w:p w14:paraId="1FF0D142" w14:textId="77777777" w:rsidR="006626CA" w:rsidRPr="00AB4F2B" w:rsidRDefault="006626CA" w:rsidP="00CD612C">
      <w:pPr>
        <w:spacing w:line="240" w:lineRule="auto"/>
        <w:jc w:val="both"/>
        <w:rPr>
          <w:rFonts w:ascii="Calibri" w:hAnsi="Calibri" w:cs="Calibri"/>
          <w:i/>
          <w:iCs/>
          <w:sz w:val="22"/>
          <w:szCs w:val="22"/>
        </w:rPr>
      </w:pPr>
    </w:p>
    <w:p w14:paraId="1C48EEDB" w14:textId="77777777" w:rsidR="006626CA" w:rsidRPr="00AB4F2B" w:rsidRDefault="006626CA" w:rsidP="00CD612C">
      <w:pPr>
        <w:spacing w:line="240" w:lineRule="auto"/>
        <w:jc w:val="both"/>
        <w:rPr>
          <w:rFonts w:ascii="Calibri" w:hAnsi="Calibri" w:cs="Calibri"/>
          <w:i/>
          <w:iCs/>
          <w:sz w:val="22"/>
          <w:szCs w:val="22"/>
        </w:rPr>
      </w:pPr>
    </w:p>
    <w:p w14:paraId="5CC9C8DE" w14:textId="77777777" w:rsidR="006626CA" w:rsidRPr="00AB4F2B" w:rsidRDefault="006626CA" w:rsidP="00CD612C">
      <w:pPr>
        <w:spacing w:line="240" w:lineRule="auto"/>
        <w:jc w:val="both"/>
        <w:rPr>
          <w:rFonts w:ascii="Calibri" w:hAnsi="Calibri" w:cs="Calibri"/>
          <w:i/>
          <w:iCs/>
          <w:sz w:val="22"/>
          <w:szCs w:val="22"/>
        </w:rPr>
      </w:pPr>
    </w:p>
    <w:p w14:paraId="6310858A" w14:textId="77777777" w:rsidR="006626CA" w:rsidRPr="00AB4F2B" w:rsidRDefault="006626CA" w:rsidP="00CD612C">
      <w:pPr>
        <w:spacing w:line="240" w:lineRule="auto"/>
        <w:jc w:val="both"/>
        <w:rPr>
          <w:rFonts w:ascii="Calibri" w:hAnsi="Calibri" w:cs="Calibri"/>
          <w:i/>
          <w:iCs/>
          <w:sz w:val="22"/>
          <w:szCs w:val="22"/>
        </w:rPr>
      </w:pPr>
    </w:p>
    <w:p w14:paraId="288A77FD" w14:textId="77777777" w:rsidR="006626CA" w:rsidRPr="00AB4F2B" w:rsidRDefault="006626CA" w:rsidP="00CD612C">
      <w:pPr>
        <w:spacing w:line="240" w:lineRule="auto"/>
        <w:jc w:val="both"/>
        <w:rPr>
          <w:rFonts w:ascii="Calibri" w:hAnsi="Calibri" w:cs="Calibri"/>
          <w:i/>
          <w:iCs/>
          <w:sz w:val="22"/>
          <w:szCs w:val="22"/>
        </w:rPr>
      </w:pPr>
    </w:p>
    <w:p w14:paraId="5AFCB5FE" w14:textId="77777777" w:rsidR="006626CA" w:rsidRPr="00AB4F2B" w:rsidRDefault="006626CA" w:rsidP="00CD612C">
      <w:pPr>
        <w:spacing w:line="240" w:lineRule="auto"/>
        <w:jc w:val="both"/>
        <w:rPr>
          <w:rFonts w:ascii="Calibri" w:hAnsi="Calibri" w:cs="Calibri"/>
          <w:i/>
          <w:iCs/>
          <w:sz w:val="22"/>
          <w:szCs w:val="22"/>
        </w:rPr>
      </w:pPr>
    </w:p>
    <w:p w14:paraId="24AA9E65" w14:textId="77777777" w:rsidR="006626CA" w:rsidRPr="00AB4F2B" w:rsidRDefault="006626CA" w:rsidP="00CD612C">
      <w:pPr>
        <w:shd w:val="clear" w:color="auto" w:fill="FFFFFF"/>
        <w:spacing w:before="240" w:after="240" w:line="240" w:lineRule="auto"/>
        <w:jc w:val="both"/>
        <w:rPr>
          <w:rStyle w:val="SeliteChar"/>
          <w:rFonts w:ascii="Calibri" w:hAnsi="Calibri" w:cs="Calibri"/>
          <w:b/>
          <w:bCs/>
          <w:i w:val="0"/>
          <w:iCs/>
          <w:sz w:val="22"/>
          <w:szCs w:val="22"/>
        </w:rPr>
      </w:pPr>
    </w:p>
    <w:p w14:paraId="3CD96710" w14:textId="77777777" w:rsidR="006626CA" w:rsidRPr="00AB4F2B" w:rsidRDefault="006626CA" w:rsidP="00CD612C">
      <w:pPr>
        <w:shd w:val="clear" w:color="auto" w:fill="FFFFFF"/>
        <w:spacing w:before="240" w:after="240" w:line="240" w:lineRule="auto"/>
        <w:jc w:val="both"/>
        <w:rPr>
          <w:rFonts w:ascii="Calibri" w:eastAsia="Times New Roman" w:hAnsi="Calibri" w:cs="Calibri"/>
          <w:color w:val="4D4D4D"/>
          <w:sz w:val="22"/>
          <w:szCs w:val="22"/>
          <w:lang w:eastAsia="fi-FI"/>
        </w:rPr>
      </w:pPr>
    </w:p>
    <w:p w14:paraId="53D4F9B1" w14:textId="77777777" w:rsidR="006626CA" w:rsidRPr="00AB4F2B" w:rsidRDefault="006626CA" w:rsidP="00CD612C">
      <w:pPr>
        <w:shd w:val="clear" w:color="auto" w:fill="FFFFFF"/>
        <w:spacing w:before="240" w:after="240" w:line="240" w:lineRule="auto"/>
        <w:jc w:val="both"/>
        <w:rPr>
          <w:rFonts w:ascii="Calibri" w:eastAsia="Times New Roman" w:hAnsi="Calibri" w:cs="Calibri"/>
          <w:color w:val="4D4D4D"/>
          <w:sz w:val="22"/>
          <w:szCs w:val="22"/>
          <w:lang w:eastAsia="fi-FI"/>
        </w:rPr>
      </w:pPr>
    </w:p>
    <w:p w14:paraId="284779C0" w14:textId="77777777" w:rsidR="006626CA" w:rsidRPr="00AB4F2B" w:rsidRDefault="006626CA" w:rsidP="00CD612C">
      <w:pPr>
        <w:shd w:val="clear" w:color="auto" w:fill="FFFFFF"/>
        <w:spacing w:before="240" w:after="240" w:line="240" w:lineRule="auto"/>
        <w:jc w:val="both"/>
        <w:rPr>
          <w:rFonts w:ascii="Calibri" w:eastAsia="Times New Roman" w:hAnsi="Calibri" w:cs="Calibri"/>
          <w:color w:val="4D4D4D"/>
          <w:sz w:val="22"/>
          <w:szCs w:val="22"/>
          <w:lang w:eastAsia="fi-FI"/>
        </w:rPr>
      </w:pPr>
    </w:p>
    <w:p w14:paraId="4CF13458" w14:textId="77777777" w:rsidR="006626CA" w:rsidRPr="00AB4F2B" w:rsidRDefault="006626CA" w:rsidP="00CD612C">
      <w:pPr>
        <w:shd w:val="clear" w:color="auto" w:fill="FFFFFF"/>
        <w:spacing w:before="240" w:after="240" w:line="240" w:lineRule="auto"/>
        <w:jc w:val="both"/>
        <w:rPr>
          <w:rFonts w:ascii="Calibri" w:eastAsia="Times New Roman" w:hAnsi="Calibri" w:cs="Calibri"/>
          <w:color w:val="4D4D4D"/>
          <w:sz w:val="22"/>
          <w:szCs w:val="22"/>
          <w:lang w:eastAsia="fi-FI"/>
        </w:rPr>
      </w:pPr>
    </w:p>
    <w:p w14:paraId="1BAB59A1" w14:textId="77777777" w:rsidR="006626CA" w:rsidRPr="00AB4F2B" w:rsidRDefault="006626CA" w:rsidP="00CD612C">
      <w:pPr>
        <w:shd w:val="clear" w:color="auto" w:fill="FFFFFF"/>
        <w:spacing w:before="240" w:after="240" w:line="240" w:lineRule="auto"/>
        <w:jc w:val="both"/>
        <w:rPr>
          <w:rFonts w:ascii="Calibri" w:eastAsia="Times New Roman" w:hAnsi="Calibri" w:cs="Calibri"/>
          <w:color w:val="4D4D4D"/>
          <w:sz w:val="22"/>
          <w:szCs w:val="22"/>
          <w:lang w:eastAsia="fi-FI"/>
        </w:rPr>
      </w:pPr>
    </w:p>
    <w:p w14:paraId="6D5587A0" w14:textId="77777777" w:rsidR="006626CA" w:rsidRPr="00AB4F2B" w:rsidRDefault="006626CA" w:rsidP="00CD612C">
      <w:pPr>
        <w:shd w:val="clear" w:color="auto" w:fill="FFFFFF"/>
        <w:spacing w:before="240" w:after="240" w:line="240" w:lineRule="auto"/>
        <w:jc w:val="both"/>
        <w:rPr>
          <w:rFonts w:ascii="Calibri" w:eastAsia="Times New Roman" w:hAnsi="Calibri" w:cs="Calibri"/>
          <w:color w:val="4D4D4D"/>
          <w:sz w:val="22"/>
          <w:szCs w:val="22"/>
          <w:lang w:eastAsia="fi-FI"/>
        </w:rPr>
      </w:pPr>
    </w:p>
    <w:p w14:paraId="1AA1AED4" w14:textId="77777777" w:rsidR="006626CA" w:rsidRPr="00AB4F2B" w:rsidRDefault="006626CA" w:rsidP="00CD612C">
      <w:pPr>
        <w:spacing w:line="240" w:lineRule="auto"/>
        <w:jc w:val="both"/>
        <w:rPr>
          <w:rFonts w:ascii="Calibri" w:hAnsi="Calibri" w:cs="Calibri"/>
          <w:i/>
          <w:iCs/>
          <w:sz w:val="22"/>
          <w:szCs w:val="22"/>
        </w:rPr>
      </w:pPr>
    </w:p>
    <w:p w14:paraId="4715ABA7" w14:textId="77777777" w:rsidR="005F40FB" w:rsidRPr="00AB4F2B" w:rsidRDefault="00787722" w:rsidP="00CD612C">
      <w:pPr>
        <w:spacing w:line="240" w:lineRule="auto"/>
        <w:jc w:val="both"/>
        <w:rPr>
          <w:rFonts w:ascii="Calibri" w:hAnsi="Calibri" w:cs="Calibri"/>
          <w:color w:val="4D4D4D"/>
          <w:sz w:val="22"/>
          <w:szCs w:val="22"/>
        </w:rPr>
      </w:pPr>
      <w:r w:rsidRPr="00AB4F2B">
        <w:rPr>
          <w:rFonts w:ascii="Calibri" w:hAnsi="Calibri" w:cs="Calibri"/>
          <w:i/>
          <w:iCs/>
          <w:sz w:val="22"/>
          <w:szCs w:val="22"/>
        </w:rPr>
        <w:br w:type="page"/>
      </w:r>
      <w:bookmarkEnd w:id="2"/>
      <w:r w:rsidR="006626CA" w:rsidRPr="00AB4F2B">
        <w:rPr>
          <w:rFonts w:ascii="Calibri" w:hAnsi="Calibri" w:cs="Calibri"/>
          <w:color w:val="4D4D4D"/>
          <w:sz w:val="22"/>
          <w:szCs w:val="22"/>
        </w:rPr>
        <w:lastRenderedPageBreak/>
        <w:t xml:space="preserve"> </w:t>
      </w:r>
    </w:p>
    <w:sdt>
      <w:sdtPr>
        <w:rPr>
          <w:rFonts w:ascii="Calibri" w:hAnsi="Calibri" w:cs="Calibri"/>
          <w:sz w:val="22"/>
          <w:szCs w:val="22"/>
        </w:rPr>
        <w:id w:val="1788551272"/>
        <w:docPartObj>
          <w:docPartGallery w:val="Table of Contents"/>
          <w:docPartUnique/>
        </w:docPartObj>
      </w:sdtPr>
      <w:sdtEndPr>
        <w:rPr>
          <w:b/>
          <w:bCs/>
        </w:rPr>
      </w:sdtEndPr>
      <w:sdtContent>
        <w:p w14:paraId="44612D96" w14:textId="2A48D4BA" w:rsidR="00283AAD" w:rsidRPr="00AB4F2B" w:rsidRDefault="00283AAD" w:rsidP="00CD612C">
          <w:pPr>
            <w:spacing w:line="240" w:lineRule="auto"/>
            <w:rPr>
              <w:rFonts w:ascii="Calibri" w:hAnsi="Calibri" w:cs="Calibri"/>
              <w:sz w:val="22"/>
              <w:szCs w:val="22"/>
            </w:rPr>
          </w:pPr>
        </w:p>
        <w:p w14:paraId="34B62107" w14:textId="4A1DE927" w:rsidR="00283AAD" w:rsidRPr="00AB4F2B" w:rsidRDefault="00283AAD" w:rsidP="00CD612C">
          <w:pPr>
            <w:spacing w:line="240" w:lineRule="auto"/>
            <w:rPr>
              <w:rFonts w:ascii="Calibri" w:hAnsi="Calibri" w:cs="Calibri"/>
              <w:sz w:val="22"/>
              <w:szCs w:val="22"/>
            </w:rPr>
          </w:pPr>
        </w:p>
        <w:p w14:paraId="74797DD5" w14:textId="5F1E9E92" w:rsidR="009E003A" w:rsidRPr="00AB4F2B" w:rsidRDefault="009E003A" w:rsidP="00CD612C">
          <w:pPr>
            <w:spacing w:line="240" w:lineRule="auto"/>
            <w:jc w:val="both"/>
            <w:rPr>
              <w:rFonts w:ascii="Calibri" w:hAnsi="Calibri" w:cs="Calibri"/>
              <w:sz w:val="22"/>
              <w:szCs w:val="22"/>
            </w:rPr>
          </w:pPr>
          <w:r w:rsidRPr="00AB4F2B">
            <w:rPr>
              <w:rFonts w:ascii="Calibri" w:hAnsi="Calibri" w:cs="Calibri"/>
              <w:sz w:val="22"/>
              <w:szCs w:val="22"/>
            </w:rPr>
            <w:t>SISÄLTÖ</w:t>
          </w:r>
        </w:p>
        <w:p w14:paraId="73DD5255" w14:textId="77777777" w:rsidR="009E003A" w:rsidRPr="00AB4F2B" w:rsidRDefault="009E003A" w:rsidP="00CD612C">
          <w:pPr>
            <w:spacing w:line="240" w:lineRule="auto"/>
            <w:jc w:val="both"/>
            <w:rPr>
              <w:rFonts w:ascii="Calibri" w:hAnsi="Calibri" w:cs="Calibri"/>
              <w:sz w:val="22"/>
              <w:szCs w:val="22"/>
              <w:lang w:eastAsia="fi-FI"/>
            </w:rPr>
          </w:pPr>
        </w:p>
        <w:p w14:paraId="685197A8" w14:textId="09333DF4" w:rsidR="000E4221" w:rsidRPr="00AB4F2B" w:rsidRDefault="009E003A"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r w:rsidRPr="00AB4F2B">
            <w:rPr>
              <w:rFonts w:ascii="Calibri" w:hAnsi="Calibri" w:cs="Calibri"/>
              <w:sz w:val="22"/>
              <w:szCs w:val="22"/>
            </w:rPr>
            <w:fldChar w:fldCharType="begin"/>
          </w:r>
          <w:r w:rsidRPr="00AB4F2B">
            <w:rPr>
              <w:rFonts w:ascii="Calibri" w:hAnsi="Calibri" w:cs="Calibri"/>
              <w:sz w:val="22"/>
              <w:szCs w:val="22"/>
            </w:rPr>
            <w:instrText xml:space="preserve"> TOC \o "1-3" \h \z \u </w:instrText>
          </w:r>
          <w:r w:rsidRPr="00AB4F2B">
            <w:rPr>
              <w:rFonts w:ascii="Calibri" w:hAnsi="Calibri" w:cs="Calibri"/>
              <w:sz w:val="22"/>
              <w:szCs w:val="22"/>
            </w:rPr>
            <w:fldChar w:fldCharType="separate"/>
          </w:r>
          <w:hyperlink w:anchor="_Toc156294214" w:history="1">
            <w:r w:rsidR="000E4221" w:rsidRPr="00AB4F2B">
              <w:rPr>
                <w:rStyle w:val="Hyperlinkki"/>
                <w:rFonts w:ascii="Calibri" w:hAnsi="Calibri" w:cs="Calibri"/>
                <w:noProof/>
                <w:sz w:val="22"/>
                <w:szCs w:val="22"/>
              </w:rPr>
              <w:t>1 PALVELUNTUOTTAJAA KOSKEVAT TIEDOT</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_Toc156294214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3</w:t>
            </w:r>
            <w:r w:rsidR="000E4221" w:rsidRPr="00AB4F2B">
              <w:rPr>
                <w:rFonts w:ascii="Calibri" w:hAnsi="Calibri" w:cs="Calibri"/>
                <w:noProof/>
                <w:webHidden/>
                <w:sz w:val="22"/>
                <w:szCs w:val="22"/>
              </w:rPr>
              <w:fldChar w:fldCharType="end"/>
            </w:r>
          </w:hyperlink>
        </w:p>
        <w:p w14:paraId="1D33FA60" w14:textId="14AAEBF9"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15" w:history="1">
            <w:r w:rsidR="000E4221" w:rsidRPr="00AB4F2B">
              <w:rPr>
                <w:rStyle w:val="Hyperlinkki"/>
                <w:rFonts w:ascii="Calibri" w:hAnsi="Calibri" w:cs="Calibri"/>
                <w:noProof/>
                <w:sz w:val="22"/>
                <w:szCs w:val="22"/>
              </w:rPr>
              <w:t>2 OMAVALVONTASUUNNITELMAN LAATIMINEN</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_Toc156294215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4</w:t>
            </w:r>
            <w:r w:rsidR="000E4221" w:rsidRPr="00AB4F2B">
              <w:rPr>
                <w:rFonts w:ascii="Calibri" w:hAnsi="Calibri" w:cs="Calibri"/>
                <w:noProof/>
                <w:webHidden/>
                <w:sz w:val="22"/>
                <w:szCs w:val="22"/>
              </w:rPr>
              <w:fldChar w:fldCharType="end"/>
            </w:r>
          </w:hyperlink>
        </w:p>
        <w:p w14:paraId="6E18EF64" w14:textId="1D535555"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16" w:history="1">
            <w:r w:rsidR="000E4221" w:rsidRPr="00AB4F2B">
              <w:rPr>
                <w:rStyle w:val="Hyperlinkki"/>
                <w:rFonts w:ascii="Calibri" w:hAnsi="Calibri" w:cs="Calibri"/>
                <w:noProof/>
                <w:sz w:val="22"/>
                <w:szCs w:val="22"/>
              </w:rPr>
              <w:t>3 TOIMINTA-AJATUS, ARVOT JA TOIMINTAPERIAATTEET</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_Toc156294216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4</w:t>
            </w:r>
            <w:r w:rsidR="000E4221" w:rsidRPr="00AB4F2B">
              <w:rPr>
                <w:rFonts w:ascii="Calibri" w:hAnsi="Calibri" w:cs="Calibri"/>
                <w:noProof/>
                <w:webHidden/>
                <w:sz w:val="22"/>
                <w:szCs w:val="22"/>
              </w:rPr>
              <w:fldChar w:fldCharType="end"/>
            </w:r>
          </w:hyperlink>
        </w:p>
        <w:p w14:paraId="4DA4CA36" w14:textId="3B488AC9"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17" w:history="1">
            <w:r w:rsidR="000E4221" w:rsidRPr="00AB4F2B">
              <w:rPr>
                <w:rStyle w:val="Hyperlinkki"/>
                <w:rFonts w:ascii="Calibri" w:hAnsi="Calibri" w:cs="Calibri"/>
                <w:noProof/>
                <w:sz w:val="22"/>
                <w:szCs w:val="22"/>
              </w:rPr>
              <w:t>4 OMAVALVONNAN TOIMEENPANO</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_Toc156294217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6</w:t>
            </w:r>
            <w:r w:rsidR="000E4221" w:rsidRPr="00AB4F2B">
              <w:rPr>
                <w:rFonts w:ascii="Calibri" w:hAnsi="Calibri" w:cs="Calibri"/>
                <w:noProof/>
                <w:webHidden/>
                <w:sz w:val="22"/>
                <w:szCs w:val="22"/>
              </w:rPr>
              <w:fldChar w:fldCharType="end"/>
            </w:r>
          </w:hyperlink>
        </w:p>
        <w:p w14:paraId="45EE4F43" w14:textId="117248B8"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18" w:history="1">
            <w:r w:rsidR="000E4221" w:rsidRPr="00AB4F2B">
              <w:rPr>
                <w:rStyle w:val="Hyperlinkki"/>
                <w:rFonts w:ascii="Calibri" w:hAnsi="Calibri" w:cs="Calibri"/>
                <w:noProof/>
                <w:sz w:val="22"/>
                <w:szCs w:val="22"/>
              </w:rPr>
              <w:t>5 ASIAKKAAN ASEMA JA OIKEUDET</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_Toc156294218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11</w:t>
            </w:r>
            <w:r w:rsidR="000E4221" w:rsidRPr="00AB4F2B">
              <w:rPr>
                <w:rFonts w:ascii="Calibri" w:hAnsi="Calibri" w:cs="Calibri"/>
                <w:noProof/>
                <w:webHidden/>
                <w:sz w:val="22"/>
                <w:szCs w:val="22"/>
              </w:rPr>
              <w:fldChar w:fldCharType="end"/>
            </w:r>
          </w:hyperlink>
        </w:p>
        <w:p w14:paraId="6263886B" w14:textId="4FA5698B"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19" w:history="1">
            <w:r w:rsidR="000E4221" w:rsidRPr="00AB4F2B">
              <w:rPr>
                <w:rStyle w:val="Hyperlinkki"/>
                <w:rFonts w:ascii="Calibri" w:hAnsi="Calibri" w:cs="Calibri"/>
                <w:noProof/>
                <w:sz w:val="22"/>
                <w:szCs w:val="22"/>
              </w:rPr>
              <w:t>6. PALVELUN SISÄLLÖN OMAVALVONTA</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_Toc156294219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17</w:t>
            </w:r>
            <w:r w:rsidR="000E4221" w:rsidRPr="00AB4F2B">
              <w:rPr>
                <w:rFonts w:ascii="Calibri" w:hAnsi="Calibri" w:cs="Calibri"/>
                <w:noProof/>
                <w:webHidden/>
                <w:sz w:val="22"/>
                <w:szCs w:val="22"/>
              </w:rPr>
              <w:fldChar w:fldCharType="end"/>
            </w:r>
          </w:hyperlink>
        </w:p>
        <w:p w14:paraId="1F754ADD" w14:textId="4EF98F99"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20" w:history="1">
            <w:r w:rsidR="000E4221" w:rsidRPr="00AB4F2B">
              <w:rPr>
                <w:rStyle w:val="Hyperlinkki"/>
                <w:rFonts w:ascii="Calibri" w:hAnsi="Calibri" w:cs="Calibri"/>
                <w:noProof/>
                <w:sz w:val="22"/>
                <w:szCs w:val="22"/>
              </w:rPr>
              <w:t>7 ASIAKASTURVALLISUUS</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_Toc156294220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22</w:t>
            </w:r>
            <w:r w:rsidR="000E4221" w:rsidRPr="00AB4F2B">
              <w:rPr>
                <w:rFonts w:ascii="Calibri" w:hAnsi="Calibri" w:cs="Calibri"/>
                <w:noProof/>
                <w:webHidden/>
                <w:sz w:val="22"/>
                <w:szCs w:val="22"/>
              </w:rPr>
              <w:fldChar w:fldCharType="end"/>
            </w:r>
          </w:hyperlink>
        </w:p>
        <w:p w14:paraId="71C5B987" w14:textId="4D0703CD"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21" w:history="1">
            <w:r w:rsidR="000E4221" w:rsidRPr="00AB4F2B">
              <w:rPr>
                <w:rStyle w:val="Hyperlinkki"/>
                <w:rFonts w:ascii="Calibri" w:hAnsi="Calibri" w:cs="Calibri"/>
                <w:noProof/>
                <w:sz w:val="22"/>
                <w:szCs w:val="22"/>
              </w:rPr>
              <w:t>8 ASIAKAS- JA POTILASTIETOJEN KÄSITTELY JA KIRJAAMINEN</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_Toc156294221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26</w:t>
            </w:r>
            <w:r w:rsidR="000E4221" w:rsidRPr="00AB4F2B">
              <w:rPr>
                <w:rFonts w:ascii="Calibri" w:hAnsi="Calibri" w:cs="Calibri"/>
                <w:noProof/>
                <w:webHidden/>
                <w:sz w:val="22"/>
                <w:szCs w:val="22"/>
              </w:rPr>
              <w:fldChar w:fldCharType="end"/>
            </w:r>
          </w:hyperlink>
        </w:p>
        <w:p w14:paraId="496B678E" w14:textId="2C0051DA"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22" w:history="1">
            <w:r w:rsidR="000E4221" w:rsidRPr="00AB4F2B">
              <w:rPr>
                <w:rStyle w:val="Hyperlinkki"/>
                <w:rFonts w:ascii="Calibri" w:hAnsi="Calibri" w:cs="Calibri"/>
                <w:noProof/>
                <w:sz w:val="22"/>
                <w:szCs w:val="22"/>
              </w:rPr>
              <w:t>9 KESTÄVÄ KEHITYS</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_Toc156294222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27</w:t>
            </w:r>
            <w:r w:rsidR="000E4221" w:rsidRPr="00AB4F2B">
              <w:rPr>
                <w:rFonts w:ascii="Calibri" w:hAnsi="Calibri" w:cs="Calibri"/>
                <w:noProof/>
                <w:webHidden/>
                <w:sz w:val="22"/>
                <w:szCs w:val="22"/>
              </w:rPr>
              <w:fldChar w:fldCharType="end"/>
            </w:r>
          </w:hyperlink>
        </w:p>
        <w:p w14:paraId="387081A3" w14:textId="7030EB10"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23" w:history="1">
            <w:r w:rsidR="000E4221" w:rsidRPr="00AB4F2B">
              <w:rPr>
                <w:rStyle w:val="Hyperlinkki"/>
                <w:rFonts w:ascii="Calibri" w:hAnsi="Calibri" w:cs="Calibri"/>
                <w:noProof/>
                <w:sz w:val="22"/>
                <w:szCs w:val="22"/>
              </w:rPr>
              <w:t xml:space="preserve">10 </w:t>
            </w:r>
            <w:bookmarkStart w:id="3" w:name="_Hlk181100312"/>
            <w:r w:rsidR="007B440D" w:rsidRPr="00AB4F2B">
              <w:rPr>
                <w:rStyle w:val="Hyperlinkki"/>
                <w:rFonts w:ascii="Calibri" w:hAnsi="Calibri" w:cs="Calibri"/>
                <w:noProof/>
                <w:sz w:val="22"/>
                <w:szCs w:val="22"/>
              </w:rPr>
              <w:t>OMAVALVONTASUUNNITELMAN TOTEUTUMISEN RAPORTOINTI</w:t>
            </w:r>
            <w:bookmarkEnd w:id="3"/>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_Toc156294223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29</w:t>
            </w:r>
            <w:r w:rsidR="000E4221" w:rsidRPr="00AB4F2B">
              <w:rPr>
                <w:rFonts w:ascii="Calibri" w:hAnsi="Calibri" w:cs="Calibri"/>
                <w:noProof/>
                <w:webHidden/>
                <w:sz w:val="22"/>
                <w:szCs w:val="22"/>
              </w:rPr>
              <w:fldChar w:fldCharType="end"/>
            </w:r>
          </w:hyperlink>
        </w:p>
        <w:p w14:paraId="4F2A15E4" w14:textId="152C673A" w:rsidR="000E4221" w:rsidRPr="00AB4F2B" w:rsidRDefault="00EE22D9" w:rsidP="00CD612C">
          <w:pPr>
            <w:pStyle w:val="Sisluet2"/>
            <w:tabs>
              <w:tab w:val="right" w:leader="dot" w:pos="10172"/>
            </w:tabs>
            <w:spacing w:line="240" w:lineRule="auto"/>
            <w:rPr>
              <w:rFonts w:ascii="Calibri" w:eastAsiaTheme="minorEastAsia" w:hAnsi="Calibri" w:cs="Calibri"/>
              <w:noProof/>
              <w:kern w:val="2"/>
              <w:sz w:val="22"/>
              <w:szCs w:val="22"/>
              <w:lang w:eastAsia="fi-FI"/>
              <w14:ligatures w14:val="standardContextual"/>
            </w:rPr>
          </w:pPr>
          <w:hyperlink w:anchor="_Toc156294224" w:history="1">
            <w:r w:rsidR="000E4221" w:rsidRPr="00AB4F2B">
              <w:rPr>
                <w:rStyle w:val="Hyperlinkki"/>
                <w:rFonts w:ascii="Calibri" w:hAnsi="Calibri" w:cs="Calibri"/>
                <w:noProof/>
                <w:sz w:val="22"/>
                <w:szCs w:val="22"/>
              </w:rPr>
              <w:t>11</w:t>
            </w:r>
            <w:r w:rsidR="007B440D" w:rsidRPr="00AB4F2B">
              <w:rPr>
                <w:rFonts w:ascii="Calibri" w:hAnsi="Calibri" w:cs="Calibri"/>
                <w:noProof/>
                <w:sz w:val="22"/>
                <w:szCs w:val="22"/>
              </w:rPr>
              <w:t xml:space="preserve"> </w:t>
            </w:r>
            <w:r w:rsidR="007B440D" w:rsidRPr="00AB4F2B">
              <w:rPr>
                <w:rStyle w:val="Hyperlinkki"/>
                <w:rFonts w:ascii="Calibri" w:hAnsi="Calibri" w:cs="Calibri"/>
                <w:noProof/>
                <w:sz w:val="22"/>
                <w:szCs w:val="22"/>
              </w:rPr>
              <w:t>OMAVALVONTASUUNNITELMAN HYVÄKSYMINEN</w:t>
            </w:r>
            <w:r w:rsidR="000E4221" w:rsidRPr="00AB4F2B">
              <w:rPr>
                <w:rFonts w:ascii="Calibri" w:hAnsi="Calibri" w:cs="Calibri"/>
                <w:noProof/>
                <w:webHidden/>
                <w:sz w:val="22"/>
                <w:szCs w:val="22"/>
              </w:rPr>
              <w:tab/>
            </w:r>
            <w:r w:rsidR="000E4221" w:rsidRPr="00AB4F2B">
              <w:rPr>
                <w:rFonts w:ascii="Calibri" w:hAnsi="Calibri" w:cs="Calibri"/>
                <w:noProof/>
                <w:webHidden/>
                <w:sz w:val="22"/>
                <w:szCs w:val="22"/>
              </w:rPr>
              <w:fldChar w:fldCharType="begin"/>
            </w:r>
            <w:r w:rsidR="000E4221" w:rsidRPr="00AB4F2B">
              <w:rPr>
                <w:rFonts w:ascii="Calibri" w:hAnsi="Calibri" w:cs="Calibri"/>
                <w:noProof/>
                <w:webHidden/>
                <w:sz w:val="22"/>
                <w:szCs w:val="22"/>
              </w:rPr>
              <w:instrText xml:space="preserve"> PAGEREF _Toc156294224 \h </w:instrText>
            </w:r>
            <w:r w:rsidR="000E4221" w:rsidRPr="00AB4F2B">
              <w:rPr>
                <w:rFonts w:ascii="Calibri" w:hAnsi="Calibri" w:cs="Calibri"/>
                <w:noProof/>
                <w:webHidden/>
                <w:sz w:val="22"/>
                <w:szCs w:val="22"/>
              </w:rPr>
            </w:r>
            <w:r w:rsidR="000E4221" w:rsidRPr="00AB4F2B">
              <w:rPr>
                <w:rFonts w:ascii="Calibri" w:hAnsi="Calibri" w:cs="Calibri"/>
                <w:noProof/>
                <w:webHidden/>
                <w:sz w:val="22"/>
                <w:szCs w:val="22"/>
              </w:rPr>
              <w:fldChar w:fldCharType="separate"/>
            </w:r>
            <w:r w:rsidR="00F44B08">
              <w:rPr>
                <w:rFonts w:ascii="Calibri" w:hAnsi="Calibri" w:cs="Calibri"/>
                <w:noProof/>
                <w:webHidden/>
                <w:sz w:val="22"/>
                <w:szCs w:val="22"/>
              </w:rPr>
              <w:t>31</w:t>
            </w:r>
            <w:r w:rsidR="000E4221" w:rsidRPr="00AB4F2B">
              <w:rPr>
                <w:rFonts w:ascii="Calibri" w:hAnsi="Calibri" w:cs="Calibri"/>
                <w:noProof/>
                <w:webHidden/>
                <w:sz w:val="22"/>
                <w:szCs w:val="22"/>
              </w:rPr>
              <w:fldChar w:fldCharType="end"/>
            </w:r>
          </w:hyperlink>
        </w:p>
        <w:p w14:paraId="3B6912C8" w14:textId="1C96B734" w:rsidR="009E003A" w:rsidRPr="00AB4F2B" w:rsidRDefault="009E003A" w:rsidP="00CD612C">
          <w:pPr>
            <w:spacing w:line="240" w:lineRule="auto"/>
            <w:jc w:val="both"/>
            <w:rPr>
              <w:rFonts w:ascii="Calibri" w:hAnsi="Calibri" w:cs="Calibri"/>
              <w:sz w:val="22"/>
              <w:szCs w:val="22"/>
            </w:rPr>
          </w:pPr>
          <w:r w:rsidRPr="00AB4F2B">
            <w:rPr>
              <w:rFonts w:ascii="Calibri" w:hAnsi="Calibri" w:cs="Calibri"/>
              <w:b/>
              <w:bCs/>
              <w:sz w:val="22"/>
              <w:szCs w:val="22"/>
            </w:rPr>
            <w:fldChar w:fldCharType="end"/>
          </w:r>
        </w:p>
      </w:sdtContent>
    </w:sdt>
    <w:p w14:paraId="761940B1" w14:textId="01007E50" w:rsidR="00313A46" w:rsidRPr="00AB4F2B" w:rsidRDefault="00313A46" w:rsidP="00CD612C">
      <w:pPr>
        <w:spacing w:line="240" w:lineRule="auto"/>
        <w:jc w:val="both"/>
        <w:rPr>
          <w:rFonts w:ascii="Calibri" w:eastAsiaTheme="majorEastAsia" w:hAnsi="Calibri" w:cs="Calibri"/>
          <w:sz w:val="22"/>
          <w:szCs w:val="22"/>
        </w:rPr>
      </w:pPr>
      <w:bookmarkStart w:id="4" w:name="_Toc45556421"/>
      <w:bookmarkEnd w:id="1"/>
      <w:r w:rsidRPr="00AB4F2B">
        <w:rPr>
          <w:rFonts w:ascii="Calibri" w:hAnsi="Calibri" w:cs="Calibri"/>
          <w:sz w:val="22"/>
          <w:szCs w:val="22"/>
        </w:rPr>
        <w:br w:type="page"/>
      </w:r>
    </w:p>
    <w:p w14:paraId="2AA9DE0D" w14:textId="48FEE80E" w:rsidR="009E003A" w:rsidRPr="00AB4F2B" w:rsidRDefault="009E003A" w:rsidP="00CD612C">
      <w:pPr>
        <w:pStyle w:val="Otsikko2"/>
        <w:jc w:val="both"/>
        <w:rPr>
          <w:rFonts w:ascii="Calibri" w:hAnsi="Calibri" w:cs="Calibri"/>
          <w:sz w:val="22"/>
          <w:szCs w:val="22"/>
        </w:rPr>
      </w:pPr>
      <w:bookmarkStart w:id="5" w:name="_Toc156294214"/>
      <w:r w:rsidRPr="00AB4F2B">
        <w:rPr>
          <w:rFonts w:ascii="Calibri" w:hAnsi="Calibri" w:cs="Calibri"/>
          <w:sz w:val="22"/>
          <w:szCs w:val="22"/>
        </w:rPr>
        <w:lastRenderedPageBreak/>
        <w:t>1 PALVELUNTUOTTAJAA KOSKEVAT TIEDOT</w:t>
      </w:r>
      <w:bookmarkEnd w:id="4"/>
      <w:bookmarkEnd w:id="5"/>
    </w:p>
    <w:p w14:paraId="51B85A36" w14:textId="77777777" w:rsidR="009E003A" w:rsidRPr="00AB4F2B" w:rsidRDefault="009E003A" w:rsidP="00CD612C">
      <w:pPr>
        <w:spacing w:line="240" w:lineRule="auto"/>
        <w:jc w:val="both"/>
        <w:rPr>
          <w:rFonts w:ascii="Calibri" w:hAnsi="Calibri" w:cs="Calibri"/>
          <w:sz w:val="22"/>
          <w:szCs w:val="22"/>
        </w:rPr>
      </w:pPr>
      <w:bookmarkStart w:id="6" w:name="_Toc45556422"/>
      <w:r w:rsidRPr="00AB4F2B">
        <w:rPr>
          <w:rFonts w:ascii="Calibri" w:hAnsi="Calibri" w:cs="Calibri"/>
          <w:sz w:val="22"/>
          <w:szCs w:val="22"/>
        </w:rPr>
        <w:t>Palveluntuottaja</w:t>
      </w:r>
      <w:bookmarkEnd w:id="6"/>
    </w:p>
    <w:tbl>
      <w:tblPr>
        <w:tblStyle w:val="TaulukkoRuudukko"/>
        <w:tblW w:w="0" w:type="auto"/>
        <w:tblLook w:val="04A0" w:firstRow="1" w:lastRow="0" w:firstColumn="1" w:lastColumn="0" w:noHBand="0" w:noVBand="1"/>
      </w:tblPr>
      <w:tblGrid>
        <w:gridCol w:w="5086"/>
        <w:gridCol w:w="5086"/>
      </w:tblGrid>
      <w:tr w:rsidR="00787722" w:rsidRPr="00AB4F2B" w14:paraId="3EF83F86" w14:textId="77777777" w:rsidTr="00313A46">
        <w:tc>
          <w:tcPr>
            <w:tcW w:w="5086" w:type="dxa"/>
          </w:tcPr>
          <w:p w14:paraId="0196A5AC" w14:textId="21B2C9BD" w:rsidR="00787722" w:rsidRPr="00AB4F2B" w:rsidRDefault="00787722" w:rsidP="00CD612C">
            <w:pPr>
              <w:jc w:val="both"/>
              <w:rPr>
                <w:rFonts w:ascii="Calibri" w:hAnsi="Calibri" w:cs="Calibri"/>
                <w:sz w:val="22"/>
                <w:szCs w:val="22"/>
              </w:rPr>
            </w:pPr>
            <w:r w:rsidRPr="00AB4F2B">
              <w:rPr>
                <w:rFonts w:ascii="Calibri" w:hAnsi="Calibri" w:cs="Calibri"/>
                <w:sz w:val="22"/>
                <w:szCs w:val="22"/>
              </w:rPr>
              <w:t>Nimi</w:t>
            </w:r>
          </w:p>
        </w:tc>
        <w:tc>
          <w:tcPr>
            <w:tcW w:w="5086" w:type="dxa"/>
          </w:tcPr>
          <w:p w14:paraId="0B5E6292" w14:textId="7EA62639" w:rsidR="00787722" w:rsidRPr="00AB4F2B" w:rsidRDefault="00787722" w:rsidP="00CD612C">
            <w:pPr>
              <w:jc w:val="both"/>
              <w:rPr>
                <w:rFonts w:ascii="Calibri" w:hAnsi="Calibri" w:cs="Calibri"/>
                <w:sz w:val="22"/>
                <w:szCs w:val="22"/>
              </w:rPr>
            </w:pPr>
            <w:r w:rsidRPr="00AB4F2B">
              <w:rPr>
                <w:rFonts w:ascii="Calibri" w:hAnsi="Calibri" w:cs="Calibri"/>
                <w:sz w:val="22"/>
                <w:szCs w:val="22"/>
              </w:rPr>
              <w:t>Hoivatie</w:t>
            </w:r>
          </w:p>
        </w:tc>
      </w:tr>
      <w:tr w:rsidR="00787722" w:rsidRPr="00AB4F2B" w14:paraId="080E505D" w14:textId="77777777" w:rsidTr="00313A46">
        <w:tc>
          <w:tcPr>
            <w:tcW w:w="5086" w:type="dxa"/>
          </w:tcPr>
          <w:p w14:paraId="54A9DDC5" w14:textId="4AE6CA4A" w:rsidR="00787722" w:rsidRPr="00AB4F2B" w:rsidRDefault="00787722" w:rsidP="00CD612C">
            <w:pPr>
              <w:jc w:val="both"/>
              <w:rPr>
                <w:rFonts w:ascii="Calibri" w:hAnsi="Calibri" w:cs="Calibri"/>
                <w:sz w:val="22"/>
                <w:szCs w:val="22"/>
              </w:rPr>
            </w:pPr>
            <w:r w:rsidRPr="00AB4F2B">
              <w:rPr>
                <w:rFonts w:ascii="Calibri" w:hAnsi="Calibri" w:cs="Calibri"/>
                <w:sz w:val="22"/>
                <w:szCs w:val="22"/>
              </w:rPr>
              <w:t>Y-tunnus</w:t>
            </w:r>
          </w:p>
        </w:tc>
        <w:tc>
          <w:tcPr>
            <w:tcW w:w="5086" w:type="dxa"/>
          </w:tcPr>
          <w:p w14:paraId="13ADA7E2" w14:textId="1688EE38" w:rsidR="00787722" w:rsidRPr="00AB4F2B" w:rsidRDefault="00787722" w:rsidP="00CD612C">
            <w:pPr>
              <w:jc w:val="both"/>
              <w:rPr>
                <w:rFonts w:ascii="Calibri" w:hAnsi="Calibri" w:cs="Calibri"/>
                <w:sz w:val="22"/>
                <w:szCs w:val="22"/>
              </w:rPr>
            </w:pPr>
            <w:proofErr w:type="gramStart"/>
            <w:r w:rsidRPr="00AB4F2B">
              <w:rPr>
                <w:rFonts w:ascii="Calibri" w:hAnsi="Calibri" w:cs="Calibri"/>
                <w:sz w:val="22"/>
                <w:szCs w:val="22"/>
              </w:rPr>
              <w:t>3160743-8</w:t>
            </w:r>
            <w:proofErr w:type="gramEnd"/>
          </w:p>
        </w:tc>
      </w:tr>
      <w:tr w:rsidR="00787722" w:rsidRPr="00AB4F2B" w14:paraId="6276C005" w14:textId="77777777" w:rsidTr="00313A46">
        <w:tc>
          <w:tcPr>
            <w:tcW w:w="5086" w:type="dxa"/>
          </w:tcPr>
          <w:p w14:paraId="282DA94C" w14:textId="30D3AB56" w:rsidR="00787722" w:rsidRPr="00AB4F2B" w:rsidRDefault="00787722" w:rsidP="00CD612C">
            <w:pPr>
              <w:jc w:val="both"/>
              <w:rPr>
                <w:rFonts w:ascii="Calibri" w:hAnsi="Calibri" w:cs="Calibri"/>
                <w:sz w:val="22"/>
                <w:szCs w:val="22"/>
              </w:rPr>
            </w:pPr>
            <w:r w:rsidRPr="00AB4F2B">
              <w:rPr>
                <w:rFonts w:ascii="Calibri" w:hAnsi="Calibri" w:cs="Calibri"/>
                <w:sz w:val="22"/>
                <w:szCs w:val="22"/>
              </w:rPr>
              <w:t>Hyvinvointialue</w:t>
            </w:r>
          </w:p>
        </w:tc>
        <w:tc>
          <w:tcPr>
            <w:tcW w:w="5086" w:type="dxa"/>
          </w:tcPr>
          <w:p w14:paraId="7AC49435" w14:textId="7B94541E" w:rsidR="00787722" w:rsidRPr="00AB4F2B" w:rsidRDefault="00787722" w:rsidP="00CD612C">
            <w:pPr>
              <w:jc w:val="both"/>
              <w:rPr>
                <w:rFonts w:ascii="Calibri" w:hAnsi="Calibri" w:cs="Calibri"/>
                <w:sz w:val="22"/>
                <w:szCs w:val="22"/>
              </w:rPr>
            </w:pPr>
            <w:r w:rsidRPr="00AB4F2B">
              <w:rPr>
                <w:rFonts w:ascii="Calibri" w:hAnsi="Calibri" w:cs="Calibri"/>
                <w:sz w:val="22"/>
                <w:szCs w:val="22"/>
              </w:rPr>
              <w:t>Pohjois-Pohjanmaan hyvinvointialue</w:t>
            </w:r>
            <w:r w:rsidR="00296C0A">
              <w:rPr>
                <w:rFonts w:ascii="Calibri" w:hAnsi="Calibri" w:cs="Calibri"/>
                <w:sz w:val="22"/>
                <w:szCs w:val="22"/>
              </w:rPr>
              <w:t xml:space="preserve"> (</w:t>
            </w:r>
            <w:proofErr w:type="spellStart"/>
            <w:r w:rsidR="00296C0A">
              <w:rPr>
                <w:rFonts w:ascii="Calibri" w:hAnsi="Calibri" w:cs="Calibri"/>
                <w:sz w:val="22"/>
                <w:szCs w:val="22"/>
              </w:rPr>
              <w:t>Pohde</w:t>
            </w:r>
            <w:proofErr w:type="spellEnd"/>
            <w:r w:rsidR="00296C0A">
              <w:rPr>
                <w:rFonts w:ascii="Calibri" w:hAnsi="Calibri" w:cs="Calibri"/>
                <w:sz w:val="22"/>
                <w:szCs w:val="22"/>
              </w:rPr>
              <w:t>)</w:t>
            </w:r>
          </w:p>
        </w:tc>
      </w:tr>
      <w:tr w:rsidR="00787722" w:rsidRPr="00AB4F2B" w14:paraId="5CB95B7A" w14:textId="77777777" w:rsidTr="00313A46">
        <w:tc>
          <w:tcPr>
            <w:tcW w:w="5086" w:type="dxa"/>
          </w:tcPr>
          <w:p w14:paraId="00B168F2" w14:textId="21D7D85C" w:rsidR="00787722" w:rsidRPr="00AB4F2B" w:rsidRDefault="00787722" w:rsidP="00CD612C">
            <w:pPr>
              <w:jc w:val="both"/>
              <w:rPr>
                <w:rFonts w:ascii="Calibri" w:hAnsi="Calibri" w:cs="Calibri"/>
                <w:sz w:val="22"/>
                <w:szCs w:val="22"/>
              </w:rPr>
            </w:pPr>
            <w:r w:rsidRPr="00AB4F2B">
              <w:rPr>
                <w:rFonts w:ascii="Calibri" w:hAnsi="Calibri" w:cs="Calibri"/>
                <w:sz w:val="22"/>
                <w:szCs w:val="22"/>
              </w:rPr>
              <w:t>Kuntayhtymän nimi</w:t>
            </w:r>
          </w:p>
        </w:tc>
        <w:tc>
          <w:tcPr>
            <w:tcW w:w="5086" w:type="dxa"/>
          </w:tcPr>
          <w:p w14:paraId="3113B952" w14:textId="28983EAE" w:rsidR="00787722" w:rsidRPr="00AB4F2B" w:rsidRDefault="00787722" w:rsidP="00CD612C">
            <w:pPr>
              <w:jc w:val="both"/>
              <w:rPr>
                <w:rFonts w:ascii="Calibri" w:hAnsi="Calibri" w:cs="Calibri"/>
                <w:sz w:val="22"/>
                <w:szCs w:val="22"/>
              </w:rPr>
            </w:pPr>
            <w:r w:rsidRPr="00AB4F2B">
              <w:rPr>
                <w:rFonts w:ascii="Calibri" w:hAnsi="Calibri" w:cs="Calibri"/>
                <w:sz w:val="22"/>
                <w:szCs w:val="22"/>
              </w:rPr>
              <w:t>-</w:t>
            </w:r>
          </w:p>
        </w:tc>
      </w:tr>
      <w:tr w:rsidR="00787722" w:rsidRPr="00AB4F2B" w14:paraId="2847B4BC" w14:textId="77777777" w:rsidTr="00313A46">
        <w:tc>
          <w:tcPr>
            <w:tcW w:w="5086" w:type="dxa"/>
          </w:tcPr>
          <w:p w14:paraId="4DF730BF" w14:textId="3ECFB3EB" w:rsidR="00787722" w:rsidRPr="00AB4F2B" w:rsidRDefault="00787722" w:rsidP="00CD612C">
            <w:pPr>
              <w:jc w:val="both"/>
              <w:rPr>
                <w:rFonts w:ascii="Calibri" w:hAnsi="Calibri" w:cs="Calibri"/>
                <w:sz w:val="22"/>
                <w:szCs w:val="22"/>
              </w:rPr>
            </w:pPr>
            <w:r w:rsidRPr="00AB4F2B">
              <w:rPr>
                <w:rFonts w:ascii="Calibri" w:hAnsi="Calibri" w:cs="Calibri"/>
                <w:sz w:val="22"/>
                <w:szCs w:val="22"/>
              </w:rPr>
              <w:t>Toimintayksikön nimi</w:t>
            </w:r>
          </w:p>
        </w:tc>
        <w:tc>
          <w:tcPr>
            <w:tcW w:w="5086" w:type="dxa"/>
          </w:tcPr>
          <w:p w14:paraId="1F15F43E" w14:textId="239716A5" w:rsidR="00787722" w:rsidRPr="00AB4F2B" w:rsidRDefault="00787722" w:rsidP="00CD612C">
            <w:pPr>
              <w:jc w:val="both"/>
              <w:rPr>
                <w:rFonts w:ascii="Calibri" w:hAnsi="Calibri" w:cs="Calibri"/>
                <w:sz w:val="22"/>
                <w:szCs w:val="22"/>
              </w:rPr>
            </w:pPr>
            <w:r w:rsidRPr="00AB4F2B">
              <w:rPr>
                <w:rFonts w:ascii="Calibri" w:hAnsi="Calibri" w:cs="Calibri"/>
                <w:sz w:val="22"/>
                <w:szCs w:val="22"/>
              </w:rPr>
              <w:t>Tukiasuntotoiminta Muhos</w:t>
            </w:r>
          </w:p>
        </w:tc>
      </w:tr>
      <w:tr w:rsidR="00787722" w:rsidRPr="00AB4F2B" w14:paraId="54A9B84A" w14:textId="77777777" w:rsidTr="00313A46">
        <w:tc>
          <w:tcPr>
            <w:tcW w:w="5086" w:type="dxa"/>
          </w:tcPr>
          <w:p w14:paraId="61ED4B57" w14:textId="6034A4AC" w:rsidR="00787722" w:rsidRPr="00AB4F2B" w:rsidRDefault="00787722" w:rsidP="00CD612C">
            <w:pPr>
              <w:jc w:val="both"/>
              <w:rPr>
                <w:rFonts w:ascii="Calibri" w:hAnsi="Calibri" w:cs="Calibri"/>
                <w:sz w:val="22"/>
                <w:szCs w:val="22"/>
              </w:rPr>
            </w:pPr>
            <w:r w:rsidRPr="00AB4F2B">
              <w:rPr>
                <w:rFonts w:ascii="Calibri" w:hAnsi="Calibri" w:cs="Calibri"/>
                <w:sz w:val="22"/>
                <w:szCs w:val="22"/>
              </w:rPr>
              <w:t>Nimi</w:t>
            </w:r>
          </w:p>
        </w:tc>
        <w:tc>
          <w:tcPr>
            <w:tcW w:w="5086" w:type="dxa"/>
          </w:tcPr>
          <w:p w14:paraId="6770278A" w14:textId="77777777" w:rsidR="00787722" w:rsidRPr="00AB4F2B" w:rsidRDefault="00787722" w:rsidP="00CD612C">
            <w:pPr>
              <w:jc w:val="both"/>
              <w:rPr>
                <w:rFonts w:ascii="Calibri" w:hAnsi="Calibri" w:cs="Calibri"/>
                <w:sz w:val="22"/>
                <w:szCs w:val="22"/>
              </w:rPr>
            </w:pPr>
          </w:p>
        </w:tc>
      </w:tr>
      <w:tr w:rsidR="00787722" w:rsidRPr="00AB4F2B" w14:paraId="2AB580DD" w14:textId="77777777" w:rsidTr="00313A46">
        <w:tc>
          <w:tcPr>
            <w:tcW w:w="5086" w:type="dxa"/>
          </w:tcPr>
          <w:p w14:paraId="0E0FE2F3" w14:textId="19ACE9E9" w:rsidR="00787722" w:rsidRPr="00AB4F2B" w:rsidRDefault="00787722" w:rsidP="00CD612C">
            <w:pPr>
              <w:jc w:val="both"/>
              <w:rPr>
                <w:rFonts w:ascii="Calibri" w:hAnsi="Calibri" w:cs="Calibri"/>
                <w:sz w:val="22"/>
                <w:szCs w:val="22"/>
              </w:rPr>
            </w:pPr>
            <w:r w:rsidRPr="00AB4F2B">
              <w:rPr>
                <w:rFonts w:ascii="Calibri" w:hAnsi="Calibri" w:cs="Calibri"/>
                <w:sz w:val="22"/>
                <w:szCs w:val="22"/>
              </w:rPr>
              <w:t>Katuosoite</w:t>
            </w:r>
          </w:p>
        </w:tc>
        <w:tc>
          <w:tcPr>
            <w:tcW w:w="5086" w:type="dxa"/>
          </w:tcPr>
          <w:p w14:paraId="1282459E" w14:textId="373E54DE" w:rsidR="00787722" w:rsidRPr="00AB4F2B" w:rsidRDefault="00787722" w:rsidP="00CD612C">
            <w:pPr>
              <w:jc w:val="both"/>
              <w:rPr>
                <w:rFonts w:ascii="Calibri" w:hAnsi="Calibri" w:cs="Calibri"/>
                <w:sz w:val="22"/>
                <w:szCs w:val="22"/>
              </w:rPr>
            </w:pPr>
            <w:r w:rsidRPr="00AB4F2B">
              <w:rPr>
                <w:rFonts w:ascii="Calibri" w:hAnsi="Calibri" w:cs="Calibri"/>
                <w:sz w:val="22"/>
                <w:szCs w:val="22"/>
              </w:rPr>
              <w:t>Veturitie 12</w:t>
            </w:r>
          </w:p>
        </w:tc>
      </w:tr>
      <w:tr w:rsidR="00787722" w:rsidRPr="00AB4F2B" w14:paraId="5BEE1D87" w14:textId="77777777" w:rsidTr="00313A46">
        <w:tc>
          <w:tcPr>
            <w:tcW w:w="5086" w:type="dxa"/>
          </w:tcPr>
          <w:p w14:paraId="101D562F" w14:textId="3301408D" w:rsidR="00787722" w:rsidRPr="00AB4F2B" w:rsidRDefault="00787722" w:rsidP="00CD612C">
            <w:pPr>
              <w:jc w:val="both"/>
              <w:rPr>
                <w:rFonts w:ascii="Calibri" w:hAnsi="Calibri" w:cs="Calibri"/>
                <w:sz w:val="22"/>
                <w:szCs w:val="22"/>
              </w:rPr>
            </w:pPr>
            <w:r w:rsidRPr="00AB4F2B">
              <w:rPr>
                <w:rFonts w:ascii="Calibri" w:hAnsi="Calibri" w:cs="Calibri"/>
                <w:sz w:val="22"/>
                <w:szCs w:val="22"/>
              </w:rPr>
              <w:t>Postinumero</w:t>
            </w:r>
          </w:p>
        </w:tc>
        <w:tc>
          <w:tcPr>
            <w:tcW w:w="5086" w:type="dxa"/>
          </w:tcPr>
          <w:p w14:paraId="50800FE1" w14:textId="404F873F" w:rsidR="00787722" w:rsidRPr="00AB4F2B" w:rsidRDefault="00787722" w:rsidP="00CD612C">
            <w:pPr>
              <w:jc w:val="both"/>
              <w:rPr>
                <w:rFonts w:ascii="Calibri" w:hAnsi="Calibri" w:cs="Calibri"/>
                <w:sz w:val="22"/>
                <w:szCs w:val="22"/>
              </w:rPr>
            </w:pPr>
            <w:r w:rsidRPr="00AB4F2B">
              <w:rPr>
                <w:rFonts w:ascii="Calibri" w:hAnsi="Calibri" w:cs="Calibri"/>
                <w:sz w:val="22"/>
                <w:szCs w:val="22"/>
              </w:rPr>
              <w:t>91500</w:t>
            </w:r>
          </w:p>
        </w:tc>
      </w:tr>
      <w:tr w:rsidR="00787722" w:rsidRPr="00AB4F2B" w14:paraId="21D2F702" w14:textId="77777777" w:rsidTr="00313A46">
        <w:tc>
          <w:tcPr>
            <w:tcW w:w="5086" w:type="dxa"/>
          </w:tcPr>
          <w:p w14:paraId="3727CB8D" w14:textId="1A220993" w:rsidR="00787722" w:rsidRPr="00AB4F2B" w:rsidRDefault="00787722" w:rsidP="00CD612C">
            <w:pPr>
              <w:jc w:val="both"/>
              <w:rPr>
                <w:rFonts w:ascii="Calibri" w:hAnsi="Calibri" w:cs="Calibri"/>
                <w:sz w:val="22"/>
                <w:szCs w:val="22"/>
              </w:rPr>
            </w:pPr>
            <w:r w:rsidRPr="00AB4F2B">
              <w:rPr>
                <w:rFonts w:ascii="Calibri" w:hAnsi="Calibri" w:cs="Calibri"/>
                <w:sz w:val="22"/>
                <w:szCs w:val="22"/>
              </w:rPr>
              <w:t>Postitoimipaikka</w:t>
            </w:r>
          </w:p>
        </w:tc>
        <w:tc>
          <w:tcPr>
            <w:tcW w:w="5086" w:type="dxa"/>
          </w:tcPr>
          <w:p w14:paraId="0CB89FB1" w14:textId="19F29761" w:rsidR="00787722" w:rsidRPr="00AB4F2B" w:rsidRDefault="00787722" w:rsidP="00CD612C">
            <w:pPr>
              <w:jc w:val="both"/>
              <w:rPr>
                <w:rFonts w:ascii="Calibri" w:hAnsi="Calibri" w:cs="Calibri"/>
                <w:sz w:val="22"/>
                <w:szCs w:val="22"/>
              </w:rPr>
            </w:pPr>
            <w:r w:rsidRPr="00AB4F2B">
              <w:rPr>
                <w:rFonts w:ascii="Calibri" w:hAnsi="Calibri" w:cs="Calibri"/>
                <w:sz w:val="22"/>
                <w:szCs w:val="22"/>
              </w:rPr>
              <w:t>Muhos</w:t>
            </w:r>
          </w:p>
        </w:tc>
      </w:tr>
      <w:tr w:rsidR="00787722" w:rsidRPr="00AB4F2B" w14:paraId="2ED4DD50" w14:textId="77777777" w:rsidTr="00313A46">
        <w:tc>
          <w:tcPr>
            <w:tcW w:w="5086" w:type="dxa"/>
          </w:tcPr>
          <w:p w14:paraId="02D883E1" w14:textId="1F524558" w:rsidR="00787722" w:rsidRPr="00AB4F2B" w:rsidRDefault="00787722" w:rsidP="00CD612C">
            <w:pPr>
              <w:jc w:val="both"/>
              <w:rPr>
                <w:rFonts w:ascii="Calibri" w:hAnsi="Calibri" w:cs="Calibri"/>
                <w:sz w:val="22"/>
                <w:szCs w:val="22"/>
              </w:rPr>
            </w:pPr>
            <w:r w:rsidRPr="00AB4F2B">
              <w:rPr>
                <w:rFonts w:ascii="Calibri" w:hAnsi="Calibri" w:cs="Calibri"/>
                <w:sz w:val="22"/>
                <w:szCs w:val="22"/>
              </w:rPr>
              <w:t>Sijaintikunta yhteystietoineen</w:t>
            </w:r>
          </w:p>
        </w:tc>
        <w:tc>
          <w:tcPr>
            <w:tcW w:w="5086" w:type="dxa"/>
          </w:tcPr>
          <w:p w14:paraId="4747F6D3" w14:textId="0AC520CA" w:rsidR="00787722" w:rsidRPr="00AB4F2B" w:rsidRDefault="00787722" w:rsidP="00CD612C">
            <w:pPr>
              <w:jc w:val="both"/>
              <w:rPr>
                <w:rFonts w:ascii="Calibri" w:hAnsi="Calibri" w:cs="Calibri"/>
                <w:sz w:val="22"/>
                <w:szCs w:val="22"/>
              </w:rPr>
            </w:pPr>
            <w:r w:rsidRPr="00AB4F2B">
              <w:rPr>
                <w:rFonts w:ascii="Calibri" w:hAnsi="Calibri" w:cs="Calibri"/>
                <w:sz w:val="22"/>
                <w:szCs w:val="22"/>
              </w:rPr>
              <w:t>Muhos</w:t>
            </w:r>
          </w:p>
        </w:tc>
      </w:tr>
      <w:tr w:rsidR="00787722" w:rsidRPr="00AB4F2B" w14:paraId="7CD0DE29" w14:textId="77777777" w:rsidTr="00313A46">
        <w:tc>
          <w:tcPr>
            <w:tcW w:w="5086" w:type="dxa"/>
          </w:tcPr>
          <w:p w14:paraId="24535AF3" w14:textId="3AEE738E" w:rsidR="00787722" w:rsidRPr="00AB4F2B" w:rsidRDefault="00787722" w:rsidP="0029627C">
            <w:pPr>
              <w:rPr>
                <w:rFonts w:ascii="Calibri" w:hAnsi="Calibri" w:cs="Calibri"/>
                <w:sz w:val="22"/>
                <w:szCs w:val="22"/>
              </w:rPr>
            </w:pPr>
            <w:r w:rsidRPr="00AB4F2B">
              <w:rPr>
                <w:rFonts w:ascii="Calibri" w:hAnsi="Calibri" w:cs="Calibri"/>
                <w:sz w:val="22"/>
                <w:szCs w:val="22"/>
              </w:rPr>
              <w:t>Palvelumuoto; asiakasryhmä, jolle palvelua tuotetaan; asiakaspaikkamäärä</w:t>
            </w:r>
          </w:p>
        </w:tc>
        <w:tc>
          <w:tcPr>
            <w:tcW w:w="5086" w:type="dxa"/>
          </w:tcPr>
          <w:p w14:paraId="2CD4DA8B" w14:textId="408BB980" w:rsidR="00787722" w:rsidRPr="00AB4F2B" w:rsidRDefault="00787722" w:rsidP="0029627C">
            <w:pPr>
              <w:rPr>
                <w:rFonts w:ascii="Calibri" w:hAnsi="Calibri" w:cs="Calibri"/>
                <w:sz w:val="22"/>
                <w:szCs w:val="22"/>
              </w:rPr>
            </w:pPr>
            <w:r w:rsidRPr="00AB4F2B">
              <w:rPr>
                <w:rFonts w:ascii="Calibri" w:hAnsi="Calibri" w:cs="Calibri"/>
                <w:sz w:val="22"/>
                <w:szCs w:val="22"/>
              </w:rPr>
              <w:t>Tuettu asuminen ja palveluasuminen, vammaispalvelut, asiakaspaikkoja 1</w:t>
            </w:r>
            <w:r w:rsidR="00296C0A">
              <w:rPr>
                <w:rFonts w:ascii="Calibri" w:hAnsi="Calibri" w:cs="Calibri"/>
                <w:sz w:val="22"/>
                <w:szCs w:val="22"/>
              </w:rPr>
              <w:t>4</w:t>
            </w:r>
          </w:p>
        </w:tc>
      </w:tr>
      <w:tr w:rsidR="00BC4FA5" w:rsidRPr="00AB4F2B" w14:paraId="5DEBF26D" w14:textId="77777777" w:rsidTr="00313A46">
        <w:tc>
          <w:tcPr>
            <w:tcW w:w="5086" w:type="dxa"/>
          </w:tcPr>
          <w:p w14:paraId="04C49759" w14:textId="40EFFA8B" w:rsidR="00BC4FA5" w:rsidRPr="00AB4F2B" w:rsidRDefault="00BC4FA5" w:rsidP="00CD612C">
            <w:pPr>
              <w:jc w:val="both"/>
              <w:rPr>
                <w:rFonts w:ascii="Calibri" w:hAnsi="Calibri" w:cs="Calibri"/>
                <w:sz w:val="22"/>
                <w:szCs w:val="22"/>
              </w:rPr>
            </w:pPr>
            <w:r w:rsidRPr="00AB4F2B">
              <w:rPr>
                <w:rFonts w:ascii="Calibri" w:hAnsi="Calibri" w:cs="Calibri"/>
                <w:sz w:val="22"/>
                <w:szCs w:val="22"/>
              </w:rPr>
              <w:t>Esihenkilö</w:t>
            </w:r>
          </w:p>
        </w:tc>
        <w:tc>
          <w:tcPr>
            <w:tcW w:w="5086" w:type="dxa"/>
          </w:tcPr>
          <w:p w14:paraId="04EEF2F9" w14:textId="35FC4103" w:rsidR="00BC4FA5" w:rsidRPr="00AB4F2B" w:rsidRDefault="00BC4FA5" w:rsidP="00CD612C">
            <w:pPr>
              <w:jc w:val="both"/>
              <w:rPr>
                <w:rFonts w:ascii="Calibri" w:hAnsi="Calibri" w:cs="Calibri"/>
                <w:sz w:val="22"/>
                <w:szCs w:val="22"/>
              </w:rPr>
            </w:pPr>
            <w:r w:rsidRPr="00AB4F2B">
              <w:rPr>
                <w:rFonts w:ascii="Calibri" w:hAnsi="Calibri" w:cs="Calibri"/>
                <w:sz w:val="22"/>
                <w:szCs w:val="22"/>
              </w:rPr>
              <w:t>Annika Palokangas, 14.5.24 -&gt; Ida Åkerlund</w:t>
            </w:r>
          </w:p>
        </w:tc>
      </w:tr>
      <w:tr w:rsidR="00BC4FA5" w:rsidRPr="00AB4F2B" w14:paraId="72EC6DA6" w14:textId="77777777" w:rsidTr="00313A46">
        <w:tc>
          <w:tcPr>
            <w:tcW w:w="5086" w:type="dxa"/>
          </w:tcPr>
          <w:p w14:paraId="138B6570" w14:textId="5DE7DF08" w:rsidR="00BC4FA5" w:rsidRPr="00AB4F2B" w:rsidRDefault="00BC4FA5" w:rsidP="00CD612C">
            <w:pPr>
              <w:jc w:val="both"/>
              <w:rPr>
                <w:rFonts w:ascii="Calibri" w:hAnsi="Calibri" w:cs="Calibri"/>
                <w:sz w:val="22"/>
                <w:szCs w:val="22"/>
              </w:rPr>
            </w:pPr>
            <w:r w:rsidRPr="00AB4F2B">
              <w:rPr>
                <w:rFonts w:ascii="Calibri" w:hAnsi="Calibri" w:cs="Calibri"/>
                <w:sz w:val="22"/>
                <w:szCs w:val="22"/>
              </w:rPr>
              <w:t>Puhelin</w:t>
            </w:r>
          </w:p>
        </w:tc>
        <w:tc>
          <w:tcPr>
            <w:tcW w:w="5086" w:type="dxa"/>
          </w:tcPr>
          <w:p w14:paraId="65BF31F5" w14:textId="77B289F8" w:rsidR="00BC4FA5" w:rsidRPr="00AB4F2B" w:rsidRDefault="00BC4FA5" w:rsidP="00CD612C">
            <w:pPr>
              <w:jc w:val="both"/>
              <w:rPr>
                <w:rFonts w:ascii="Calibri" w:hAnsi="Calibri" w:cs="Calibri"/>
                <w:sz w:val="22"/>
                <w:szCs w:val="22"/>
              </w:rPr>
            </w:pPr>
            <w:r w:rsidRPr="00AB4F2B">
              <w:rPr>
                <w:rFonts w:ascii="Calibri" w:hAnsi="Calibri" w:cs="Calibri"/>
                <w:sz w:val="22"/>
                <w:szCs w:val="22"/>
              </w:rPr>
              <w:t>0447341883</w:t>
            </w:r>
          </w:p>
        </w:tc>
      </w:tr>
      <w:tr w:rsidR="00BC4FA5" w:rsidRPr="00AB4F2B" w14:paraId="1AC17DC3" w14:textId="77777777" w:rsidTr="00313A46">
        <w:tc>
          <w:tcPr>
            <w:tcW w:w="5086" w:type="dxa"/>
          </w:tcPr>
          <w:p w14:paraId="5F56FAB9" w14:textId="4EBD2345" w:rsidR="00BC4FA5" w:rsidRPr="00AB4F2B" w:rsidRDefault="00BC4FA5" w:rsidP="00CD612C">
            <w:pPr>
              <w:jc w:val="both"/>
              <w:rPr>
                <w:rFonts w:ascii="Calibri" w:hAnsi="Calibri" w:cs="Calibri"/>
                <w:sz w:val="22"/>
                <w:szCs w:val="22"/>
              </w:rPr>
            </w:pPr>
            <w:r w:rsidRPr="00AB4F2B">
              <w:rPr>
                <w:rFonts w:ascii="Calibri" w:hAnsi="Calibri" w:cs="Calibri"/>
                <w:sz w:val="22"/>
                <w:szCs w:val="22"/>
              </w:rPr>
              <w:t>Sähköposti</w:t>
            </w:r>
          </w:p>
        </w:tc>
        <w:tc>
          <w:tcPr>
            <w:tcW w:w="5086" w:type="dxa"/>
          </w:tcPr>
          <w:p w14:paraId="7795236C" w14:textId="77777777" w:rsidR="00BC4FA5" w:rsidRPr="00AB4F2B" w:rsidRDefault="00EE22D9" w:rsidP="00CD612C">
            <w:pPr>
              <w:jc w:val="both"/>
              <w:rPr>
                <w:rFonts w:ascii="Calibri" w:hAnsi="Calibri" w:cs="Calibri"/>
                <w:sz w:val="22"/>
                <w:szCs w:val="22"/>
              </w:rPr>
            </w:pPr>
            <w:hyperlink r:id="rId9" w:history="1">
              <w:r w:rsidR="00BC4FA5" w:rsidRPr="00AB4F2B">
                <w:rPr>
                  <w:rStyle w:val="Hyperlinkki"/>
                  <w:rFonts w:ascii="Calibri" w:hAnsi="Calibri" w:cs="Calibri"/>
                  <w:sz w:val="22"/>
                  <w:szCs w:val="22"/>
                </w:rPr>
                <w:t>annika.palokangas@hoivatie.fi</w:t>
              </w:r>
            </w:hyperlink>
          </w:p>
          <w:p w14:paraId="26DD8198" w14:textId="5CB4C764" w:rsidR="00BC4FA5" w:rsidRPr="00AB4F2B" w:rsidRDefault="00EE22D9" w:rsidP="00CD612C">
            <w:pPr>
              <w:jc w:val="both"/>
              <w:rPr>
                <w:rFonts w:ascii="Calibri" w:hAnsi="Calibri" w:cs="Calibri"/>
                <w:sz w:val="22"/>
                <w:szCs w:val="22"/>
              </w:rPr>
            </w:pPr>
            <w:hyperlink r:id="rId10" w:history="1">
              <w:r w:rsidR="00BC4FA5" w:rsidRPr="00AB4F2B">
                <w:rPr>
                  <w:rStyle w:val="Hyperlinkki"/>
                  <w:rFonts w:ascii="Calibri" w:hAnsi="Calibri" w:cs="Calibri"/>
                  <w:sz w:val="22"/>
                  <w:szCs w:val="22"/>
                </w:rPr>
                <w:t>ida.akerlund@hoivatie.fi</w:t>
              </w:r>
            </w:hyperlink>
          </w:p>
        </w:tc>
      </w:tr>
    </w:tbl>
    <w:p w14:paraId="60151CE9" w14:textId="77777777" w:rsidR="00AB4F2B" w:rsidRDefault="00AB4F2B" w:rsidP="00CD612C">
      <w:pPr>
        <w:spacing w:line="240" w:lineRule="auto"/>
        <w:jc w:val="both"/>
        <w:rPr>
          <w:rFonts w:ascii="Calibri" w:hAnsi="Calibri" w:cs="Calibri"/>
          <w:b/>
          <w:bCs/>
          <w:sz w:val="22"/>
          <w:szCs w:val="22"/>
        </w:rPr>
      </w:pPr>
    </w:p>
    <w:p w14:paraId="266F531E" w14:textId="744D99E0"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Yksityisten palveluntuottajan lupatiedot</w:t>
      </w:r>
    </w:p>
    <w:tbl>
      <w:tblPr>
        <w:tblStyle w:val="TaulukkoRuudukko"/>
        <w:tblW w:w="0" w:type="auto"/>
        <w:tblLook w:val="04A0" w:firstRow="1" w:lastRow="0" w:firstColumn="1" w:lastColumn="0" w:noHBand="0" w:noVBand="1"/>
      </w:tblPr>
      <w:tblGrid>
        <w:gridCol w:w="5086"/>
        <w:gridCol w:w="5086"/>
      </w:tblGrid>
      <w:tr w:rsidR="00313A46" w:rsidRPr="00AB4F2B" w14:paraId="421F058B" w14:textId="77777777" w:rsidTr="00313A46">
        <w:tc>
          <w:tcPr>
            <w:tcW w:w="5086" w:type="dxa"/>
          </w:tcPr>
          <w:p w14:paraId="3106FB59" w14:textId="79E3C13A" w:rsidR="00313A46" w:rsidRPr="00AB4F2B" w:rsidRDefault="00313A46" w:rsidP="00CD612C">
            <w:pPr>
              <w:rPr>
                <w:rFonts w:ascii="Calibri" w:hAnsi="Calibri" w:cs="Calibri"/>
                <w:sz w:val="22"/>
                <w:szCs w:val="22"/>
              </w:rPr>
            </w:pPr>
            <w:r w:rsidRPr="00AB4F2B">
              <w:rPr>
                <w:rFonts w:ascii="Calibri" w:hAnsi="Calibri" w:cs="Calibri"/>
                <w:sz w:val="22"/>
                <w:szCs w:val="22"/>
              </w:rPr>
              <w:t xml:space="preserve">Valviran luvan myöntämisajankohta </w:t>
            </w:r>
            <w:r w:rsidRPr="00AB4F2B">
              <w:rPr>
                <w:rFonts w:ascii="Calibri" w:hAnsi="Calibri" w:cs="Calibri"/>
                <w:i/>
                <w:iCs/>
                <w:sz w:val="22"/>
                <w:szCs w:val="22"/>
              </w:rPr>
              <w:t>(yksityiset ympärivuorokautista toimintaa harjoittavat yksiköt)</w:t>
            </w:r>
          </w:p>
        </w:tc>
        <w:tc>
          <w:tcPr>
            <w:tcW w:w="5086" w:type="dxa"/>
          </w:tcPr>
          <w:p w14:paraId="73E5634A" w14:textId="21A0F7A3" w:rsidR="00313A46" w:rsidRPr="001941BF" w:rsidRDefault="001941BF" w:rsidP="001941BF">
            <w:pPr>
              <w:jc w:val="both"/>
              <w:rPr>
                <w:rFonts w:ascii="Calibri" w:hAnsi="Calibri" w:cs="Calibri"/>
                <w:sz w:val="22"/>
              </w:rPr>
            </w:pPr>
            <w:r>
              <w:rPr>
                <w:rFonts w:ascii="Calibri" w:hAnsi="Calibri" w:cs="Calibri"/>
                <w:sz w:val="22"/>
              </w:rPr>
              <w:t>01.01.2022 (aiempi lupa myönnetty 8.11.2015)</w:t>
            </w:r>
          </w:p>
        </w:tc>
      </w:tr>
      <w:tr w:rsidR="00313A46" w:rsidRPr="00AB4F2B" w14:paraId="7E3664CD" w14:textId="77777777" w:rsidTr="00313A46">
        <w:tc>
          <w:tcPr>
            <w:tcW w:w="5086" w:type="dxa"/>
          </w:tcPr>
          <w:p w14:paraId="3B24827C" w14:textId="638F2E69" w:rsidR="00313A46" w:rsidRPr="00AB4F2B" w:rsidRDefault="00313A46" w:rsidP="00CD612C">
            <w:pPr>
              <w:rPr>
                <w:rFonts w:ascii="Calibri" w:hAnsi="Calibri" w:cs="Calibri"/>
                <w:sz w:val="22"/>
                <w:szCs w:val="22"/>
              </w:rPr>
            </w:pPr>
            <w:r w:rsidRPr="00AB4F2B">
              <w:rPr>
                <w:rFonts w:ascii="Calibri" w:hAnsi="Calibri" w:cs="Calibri"/>
                <w:sz w:val="22"/>
                <w:szCs w:val="22"/>
              </w:rPr>
              <w:t>Palvelu, johon lupa on myönnetty</w:t>
            </w:r>
          </w:p>
        </w:tc>
        <w:tc>
          <w:tcPr>
            <w:tcW w:w="5086" w:type="dxa"/>
          </w:tcPr>
          <w:p w14:paraId="02AE927D" w14:textId="259F6487" w:rsidR="00313A46" w:rsidRPr="00AB4F2B" w:rsidRDefault="00787722" w:rsidP="00CD612C">
            <w:pPr>
              <w:jc w:val="both"/>
              <w:rPr>
                <w:rFonts w:ascii="Calibri" w:hAnsi="Calibri" w:cs="Calibri"/>
                <w:sz w:val="22"/>
                <w:szCs w:val="22"/>
              </w:rPr>
            </w:pPr>
            <w:r w:rsidRPr="00AB4F2B">
              <w:rPr>
                <w:rFonts w:ascii="Calibri" w:hAnsi="Calibri" w:cs="Calibri"/>
                <w:sz w:val="22"/>
                <w:szCs w:val="22"/>
              </w:rPr>
              <w:t>-</w:t>
            </w:r>
          </w:p>
        </w:tc>
      </w:tr>
      <w:tr w:rsidR="00313A46" w:rsidRPr="00AB4F2B" w14:paraId="325951DC" w14:textId="77777777" w:rsidTr="00313A46">
        <w:tc>
          <w:tcPr>
            <w:tcW w:w="5086" w:type="dxa"/>
          </w:tcPr>
          <w:p w14:paraId="07C610CD" w14:textId="06F9DB95" w:rsidR="00313A46" w:rsidRPr="00AB4F2B" w:rsidRDefault="00313A46" w:rsidP="00CD612C">
            <w:pPr>
              <w:rPr>
                <w:rFonts w:ascii="Calibri" w:hAnsi="Calibri" w:cs="Calibri"/>
                <w:sz w:val="22"/>
                <w:szCs w:val="22"/>
              </w:rPr>
            </w:pPr>
            <w:r w:rsidRPr="00AB4F2B">
              <w:rPr>
                <w:rFonts w:ascii="Calibri" w:hAnsi="Calibri" w:cs="Calibri"/>
                <w:sz w:val="22"/>
                <w:szCs w:val="22"/>
              </w:rPr>
              <w:t>Ilmoituksenvarainen toiminta (yksityiset sosiaalipalvelut)</w:t>
            </w:r>
          </w:p>
        </w:tc>
        <w:tc>
          <w:tcPr>
            <w:tcW w:w="5086" w:type="dxa"/>
          </w:tcPr>
          <w:p w14:paraId="547F4A7C" w14:textId="2F6EE6CC" w:rsidR="00313A46" w:rsidRPr="00AB4F2B" w:rsidRDefault="00637501" w:rsidP="00CD612C">
            <w:pPr>
              <w:jc w:val="both"/>
              <w:rPr>
                <w:rFonts w:ascii="Calibri" w:hAnsi="Calibri" w:cs="Calibri"/>
                <w:sz w:val="22"/>
                <w:szCs w:val="22"/>
              </w:rPr>
            </w:pPr>
            <w:r w:rsidRPr="00AB4F2B">
              <w:rPr>
                <w:rFonts w:ascii="Calibri" w:hAnsi="Calibri" w:cs="Calibri"/>
                <w:sz w:val="22"/>
                <w:szCs w:val="22"/>
              </w:rPr>
              <w:t>-</w:t>
            </w:r>
          </w:p>
        </w:tc>
      </w:tr>
      <w:tr w:rsidR="00313A46" w:rsidRPr="00AB4F2B" w14:paraId="13163AAC" w14:textId="77777777" w:rsidTr="00313A46">
        <w:tc>
          <w:tcPr>
            <w:tcW w:w="5086" w:type="dxa"/>
          </w:tcPr>
          <w:p w14:paraId="27A64475" w14:textId="6ABB9BB7" w:rsidR="00313A46" w:rsidRPr="00AB4F2B" w:rsidRDefault="00313A46" w:rsidP="00CD612C">
            <w:pPr>
              <w:rPr>
                <w:rFonts w:ascii="Calibri" w:hAnsi="Calibri" w:cs="Calibri"/>
                <w:sz w:val="22"/>
                <w:szCs w:val="22"/>
              </w:rPr>
            </w:pPr>
            <w:r w:rsidRPr="00AB4F2B">
              <w:rPr>
                <w:rFonts w:ascii="Calibri" w:hAnsi="Calibri" w:cs="Calibri"/>
                <w:sz w:val="22"/>
                <w:szCs w:val="22"/>
              </w:rPr>
              <w:t>Ilmoituksen ajankohta</w:t>
            </w:r>
          </w:p>
        </w:tc>
        <w:tc>
          <w:tcPr>
            <w:tcW w:w="5086" w:type="dxa"/>
          </w:tcPr>
          <w:p w14:paraId="309D06AF" w14:textId="6B421C77" w:rsidR="00313A46" w:rsidRPr="00AB4F2B" w:rsidRDefault="00637501" w:rsidP="00CD612C">
            <w:pPr>
              <w:jc w:val="both"/>
              <w:rPr>
                <w:rFonts w:ascii="Calibri" w:hAnsi="Calibri" w:cs="Calibri"/>
                <w:sz w:val="22"/>
                <w:szCs w:val="22"/>
              </w:rPr>
            </w:pPr>
            <w:r w:rsidRPr="00AB4F2B">
              <w:rPr>
                <w:rFonts w:ascii="Calibri" w:hAnsi="Calibri" w:cs="Calibri"/>
                <w:sz w:val="22"/>
                <w:szCs w:val="22"/>
              </w:rPr>
              <w:t>-</w:t>
            </w:r>
          </w:p>
        </w:tc>
      </w:tr>
      <w:tr w:rsidR="00313A46" w:rsidRPr="00AB4F2B" w14:paraId="5241206C" w14:textId="77777777" w:rsidTr="00313A46">
        <w:tc>
          <w:tcPr>
            <w:tcW w:w="5086" w:type="dxa"/>
          </w:tcPr>
          <w:p w14:paraId="56D59CD1" w14:textId="7E5D4D0F" w:rsidR="00313A46" w:rsidRPr="00AB4F2B" w:rsidRDefault="00313A46" w:rsidP="00CD612C">
            <w:pPr>
              <w:rPr>
                <w:rFonts w:ascii="Calibri" w:hAnsi="Calibri" w:cs="Calibri"/>
                <w:b/>
                <w:bCs/>
                <w:color w:val="FF0000"/>
                <w:sz w:val="22"/>
                <w:szCs w:val="22"/>
              </w:rPr>
            </w:pPr>
            <w:r w:rsidRPr="00AB4F2B">
              <w:rPr>
                <w:rFonts w:ascii="Calibri" w:hAnsi="Calibri" w:cs="Calibri"/>
                <w:sz w:val="22"/>
                <w:szCs w:val="22"/>
              </w:rPr>
              <w:t xml:space="preserve">Palveluala, joka on rekisteröity       </w:t>
            </w:r>
          </w:p>
        </w:tc>
        <w:tc>
          <w:tcPr>
            <w:tcW w:w="5086" w:type="dxa"/>
          </w:tcPr>
          <w:p w14:paraId="5BEDF0F0" w14:textId="79C3C63F" w:rsidR="00313A46" w:rsidRPr="00AB4F2B" w:rsidRDefault="00282730" w:rsidP="00CD612C">
            <w:pPr>
              <w:jc w:val="both"/>
              <w:rPr>
                <w:rFonts w:ascii="Calibri" w:hAnsi="Calibri" w:cs="Calibri"/>
                <w:sz w:val="22"/>
                <w:szCs w:val="22"/>
              </w:rPr>
            </w:pPr>
            <w:r w:rsidRPr="00AB4F2B">
              <w:rPr>
                <w:rFonts w:ascii="Calibri" w:hAnsi="Calibri" w:cs="Calibri"/>
                <w:sz w:val="22"/>
                <w:szCs w:val="22"/>
              </w:rPr>
              <w:t>Sosiaali</w:t>
            </w:r>
            <w:r w:rsidR="002D61AD">
              <w:rPr>
                <w:rFonts w:ascii="Calibri" w:hAnsi="Calibri" w:cs="Calibri"/>
                <w:sz w:val="22"/>
                <w:szCs w:val="22"/>
              </w:rPr>
              <w:t>- ja terveysala</w:t>
            </w:r>
          </w:p>
        </w:tc>
      </w:tr>
      <w:tr w:rsidR="00313A46" w:rsidRPr="00AB4F2B" w14:paraId="4CEBFDB2" w14:textId="77777777" w:rsidTr="00E16BC5">
        <w:trPr>
          <w:trHeight w:val="470"/>
        </w:trPr>
        <w:tc>
          <w:tcPr>
            <w:tcW w:w="5086" w:type="dxa"/>
          </w:tcPr>
          <w:p w14:paraId="2785A507" w14:textId="10012060" w:rsidR="00313A46" w:rsidRPr="00AB4F2B" w:rsidRDefault="00313A46" w:rsidP="00CD612C">
            <w:pPr>
              <w:rPr>
                <w:rFonts w:ascii="Calibri" w:hAnsi="Calibri" w:cs="Calibri"/>
                <w:b/>
                <w:bCs/>
                <w:color w:val="FF0000"/>
                <w:sz w:val="22"/>
                <w:szCs w:val="22"/>
              </w:rPr>
            </w:pPr>
            <w:bookmarkStart w:id="7" w:name="_Toc45556426"/>
            <w:r w:rsidRPr="00AB4F2B">
              <w:rPr>
                <w:rFonts w:ascii="Calibri" w:hAnsi="Calibri" w:cs="Calibri"/>
                <w:sz w:val="22"/>
                <w:szCs w:val="22"/>
              </w:rPr>
              <w:t>Alihankintana ostetut palvelut ja niiden tuottajat</w:t>
            </w:r>
            <w:bookmarkEnd w:id="7"/>
          </w:p>
        </w:tc>
        <w:tc>
          <w:tcPr>
            <w:tcW w:w="5086" w:type="dxa"/>
          </w:tcPr>
          <w:p w14:paraId="4D18D68F" w14:textId="543982BC" w:rsidR="00313A46" w:rsidRPr="00AB4F2B" w:rsidRDefault="00313A46" w:rsidP="00CD612C">
            <w:pPr>
              <w:jc w:val="both"/>
              <w:rPr>
                <w:rFonts w:ascii="Calibri" w:hAnsi="Calibri" w:cs="Calibri"/>
                <w:sz w:val="22"/>
                <w:szCs w:val="22"/>
              </w:rPr>
            </w:pPr>
          </w:p>
        </w:tc>
      </w:tr>
      <w:tr w:rsidR="00313A46" w:rsidRPr="00AB4F2B" w14:paraId="149B52A6" w14:textId="77777777" w:rsidTr="00313A46">
        <w:tc>
          <w:tcPr>
            <w:tcW w:w="5086" w:type="dxa"/>
          </w:tcPr>
          <w:p w14:paraId="14707606" w14:textId="7052F10B" w:rsidR="00313A46" w:rsidRPr="00AB4F2B" w:rsidRDefault="00313A46" w:rsidP="00CD612C">
            <w:pPr>
              <w:rPr>
                <w:rFonts w:ascii="Calibri" w:hAnsi="Calibri" w:cs="Calibri"/>
                <w:b/>
                <w:bCs/>
                <w:color w:val="FF0000"/>
                <w:sz w:val="22"/>
                <w:szCs w:val="22"/>
              </w:rPr>
            </w:pPr>
            <w:r w:rsidRPr="00AB4F2B">
              <w:rPr>
                <w:rFonts w:ascii="Calibri" w:hAnsi="Calibri" w:cs="Calibri"/>
                <w:sz w:val="22"/>
                <w:szCs w:val="22"/>
              </w:rPr>
              <w:t>Ostopalvelujen tuottajat</w:t>
            </w:r>
          </w:p>
        </w:tc>
        <w:tc>
          <w:tcPr>
            <w:tcW w:w="5086" w:type="dxa"/>
          </w:tcPr>
          <w:p w14:paraId="377B727A" w14:textId="44617A5B" w:rsidR="00313A46" w:rsidRPr="00AB4F2B" w:rsidRDefault="00E16BC5" w:rsidP="00CD612C">
            <w:pPr>
              <w:pStyle w:val="Luettelokappale"/>
              <w:numPr>
                <w:ilvl w:val="0"/>
                <w:numId w:val="24"/>
              </w:numPr>
              <w:spacing w:line="240" w:lineRule="auto"/>
              <w:jc w:val="both"/>
              <w:rPr>
                <w:rFonts w:ascii="Calibri" w:hAnsi="Calibri" w:cs="Calibri"/>
                <w:sz w:val="22"/>
              </w:rPr>
            </w:pPr>
            <w:r w:rsidRPr="00AB4F2B">
              <w:rPr>
                <w:rFonts w:ascii="Calibri" w:hAnsi="Calibri" w:cs="Calibri"/>
                <w:sz w:val="22"/>
              </w:rPr>
              <w:t>Kiinteistöhuolto/ Nuorten ystävät</w:t>
            </w:r>
          </w:p>
          <w:p w14:paraId="47829E02" w14:textId="0BC29F2F" w:rsidR="00E16BC5" w:rsidRPr="00AB4F2B" w:rsidRDefault="00E16BC5" w:rsidP="00CD612C">
            <w:pPr>
              <w:pStyle w:val="Luettelokappale"/>
              <w:numPr>
                <w:ilvl w:val="0"/>
                <w:numId w:val="24"/>
              </w:numPr>
              <w:spacing w:line="240" w:lineRule="auto"/>
              <w:jc w:val="both"/>
              <w:rPr>
                <w:rFonts w:ascii="Calibri" w:hAnsi="Calibri" w:cs="Calibri"/>
                <w:sz w:val="22"/>
              </w:rPr>
            </w:pPr>
            <w:r w:rsidRPr="00AB4F2B">
              <w:rPr>
                <w:rFonts w:ascii="Calibri" w:hAnsi="Calibri" w:cs="Calibri"/>
                <w:sz w:val="22"/>
              </w:rPr>
              <w:t>Lääkkeiden annosjakelu/ yliopiston apteekki (YA)</w:t>
            </w:r>
          </w:p>
          <w:p w14:paraId="7CC363C9" w14:textId="6A9FDC4F" w:rsidR="007D13FD" w:rsidRPr="00AB4F2B" w:rsidRDefault="007D13FD" w:rsidP="0029627C">
            <w:pPr>
              <w:pStyle w:val="Luettelokappale"/>
              <w:numPr>
                <w:ilvl w:val="0"/>
                <w:numId w:val="24"/>
              </w:numPr>
              <w:spacing w:line="240" w:lineRule="auto"/>
              <w:rPr>
                <w:rFonts w:ascii="Calibri" w:hAnsi="Calibri" w:cs="Calibri"/>
                <w:sz w:val="22"/>
              </w:rPr>
            </w:pPr>
            <w:r w:rsidRPr="00AB4F2B">
              <w:rPr>
                <w:rFonts w:ascii="Calibri" w:hAnsi="Calibri" w:cs="Calibri"/>
                <w:sz w:val="22"/>
              </w:rPr>
              <w:t>Lääkehoitosuunnitelman ja lääkelupien hyväksyminen/</w:t>
            </w:r>
            <w:r w:rsidR="00DF70BB" w:rsidRPr="00AB4F2B">
              <w:rPr>
                <w:rFonts w:ascii="Calibri" w:hAnsi="Calibri" w:cs="Calibri"/>
                <w:sz w:val="22"/>
              </w:rPr>
              <w:t xml:space="preserve"> </w:t>
            </w:r>
            <w:proofErr w:type="spellStart"/>
            <w:r w:rsidRPr="00AB4F2B">
              <w:rPr>
                <w:rFonts w:ascii="Calibri" w:hAnsi="Calibri" w:cs="Calibri"/>
                <w:sz w:val="22"/>
              </w:rPr>
              <w:t>Rahkomedical</w:t>
            </w:r>
            <w:proofErr w:type="spellEnd"/>
            <w:r w:rsidRPr="00AB4F2B">
              <w:rPr>
                <w:rFonts w:ascii="Calibri" w:hAnsi="Calibri" w:cs="Calibri"/>
                <w:sz w:val="22"/>
              </w:rPr>
              <w:t xml:space="preserve">, erikoislääkäri Jukka </w:t>
            </w:r>
            <w:proofErr w:type="spellStart"/>
            <w:r w:rsidRPr="00AB4F2B">
              <w:rPr>
                <w:rFonts w:ascii="Calibri" w:hAnsi="Calibri" w:cs="Calibri"/>
                <w:sz w:val="22"/>
              </w:rPr>
              <w:t>Rahko</w:t>
            </w:r>
            <w:proofErr w:type="spellEnd"/>
          </w:p>
          <w:p w14:paraId="596DBB5F" w14:textId="11D3A815" w:rsidR="00E16BC5" w:rsidRPr="00AB4F2B" w:rsidRDefault="00E16BC5" w:rsidP="00CD612C">
            <w:pPr>
              <w:pStyle w:val="Luettelokappale"/>
              <w:numPr>
                <w:ilvl w:val="0"/>
                <w:numId w:val="24"/>
              </w:numPr>
              <w:spacing w:line="240" w:lineRule="auto"/>
              <w:jc w:val="both"/>
              <w:rPr>
                <w:rFonts w:ascii="Calibri" w:hAnsi="Calibri" w:cs="Calibri"/>
                <w:sz w:val="22"/>
              </w:rPr>
            </w:pPr>
            <w:r w:rsidRPr="00AB4F2B">
              <w:rPr>
                <w:rFonts w:ascii="Calibri" w:hAnsi="Calibri" w:cs="Calibri"/>
                <w:sz w:val="22"/>
              </w:rPr>
              <w:t>Pesuaineet, paperit, toimistotarvikkeet/ Wulff Solutions</w:t>
            </w:r>
          </w:p>
          <w:p w14:paraId="484243E6" w14:textId="72965187" w:rsidR="00E16BC5" w:rsidRPr="00AB4F2B" w:rsidRDefault="00E16BC5" w:rsidP="00CD612C">
            <w:pPr>
              <w:pStyle w:val="Luettelokappale"/>
              <w:numPr>
                <w:ilvl w:val="0"/>
                <w:numId w:val="24"/>
              </w:numPr>
              <w:spacing w:line="240" w:lineRule="auto"/>
              <w:jc w:val="both"/>
              <w:rPr>
                <w:rFonts w:ascii="Calibri" w:hAnsi="Calibri" w:cs="Calibri"/>
                <w:sz w:val="22"/>
              </w:rPr>
            </w:pPr>
            <w:r w:rsidRPr="00AB4F2B">
              <w:rPr>
                <w:rFonts w:ascii="Calibri" w:hAnsi="Calibri" w:cs="Calibri"/>
                <w:sz w:val="22"/>
              </w:rPr>
              <w:t>Sii</w:t>
            </w:r>
            <w:r w:rsidR="007D13FD" w:rsidRPr="00AB4F2B">
              <w:rPr>
                <w:rFonts w:ascii="Calibri" w:hAnsi="Calibri" w:cs="Calibri"/>
                <w:sz w:val="22"/>
              </w:rPr>
              <w:t>vouspalvelut/ ISS</w:t>
            </w:r>
          </w:p>
          <w:p w14:paraId="396C8E49" w14:textId="1946CA95" w:rsidR="007D13FD" w:rsidRPr="00AB4F2B" w:rsidRDefault="007D13FD" w:rsidP="00CD612C">
            <w:pPr>
              <w:pStyle w:val="Luettelokappale"/>
              <w:numPr>
                <w:ilvl w:val="0"/>
                <w:numId w:val="24"/>
              </w:numPr>
              <w:spacing w:line="240" w:lineRule="auto"/>
              <w:jc w:val="both"/>
              <w:rPr>
                <w:rFonts w:ascii="Calibri" w:hAnsi="Calibri" w:cs="Calibri"/>
                <w:sz w:val="22"/>
              </w:rPr>
            </w:pPr>
            <w:r w:rsidRPr="00AB4F2B">
              <w:rPr>
                <w:rFonts w:ascii="Calibri" w:hAnsi="Calibri" w:cs="Calibri"/>
                <w:sz w:val="22"/>
              </w:rPr>
              <w:t>Työterveyshuolto/ Terveystalo</w:t>
            </w:r>
          </w:p>
        </w:tc>
      </w:tr>
    </w:tbl>
    <w:p w14:paraId="240FB4B4" w14:textId="77777777" w:rsidR="00313A46" w:rsidRPr="00AB4F2B" w:rsidRDefault="00313A46" w:rsidP="00CD612C">
      <w:pPr>
        <w:spacing w:line="240" w:lineRule="auto"/>
        <w:jc w:val="both"/>
        <w:rPr>
          <w:rFonts w:ascii="Calibri" w:hAnsi="Calibri" w:cs="Calibri"/>
          <w:b/>
          <w:bCs/>
          <w:color w:val="FF0000"/>
          <w:sz w:val="22"/>
          <w:szCs w:val="22"/>
        </w:rPr>
      </w:pPr>
    </w:p>
    <w:p w14:paraId="2CE125FC" w14:textId="77777777"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Palvelukokonaisuudesta vastaava palveluntuottaja vastaa alihankintana tuotettujen palvelujen laadusta.</w:t>
      </w:r>
    </w:p>
    <w:p w14:paraId="4115F114" w14:textId="77777777" w:rsidR="00E26665" w:rsidRPr="00AB4F2B" w:rsidRDefault="00E26665"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26665" w:rsidRPr="00AB4F2B" w14:paraId="6ACBE708" w14:textId="77777777" w:rsidTr="00E26665">
        <w:tc>
          <w:tcPr>
            <w:tcW w:w="10172" w:type="dxa"/>
          </w:tcPr>
          <w:p w14:paraId="680A3624" w14:textId="240E0B85" w:rsidR="00E26665" w:rsidRPr="00AB4F2B" w:rsidRDefault="00E26665" w:rsidP="00CD612C">
            <w:pPr>
              <w:jc w:val="both"/>
              <w:rPr>
                <w:rFonts w:ascii="Calibri" w:hAnsi="Calibri" w:cs="Calibri"/>
                <w:b/>
                <w:bCs/>
                <w:sz w:val="22"/>
                <w:szCs w:val="22"/>
              </w:rPr>
            </w:pPr>
            <w:r w:rsidRPr="00AB4F2B">
              <w:rPr>
                <w:rFonts w:ascii="Calibri" w:hAnsi="Calibri" w:cs="Calibri"/>
                <w:b/>
                <w:bCs/>
                <w:sz w:val="22"/>
                <w:szCs w:val="22"/>
              </w:rPr>
              <w:t>Miten palveluntuottaja varmistaa ostopalvelujen laadun ja asiakasturvallisuuden?</w:t>
            </w:r>
          </w:p>
        </w:tc>
      </w:tr>
      <w:tr w:rsidR="00E26665" w:rsidRPr="00AB4F2B" w14:paraId="46E7CFEC" w14:textId="77777777" w:rsidTr="00E26665">
        <w:tc>
          <w:tcPr>
            <w:tcW w:w="10172" w:type="dxa"/>
          </w:tcPr>
          <w:p w14:paraId="2B6B1A97" w14:textId="174F7F52" w:rsidR="00F12BA7" w:rsidRPr="00AB4F2B" w:rsidRDefault="00F12BA7" w:rsidP="00CD612C">
            <w:pPr>
              <w:jc w:val="both"/>
              <w:rPr>
                <w:rFonts w:ascii="Calibri" w:hAnsi="Calibri" w:cs="Calibri"/>
                <w:sz w:val="22"/>
                <w:szCs w:val="22"/>
              </w:rPr>
            </w:pPr>
            <w:r w:rsidRPr="00AB4F2B">
              <w:rPr>
                <w:rFonts w:ascii="Calibri" w:hAnsi="Calibri" w:cs="Calibri"/>
                <w:sz w:val="22"/>
                <w:szCs w:val="22"/>
              </w:rPr>
              <w:t>Tuetussa asumisessa tarkkaillaan ostopalvelujen laatua ja turvallisuutta päivittäin. Havaituista puutteista ilmoitetaan välittömästi palveluntuottajille ja kirjataan niistä IMS järjestelmään alihankintapoikkeama. Lisäksi palveluntuottajien kanssa pidetään seurantapalavereita.</w:t>
            </w:r>
          </w:p>
        </w:tc>
      </w:tr>
    </w:tbl>
    <w:p w14:paraId="069F0D3C" w14:textId="77777777" w:rsidR="00E26665" w:rsidRPr="00AB4F2B" w:rsidRDefault="00E26665" w:rsidP="00CD612C">
      <w:pPr>
        <w:spacing w:line="240" w:lineRule="auto"/>
        <w:jc w:val="both"/>
        <w:rPr>
          <w:rFonts w:ascii="Calibri" w:hAnsi="Calibri" w:cs="Calibri"/>
          <w:sz w:val="22"/>
          <w:szCs w:val="22"/>
        </w:rPr>
      </w:pPr>
    </w:p>
    <w:p w14:paraId="322D1974" w14:textId="77777777" w:rsidR="0029627C" w:rsidRDefault="0029627C" w:rsidP="00CD612C">
      <w:pPr>
        <w:spacing w:line="240" w:lineRule="auto"/>
        <w:jc w:val="both"/>
        <w:rPr>
          <w:rFonts w:ascii="Calibri" w:hAnsi="Calibri" w:cs="Calibri"/>
          <w:b/>
          <w:bCs/>
          <w:sz w:val="22"/>
          <w:szCs w:val="22"/>
        </w:rPr>
      </w:pPr>
      <w:bookmarkStart w:id="8" w:name="_Hlk183419176"/>
    </w:p>
    <w:p w14:paraId="432AFB50" w14:textId="30CFE265"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lastRenderedPageBreak/>
        <w:t>Onko alihankintana tuottavilta palveluntuottajilta vaadittu</w:t>
      </w:r>
      <w:r w:rsidR="00637501" w:rsidRPr="00AB4F2B">
        <w:rPr>
          <w:rFonts w:ascii="Calibri" w:hAnsi="Calibri" w:cs="Calibri"/>
          <w:b/>
          <w:bCs/>
          <w:sz w:val="22"/>
          <w:szCs w:val="22"/>
        </w:rPr>
        <w:t xml:space="preserve"> omavalvontasuunnitelmat?</w:t>
      </w:r>
    </w:p>
    <w:p w14:paraId="1EAF3D70" w14:textId="70DDBFF2" w:rsidR="00637501" w:rsidRPr="00AB4F2B" w:rsidRDefault="00637501" w:rsidP="00CD612C">
      <w:pPr>
        <w:spacing w:line="240" w:lineRule="auto"/>
        <w:jc w:val="both"/>
        <w:rPr>
          <w:rFonts w:ascii="Calibri" w:hAnsi="Calibri" w:cs="Calibri"/>
          <w:sz w:val="22"/>
          <w:szCs w:val="22"/>
        </w:rPr>
      </w:pPr>
      <w:r w:rsidRPr="00AB4F2B">
        <w:rPr>
          <w:rFonts w:ascii="Calibri" w:hAnsi="Calibri" w:cs="Calibri"/>
          <w:sz w:val="22"/>
          <w:szCs w:val="22"/>
        </w:rPr>
        <w:t>Kyllä</w:t>
      </w:r>
    </w:p>
    <w:bookmarkEnd w:id="8"/>
    <w:p w14:paraId="62F800BB" w14:textId="543962BE" w:rsidR="009E003A" w:rsidRPr="00AB4F2B" w:rsidRDefault="009E003A" w:rsidP="00CD612C">
      <w:pPr>
        <w:tabs>
          <w:tab w:val="left" w:pos="1304"/>
          <w:tab w:val="left" w:pos="2745"/>
        </w:tabs>
        <w:spacing w:line="240" w:lineRule="auto"/>
        <w:jc w:val="both"/>
        <w:rPr>
          <w:rFonts w:ascii="Calibri" w:hAnsi="Calibri" w:cs="Calibri"/>
          <w:sz w:val="22"/>
          <w:szCs w:val="22"/>
        </w:rPr>
      </w:pPr>
    </w:p>
    <w:p w14:paraId="5F40E983" w14:textId="77777777" w:rsidR="009E003A" w:rsidRPr="00AB4F2B" w:rsidRDefault="009E003A" w:rsidP="00CD612C">
      <w:pPr>
        <w:pStyle w:val="Otsikko2"/>
        <w:jc w:val="both"/>
        <w:rPr>
          <w:rFonts w:ascii="Calibri" w:hAnsi="Calibri" w:cs="Calibri"/>
          <w:sz w:val="22"/>
          <w:szCs w:val="22"/>
        </w:rPr>
      </w:pPr>
      <w:bookmarkStart w:id="9" w:name="_Toc45556427"/>
    </w:p>
    <w:p w14:paraId="584B2FCA" w14:textId="77777777" w:rsidR="009E003A" w:rsidRPr="00AB4F2B" w:rsidRDefault="009E003A" w:rsidP="00CD612C">
      <w:pPr>
        <w:pStyle w:val="Otsikko2"/>
        <w:jc w:val="both"/>
        <w:rPr>
          <w:rFonts w:ascii="Calibri" w:hAnsi="Calibri" w:cs="Calibri"/>
          <w:sz w:val="22"/>
          <w:szCs w:val="22"/>
        </w:rPr>
      </w:pPr>
      <w:bookmarkStart w:id="10" w:name="_Toc31099985"/>
      <w:bookmarkStart w:id="11" w:name="_Toc45556439"/>
      <w:bookmarkStart w:id="12" w:name="_Toc156294215"/>
      <w:r w:rsidRPr="00AB4F2B">
        <w:rPr>
          <w:rFonts w:ascii="Calibri" w:hAnsi="Calibri" w:cs="Calibri"/>
          <w:sz w:val="22"/>
          <w:szCs w:val="22"/>
        </w:rPr>
        <w:t>2 OMAVALVONTASUUNNITELMAN LAATIMINEN</w:t>
      </w:r>
      <w:bookmarkEnd w:id="10"/>
      <w:bookmarkEnd w:id="11"/>
      <w:bookmarkEnd w:id="12"/>
    </w:p>
    <w:p w14:paraId="396156A9" w14:textId="03BA445F" w:rsidR="009E003A" w:rsidRPr="00AB4F2B" w:rsidRDefault="009E003A"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B505B3" w:rsidRPr="00AB4F2B" w14:paraId="01D1953A" w14:textId="77777777" w:rsidTr="00B505B3">
        <w:tc>
          <w:tcPr>
            <w:tcW w:w="10172" w:type="dxa"/>
          </w:tcPr>
          <w:p w14:paraId="2CF6596E" w14:textId="75A43809" w:rsidR="00B505B3" w:rsidRPr="00AB4F2B" w:rsidRDefault="00B505B3" w:rsidP="00CD612C">
            <w:pPr>
              <w:jc w:val="both"/>
              <w:rPr>
                <w:rFonts w:ascii="Calibri" w:hAnsi="Calibri" w:cs="Calibri"/>
                <w:b/>
                <w:bCs/>
                <w:sz w:val="22"/>
                <w:szCs w:val="22"/>
              </w:rPr>
            </w:pPr>
            <w:r w:rsidRPr="00AB4F2B">
              <w:rPr>
                <w:rFonts w:ascii="Calibri" w:hAnsi="Calibri" w:cs="Calibri"/>
                <w:b/>
                <w:bCs/>
                <w:sz w:val="22"/>
                <w:szCs w:val="22"/>
              </w:rPr>
              <w:t>Ketkä osallistuvat omavalvontasuunnitelman laadintaan ja miten pidetään huolta henkilöstön osallistamisesta suunnitelman laatimiseen?</w:t>
            </w:r>
          </w:p>
        </w:tc>
      </w:tr>
      <w:tr w:rsidR="00B505B3" w:rsidRPr="00AB4F2B" w14:paraId="6F48E052" w14:textId="77777777" w:rsidTr="00B505B3">
        <w:tc>
          <w:tcPr>
            <w:tcW w:w="10172" w:type="dxa"/>
          </w:tcPr>
          <w:p w14:paraId="4B952CF0" w14:textId="77777777" w:rsidR="00197D9E" w:rsidRPr="00AB4F2B" w:rsidRDefault="00197D9E" w:rsidP="00CD612C">
            <w:pPr>
              <w:jc w:val="both"/>
              <w:rPr>
                <w:rFonts w:ascii="Calibri" w:hAnsi="Calibri" w:cs="Calibri"/>
                <w:sz w:val="22"/>
                <w:szCs w:val="22"/>
              </w:rPr>
            </w:pPr>
            <w:r w:rsidRPr="00AB4F2B">
              <w:rPr>
                <w:rFonts w:ascii="Calibri" w:hAnsi="Calibri" w:cs="Calibri"/>
                <w:sz w:val="22"/>
                <w:szCs w:val="22"/>
              </w:rPr>
              <w:t xml:space="preserve">Omavalvontasuunnitelman laatimiseen osallistuu tuetun asumisen palveluvastaava ja tuetun asumisen ohjaajat. Vuosittain isossa tiimissä käsitellään omavalvontasuunnitelman jotakin kohtaa, jonka palveluvastaava päivittää omavalvontasuunnitelmaan. Palveluvastaava laittaa päivitetyn omavalvontasuunnitelman henkilöstölle lukukuitattavaksi.  </w:t>
            </w:r>
          </w:p>
          <w:p w14:paraId="60567164" w14:textId="0F8CB892" w:rsidR="00580BF0" w:rsidRPr="00AB4F2B" w:rsidRDefault="00580BF0" w:rsidP="00CD612C">
            <w:pPr>
              <w:jc w:val="both"/>
              <w:rPr>
                <w:rFonts w:ascii="Calibri" w:hAnsi="Calibri" w:cs="Calibri"/>
                <w:sz w:val="22"/>
                <w:szCs w:val="22"/>
              </w:rPr>
            </w:pPr>
          </w:p>
        </w:tc>
      </w:tr>
    </w:tbl>
    <w:p w14:paraId="21EE10B9" w14:textId="77777777" w:rsidR="00B505B3" w:rsidRPr="00AB4F2B" w:rsidRDefault="00B505B3"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B505B3" w:rsidRPr="00AB4F2B" w14:paraId="4817D0D3" w14:textId="77777777" w:rsidTr="00B505B3">
        <w:tc>
          <w:tcPr>
            <w:tcW w:w="10172" w:type="dxa"/>
          </w:tcPr>
          <w:p w14:paraId="4AD42838" w14:textId="13A5FCB4" w:rsidR="00B505B3" w:rsidRPr="00AB4F2B" w:rsidRDefault="00B505B3" w:rsidP="00CD612C">
            <w:pPr>
              <w:jc w:val="both"/>
              <w:rPr>
                <w:rFonts w:ascii="Calibri" w:hAnsi="Calibri" w:cs="Calibri"/>
                <w:b/>
                <w:bCs/>
                <w:sz w:val="22"/>
                <w:szCs w:val="22"/>
              </w:rPr>
            </w:pPr>
            <w:r w:rsidRPr="00AB4F2B">
              <w:rPr>
                <w:rFonts w:ascii="Calibri" w:hAnsi="Calibri" w:cs="Calibri"/>
                <w:b/>
                <w:bCs/>
                <w:sz w:val="22"/>
                <w:szCs w:val="22"/>
              </w:rPr>
              <w:t>Kuka vastaa omavalvonnan suunnittelusta ja seurannasta (nimi ja yhteystiedot)</w:t>
            </w:r>
          </w:p>
        </w:tc>
      </w:tr>
      <w:tr w:rsidR="00B505B3" w:rsidRPr="00AB4F2B" w14:paraId="70EF973F" w14:textId="77777777" w:rsidTr="00B505B3">
        <w:tc>
          <w:tcPr>
            <w:tcW w:w="10172" w:type="dxa"/>
          </w:tcPr>
          <w:p w14:paraId="54B2F861" w14:textId="1E272CB0" w:rsidR="00B505B3" w:rsidRPr="00AB4F2B" w:rsidRDefault="00523A02" w:rsidP="00CD612C">
            <w:pPr>
              <w:jc w:val="both"/>
              <w:rPr>
                <w:rFonts w:ascii="Calibri" w:hAnsi="Calibri" w:cs="Calibri"/>
                <w:sz w:val="22"/>
                <w:szCs w:val="22"/>
              </w:rPr>
            </w:pPr>
            <w:r w:rsidRPr="00AB4F2B">
              <w:rPr>
                <w:rFonts w:ascii="Calibri" w:hAnsi="Calibri" w:cs="Calibri"/>
                <w:sz w:val="22"/>
                <w:szCs w:val="22"/>
              </w:rPr>
              <w:t>Palveluvastaava</w:t>
            </w:r>
            <w:r w:rsidR="00551324" w:rsidRPr="00AB4F2B">
              <w:rPr>
                <w:rFonts w:ascii="Calibri" w:hAnsi="Calibri" w:cs="Calibri"/>
                <w:sz w:val="22"/>
                <w:szCs w:val="22"/>
              </w:rPr>
              <w:t>n sijainen</w:t>
            </w:r>
            <w:r w:rsidRPr="00AB4F2B">
              <w:rPr>
                <w:rFonts w:ascii="Calibri" w:hAnsi="Calibri" w:cs="Calibri"/>
                <w:sz w:val="22"/>
                <w:szCs w:val="22"/>
              </w:rPr>
              <w:t xml:space="preserve"> </w:t>
            </w:r>
            <w:r w:rsidR="00551324" w:rsidRPr="00AB4F2B">
              <w:rPr>
                <w:rFonts w:ascii="Calibri" w:hAnsi="Calibri" w:cs="Calibri"/>
                <w:sz w:val="22"/>
                <w:szCs w:val="22"/>
              </w:rPr>
              <w:t>Ida Åkerlund</w:t>
            </w:r>
            <w:r w:rsidRPr="00AB4F2B">
              <w:rPr>
                <w:rFonts w:ascii="Calibri" w:hAnsi="Calibri" w:cs="Calibri"/>
                <w:sz w:val="22"/>
                <w:szCs w:val="22"/>
              </w:rPr>
              <w:t xml:space="preserve">, </w:t>
            </w:r>
            <w:hyperlink r:id="rId11" w:history="1">
              <w:r w:rsidR="00991F5D" w:rsidRPr="00AB4F2B">
                <w:rPr>
                  <w:rStyle w:val="Hyperlinkki"/>
                  <w:rFonts w:ascii="Calibri" w:hAnsi="Calibri" w:cs="Calibri"/>
                  <w:sz w:val="22"/>
                  <w:szCs w:val="22"/>
                </w:rPr>
                <w:t>ida.akerlund@hoivatie.fi/</w:t>
              </w:r>
            </w:hyperlink>
            <w:r w:rsidR="00991F5D" w:rsidRPr="00AB4F2B">
              <w:rPr>
                <w:rFonts w:ascii="Calibri" w:hAnsi="Calibri" w:cs="Calibri"/>
                <w:sz w:val="22"/>
                <w:szCs w:val="22"/>
              </w:rPr>
              <w:t xml:space="preserve"> p.</w:t>
            </w:r>
            <w:r w:rsidRPr="00AB4F2B">
              <w:rPr>
                <w:rFonts w:ascii="Calibri" w:hAnsi="Calibri" w:cs="Calibri"/>
                <w:sz w:val="22"/>
                <w:szCs w:val="22"/>
              </w:rPr>
              <w:t xml:space="preserve"> 044</w:t>
            </w:r>
            <w:r w:rsidR="001441A1" w:rsidRPr="00AB4F2B">
              <w:rPr>
                <w:rFonts w:ascii="Calibri" w:hAnsi="Calibri" w:cs="Calibri"/>
                <w:sz w:val="22"/>
                <w:szCs w:val="22"/>
              </w:rPr>
              <w:t xml:space="preserve"> </w:t>
            </w:r>
            <w:r w:rsidRPr="00AB4F2B">
              <w:rPr>
                <w:rFonts w:ascii="Calibri" w:hAnsi="Calibri" w:cs="Calibri"/>
                <w:sz w:val="22"/>
                <w:szCs w:val="22"/>
              </w:rPr>
              <w:t>7341</w:t>
            </w:r>
            <w:r w:rsidR="001441A1" w:rsidRPr="00AB4F2B">
              <w:rPr>
                <w:rFonts w:ascii="Calibri" w:hAnsi="Calibri" w:cs="Calibri"/>
                <w:sz w:val="22"/>
                <w:szCs w:val="22"/>
              </w:rPr>
              <w:t xml:space="preserve"> </w:t>
            </w:r>
            <w:r w:rsidRPr="00AB4F2B">
              <w:rPr>
                <w:rFonts w:ascii="Calibri" w:hAnsi="Calibri" w:cs="Calibri"/>
                <w:sz w:val="22"/>
                <w:szCs w:val="22"/>
              </w:rPr>
              <w:t>883</w:t>
            </w:r>
          </w:p>
        </w:tc>
      </w:tr>
    </w:tbl>
    <w:p w14:paraId="58E309CB" w14:textId="77777777" w:rsidR="00B505B3" w:rsidRPr="00AB4F2B" w:rsidRDefault="00B505B3" w:rsidP="00CD612C">
      <w:pPr>
        <w:spacing w:line="240" w:lineRule="auto"/>
        <w:jc w:val="both"/>
        <w:rPr>
          <w:rFonts w:ascii="Calibri" w:hAnsi="Calibri" w:cs="Calibri"/>
          <w:b/>
          <w:bCs/>
          <w:sz w:val="22"/>
          <w:szCs w:val="22"/>
        </w:rPr>
      </w:pPr>
      <w:bookmarkStart w:id="13" w:name="_Toc45556441"/>
    </w:p>
    <w:p w14:paraId="524B37D8" w14:textId="61DC3B7D"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Omavalvontasuunnitelman seuranta</w:t>
      </w:r>
      <w:bookmarkEnd w:id="13"/>
    </w:p>
    <w:p w14:paraId="347CD84C" w14:textId="77777777" w:rsidR="0083686A" w:rsidRPr="00AB4F2B" w:rsidRDefault="0083686A"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83686A" w:rsidRPr="00AB4F2B" w14:paraId="39CB72B3" w14:textId="77777777" w:rsidTr="0083686A">
        <w:tc>
          <w:tcPr>
            <w:tcW w:w="10172" w:type="dxa"/>
          </w:tcPr>
          <w:p w14:paraId="5515A0EC" w14:textId="6C7657F7" w:rsidR="0083686A" w:rsidRPr="00AB4F2B" w:rsidRDefault="0083686A" w:rsidP="00CD612C">
            <w:pPr>
              <w:jc w:val="both"/>
              <w:rPr>
                <w:rFonts w:ascii="Calibri" w:hAnsi="Calibri" w:cs="Calibri"/>
                <w:b/>
                <w:bCs/>
                <w:sz w:val="22"/>
                <w:szCs w:val="22"/>
              </w:rPr>
            </w:pPr>
            <w:r w:rsidRPr="00AB4F2B">
              <w:rPr>
                <w:rFonts w:ascii="Calibri" w:hAnsi="Calibri" w:cs="Calibri"/>
                <w:b/>
                <w:bCs/>
                <w:sz w:val="22"/>
                <w:szCs w:val="22"/>
              </w:rPr>
              <w:t>Miten yksikössä seurataan ja varmistetaan omavalvontasuunnitelman ajantasaisuus, miten usein päivitetään?</w:t>
            </w:r>
          </w:p>
        </w:tc>
      </w:tr>
      <w:tr w:rsidR="00B93DE3" w:rsidRPr="00AB4F2B" w14:paraId="7B6292B5" w14:textId="77777777" w:rsidTr="00CE44A7">
        <w:trPr>
          <w:trHeight w:val="1033"/>
        </w:trPr>
        <w:tc>
          <w:tcPr>
            <w:tcW w:w="10172" w:type="dxa"/>
            <w:shd w:val="clear" w:color="auto" w:fill="auto"/>
          </w:tcPr>
          <w:p w14:paraId="4CFC0542" w14:textId="2BC3D355" w:rsidR="00B93DE3" w:rsidRPr="00AB4F2B" w:rsidRDefault="00F912F7" w:rsidP="00CD612C">
            <w:pPr>
              <w:jc w:val="both"/>
              <w:rPr>
                <w:rFonts w:ascii="Calibri" w:hAnsi="Calibri" w:cs="Calibri"/>
                <w:sz w:val="22"/>
                <w:szCs w:val="22"/>
              </w:rPr>
            </w:pPr>
            <w:r w:rsidRPr="00AB4F2B">
              <w:rPr>
                <w:rFonts w:ascii="Calibri" w:hAnsi="Calibri" w:cs="Calibri"/>
                <w:sz w:val="22"/>
                <w:szCs w:val="22"/>
              </w:rPr>
              <w:t>Omavalvontasuunnitelma päivitetään vähintään kerran vuodessa, organisaation vuosikellon mukaisesti. Tarvittaessa päivitys tehdään useammin.  Kehittämistoimenpiteiden toteutumista ja vaikuttavuutta seurataan vuosikellon mukaisesti tammikuussa, toukokuussa ja syyskuussa.</w:t>
            </w:r>
          </w:p>
        </w:tc>
      </w:tr>
    </w:tbl>
    <w:p w14:paraId="56E7F709" w14:textId="77777777" w:rsidR="0083686A" w:rsidRPr="00AB4F2B" w:rsidRDefault="0083686A" w:rsidP="00CD612C">
      <w:pPr>
        <w:spacing w:line="240" w:lineRule="auto"/>
        <w:jc w:val="both"/>
        <w:rPr>
          <w:rFonts w:ascii="Calibri" w:hAnsi="Calibri" w:cs="Calibri"/>
          <w:b/>
          <w:bCs/>
          <w:sz w:val="22"/>
          <w:szCs w:val="22"/>
        </w:rPr>
      </w:pPr>
      <w:bookmarkStart w:id="14" w:name="_Toc45556442"/>
    </w:p>
    <w:p w14:paraId="3D2AACEB" w14:textId="1319914D"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Omavalvontasuunnitelman julkisuus</w:t>
      </w:r>
      <w:bookmarkEnd w:id="14"/>
    </w:p>
    <w:p w14:paraId="305280E0" w14:textId="77777777" w:rsidR="0083686A" w:rsidRPr="00AB4F2B" w:rsidRDefault="0083686A"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83686A" w:rsidRPr="00AB4F2B" w14:paraId="5DBC1F8E" w14:textId="77777777" w:rsidTr="0083686A">
        <w:tc>
          <w:tcPr>
            <w:tcW w:w="10172" w:type="dxa"/>
          </w:tcPr>
          <w:p w14:paraId="721654B2" w14:textId="1915DB25" w:rsidR="0083686A" w:rsidRPr="00AB4F2B" w:rsidRDefault="0083686A" w:rsidP="00CD612C">
            <w:pPr>
              <w:jc w:val="both"/>
              <w:rPr>
                <w:rFonts w:ascii="Calibri" w:hAnsi="Calibri" w:cs="Calibri"/>
                <w:b/>
                <w:bCs/>
                <w:color w:val="2F5496" w:themeColor="accent5" w:themeShade="BF"/>
                <w:sz w:val="22"/>
                <w:szCs w:val="22"/>
              </w:rPr>
            </w:pPr>
            <w:r w:rsidRPr="00AB4F2B">
              <w:rPr>
                <w:rFonts w:ascii="Calibri" w:hAnsi="Calibri" w:cs="Calibri"/>
                <w:b/>
                <w:bCs/>
                <w:sz w:val="22"/>
                <w:szCs w:val="22"/>
              </w:rPr>
              <w:t>Missä yksikön omavalvontasuunnitelma on nähtävillä?</w:t>
            </w:r>
          </w:p>
        </w:tc>
      </w:tr>
      <w:tr w:rsidR="0083686A" w:rsidRPr="00AB4F2B" w14:paraId="28C34470" w14:textId="77777777" w:rsidTr="0083686A">
        <w:tc>
          <w:tcPr>
            <w:tcW w:w="10172" w:type="dxa"/>
          </w:tcPr>
          <w:p w14:paraId="15138433" w14:textId="0A40A846" w:rsidR="0083686A" w:rsidRPr="00AB4F2B" w:rsidRDefault="00B93DE3" w:rsidP="00CD612C">
            <w:pPr>
              <w:jc w:val="both"/>
              <w:rPr>
                <w:rFonts w:ascii="Calibri" w:hAnsi="Calibri" w:cs="Calibri"/>
                <w:color w:val="2F5496" w:themeColor="accent5" w:themeShade="BF"/>
                <w:sz w:val="22"/>
                <w:szCs w:val="22"/>
              </w:rPr>
            </w:pPr>
            <w:r w:rsidRPr="00AB4F2B">
              <w:rPr>
                <w:rFonts w:ascii="Calibri" w:hAnsi="Calibri" w:cs="Calibri"/>
                <w:sz w:val="22"/>
                <w:szCs w:val="22"/>
              </w:rPr>
              <w:t xml:space="preserve">Yksikön </w:t>
            </w:r>
            <w:r w:rsidR="00551324" w:rsidRPr="00AB4F2B">
              <w:rPr>
                <w:rFonts w:ascii="Calibri" w:hAnsi="Calibri" w:cs="Calibri"/>
                <w:sz w:val="22"/>
                <w:szCs w:val="22"/>
              </w:rPr>
              <w:t>omavalvontasuunnitelma</w:t>
            </w:r>
            <w:r w:rsidRPr="00AB4F2B">
              <w:rPr>
                <w:rFonts w:ascii="Calibri" w:hAnsi="Calibri" w:cs="Calibri"/>
                <w:sz w:val="22"/>
                <w:szCs w:val="22"/>
              </w:rPr>
              <w:t xml:space="preserve"> on vapaasti luettavissa yksikön </w:t>
            </w:r>
            <w:r w:rsidR="00F912F7" w:rsidRPr="00AB4F2B">
              <w:rPr>
                <w:rFonts w:ascii="Calibri" w:hAnsi="Calibri" w:cs="Calibri"/>
                <w:sz w:val="22"/>
                <w:szCs w:val="22"/>
              </w:rPr>
              <w:t>pöydällä olevassa kansiossa</w:t>
            </w:r>
            <w:r w:rsidRPr="00AB4F2B">
              <w:rPr>
                <w:rFonts w:ascii="Calibri" w:hAnsi="Calibri" w:cs="Calibri"/>
                <w:sz w:val="22"/>
                <w:szCs w:val="22"/>
              </w:rPr>
              <w:t>. Yksikön asiakkaat, heidän omaisensa ja yhteistyökumppaninsa voivat vapaasti tutustua yksikön omavalvontasuunnitelmaan. Omavalvontasuunnitelma tallen</w:t>
            </w:r>
            <w:r w:rsidR="00551324" w:rsidRPr="00AB4F2B">
              <w:rPr>
                <w:rFonts w:ascii="Calibri" w:hAnsi="Calibri" w:cs="Calibri"/>
                <w:sz w:val="22"/>
                <w:szCs w:val="22"/>
              </w:rPr>
              <w:t>n</w:t>
            </w:r>
            <w:r w:rsidRPr="00AB4F2B">
              <w:rPr>
                <w:rFonts w:ascii="Calibri" w:hAnsi="Calibri" w:cs="Calibri"/>
                <w:sz w:val="22"/>
                <w:szCs w:val="22"/>
              </w:rPr>
              <w:t xml:space="preserve">etaan myös </w:t>
            </w:r>
            <w:r w:rsidR="00F912F7" w:rsidRPr="00AB4F2B">
              <w:rPr>
                <w:rFonts w:ascii="Calibri" w:hAnsi="Calibri" w:cs="Calibri"/>
                <w:sz w:val="22"/>
                <w:szCs w:val="22"/>
              </w:rPr>
              <w:t>yksikön v</w:t>
            </w:r>
            <w:r w:rsidRPr="00AB4F2B">
              <w:rPr>
                <w:rFonts w:ascii="Calibri" w:hAnsi="Calibri" w:cs="Calibri"/>
                <w:sz w:val="22"/>
                <w:szCs w:val="22"/>
              </w:rPr>
              <w:t>erkkosivuille, josta se on luettavissa.</w:t>
            </w:r>
          </w:p>
        </w:tc>
      </w:tr>
    </w:tbl>
    <w:p w14:paraId="6B74E85E" w14:textId="0BBD77E3" w:rsidR="009E003A" w:rsidRPr="00AB4F2B" w:rsidRDefault="009E003A" w:rsidP="00CD612C">
      <w:pPr>
        <w:spacing w:line="240" w:lineRule="auto"/>
        <w:jc w:val="both"/>
        <w:rPr>
          <w:rFonts w:ascii="Calibri" w:hAnsi="Calibri" w:cs="Calibri"/>
          <w:sz w:val="22"/>
          <w:szCs w:val="22"/>
          <w:u w:val="single"/>
        </w:rPr>
      </w:pPr>
      <w:r w:rsidRPr="00AB4F2B">
        <w:rPr>
          <w:rFonts w:ascii="Calibri" w:hAnsi="Calibri" w:cs="Calibri"/>
          <w:sz w:val="22"/>
          <w:szCs w:val="22"/>
        </w:rPr>
        <w:tab/>
      </w:r>
    </w:p>
    <w:p w14:paraId="77B8311C" w14:textId="7EACED3E" w:rsidR="00924F10" w:rsidRPr="00AB4F2B" w:rsidRDefault="00924F10" w:rsidP="00CD612C">
      <w:pPr>
        <w:spacing w:line="240" w:lineRule="auto"/>
        <w:rPr>
          <w:rFonts w:ascii="Calibri" w:eastAsiaTheme="majorEastAsia" w:hAnsi="Calibri" w:cs="Calibri"/>
          <w:b/>
          <w:caps/>
          <w:color w:val="000000" w:themeColor="text1"/>
          <w:sz w:val="22"/>
          <w:szCs w:val="22"/>
        </w:rPr>
      </w:pPr>
    </w:p>
    <w:p w14:paraId="3E83FD3D" w14:textId="4B16630D" w:rsidR="009E003A" w:rsidRPr="00AB4F2B" w:rsidRDefault="009E003A" w:rsidP="00CD612C">
      <w:pPr>
        <w:pStyle w:val="Otsikko2"/>
        <w:jc w:val="both"/>
        <w:rPr>
          <w:rFonts w:ascii="Calibri" w:hAnsi="Calibri" w:cs="Calibri"/>
          <w:sz w:val="22"/>
          <w:szCs w:val="22"/>
        </w:rPr>
      </w:pPr>
      <w:bookmarkStart w:id="15" w:name="_Toc156294216"/>
      <w:r w:rsidRPr="00AB4F2B">
        <w:rPr>
          <w:rFonts w:ascii="Calibri" w:hAnsi="Calibri" w:cs="Calibri"/>
          <w:sz w:val="22"/>
          <w:szCs w:val="22"/>
        </w:rPr>
        <w:t>3 TOIMINTA-AJATUS, ARVOT JA TOIMINTAPERIAATTEET</w:t>
      </w:r>
      <w:bookmarkStart w:id="16" w:name="_Toc45556428"/>
      <w:bookmarkEnd w:id="9"/>
      <w:bookmarkEnd w:id="15"/>
    </w:p>
    <w:p w14:paraId="34E2C98F" w14:textId="77777777" w:rsidR="00B93DE3" w:rsidRPr="00AB4F2B" w:rsidRDefault="00B93DE3" w:rsidP="00CD612C">
      <w:pPr>
        <w:pStyle w:val="Otsikko2"/>
        <w:jc w:val="both"/>
        <w:rPr>
          <w:rFonts w:ascii="Calibri" w:hAnsi="Calibri" w:cs="Calibri"/>
          <w:sz w:val="22"/>
          <w:szCs w:val="22"/>
        </w:rPr>
      </w:pPr>
    </w:p>
    <w:p w14:paraId="6896D2EB" w14:textId="77777777"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Toiminta-ajatus</w:t>
      </w:r>
      <w:bookmarkEnd w:id="16"/>
    </w:p>
    <w:p w14:paraId="02246715" w14:textId="77777777" w:rsidR="0083686A" w:rsidRPr="00AB4F2B" w:rsidRDefault="0083686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83686A" w:rsidRPr="00AB4F2B" w14:paraId="7C29DD70" w14:textId="77777777" w:rsidTr="0083686A">
        <w:tc>
          <w:tcPr>
            <w:tcW w:w="10172" w:type="dxa"/>
          </w:tcPr>
          <w:p w14:paraId="40CC641F" w14:textId="122DF735" w:rsidR="0083686A" w:rsidRPr="00AB4F2B" w:rsidRDefault="0083686A" w:rsidP="00CD612C">
            <w:pPr>
              <w:jc w:val="both"/>
              <w:rPr>
                <w:rFonts w:ascii="Calibri" w:hAnsi="Calibri" w:cs="Calibri"/>
                <w:b/>
                <w:bCs/>
                <w:sz w:val="22"/>
                <w:szCs w:val="22"/>
              </w:rPr>
            </w:pPr>
            <w:r w:rsidRPr="00AB4F2B">
              <w:rPr>
                <w:rFonts w:ascii="Calibri" w:hAnsi="Calibri" w:cs="Calibri"/>
                <w:b/>
                <w:bCs/>
                <w:sz w:val="22"/>
                <w:szCs w:val="22"/>
              </w:rPr>
              <w:t xml:space="preserve">Mikä on yksikön/palvelun toiminta-ajatus? </w:t>
            </w:r>
          </w:p>
        </w:tc>
      </w:tr>
      <w:tr w:rsidR="0083686A" w:rsidRPr="00AB4F2B" w14:paraId="27E09334" w14:textId="77777777" w:rsidTr="0083686A">
        <w:tc>
          <w:tcPr>
            <w:tcW w:w="10172" w:type="dxa"/>
          </w:tcPr>
          <w:p w14:paraId="483A7934" w14:textId="77777777" w:rsidR="00D55EAF" w:rsidRPr="00AB4F2B" w:rsidRDefault="00D55EAF" w:rsidP="00CD612C">
            <w:pPr>
              <w:jc w:val="both"/>
              <w:rPr>
                <w:rFonts w:ascii="Calibri" w:hAnsi="Calibri" w:cs="Calibri"/>
                <w:sz w:val="22"/>
                <w:szCs w:val="22"/>
              </w:rPr>
            </w:pPr>
            <w:r w:rsidRPr="00AB4F2B">
              <w:rPr>
                <w:rFonts w:ascii="Calibri" w:hAnsi="Calibri" w:cs="Calibri"/>
                <w:sz w:val="22"/>
                <w:szCs w:val="22"/>
              </w:rPr>
              <w:t>Tuetussa asumisessa pyritään mahdollistamaan asiakkaan itsenäinen elämä omassa kodissa riittävän avun turvin. Asiakkaat tarvitsevat säännöllistä huolenpitoa, toimintakyvyn aktivointia ja ylläpitoa. Kuntoutumisen edistyessä ja taitojen karttuessa tavoitteena voi olla siirtyminen itsenäisempään asumiseen. Asiakkaita tuetaan päivittäisten toimintojen harjoittelussa, kodin ulkopuolisten palvelujen käyttämisessä sekä virikkeellisen ja mielekkään vapaa-ajan rakentamisessa. Asiakkaita ohjataan kuntoutumisen myötä työelämään tai opiskelemaan.</w:t>
            </w:r>
          </w:p>
          <w:p w14:paraId="27D4686A" w14:textId="77777777" w:rsidR="00D55EAF" w:rsidRPr="00AB4F2B" w:rsidRDefault="00D55EAF" w:rsidP="00CD612C">
            <w:pPr>
              <w:jc w:val="both"/>
              <w:rPr>
                <w:rFonts w:ascii="Calibri" w:hAnsi="Calibri" w:cs="Calibri"/>
                <w:sz w:val="22"/>
                <w:szCs w:val="22"/>
              </w:rPr>
            </w:pPr>
          </w:p>
          <w:p w14:paraId="033F2D09" w14:textId="77777777" w:rsidR="00D55EAF" w:rsidRPr="00AB4F2B" w:rsidRDefault="00D55EAF" w:rsidP="00CD612C">
            <w:pPr>
              <w:jc w:val="both"/>
              <w:rPr>
                <w:rFonts w:ascii="Calibri" w:hAnsi="Calibri" w:cs="Calibri"/>
                <w:sz w:val="22"/>
                <w:szCs w:val="22"/>
              </w:rPr>
            </w:pPr>
            <w:r w:rsidRPr="00AB4F2B">
              <w:rPr>
                <w:rFonts w:ascii="Calibri" w:hAnsi="Calibri" w:cs="Calibri"/>
                <w:sz w:val="22"/>
                <w:szCs w:val="22"/>
              </w:rPr>
              <w:t xml:space="preserve">Palvelu on tarkoitettu yli 16-vuotiaille itsenäiseen asumiseen tukea tarvitseville asiakkaille. Tuen, ohjauksen ja palveluiden tarve arvioidaan yksilöllisesti jokaisen asiakkaan kohdalla yhteistyössä asiakkaan, kotikunnan, sekä läheisten kanssa. Palveluasumisessa mahdollistetaan asiakkaan itsenäinen elämä omassa kodissaan riittävän </w:t>
            </w:r>
            <w:r w:rsidRPr="00AB4F2B">
              <w:rPr>
                <w:rFonts w:ascii="Calibri" w:hAnsi="Calibri" w:cs="Calibri"/>
                <w:sz w:val="22"/>
                <w:szCs w:val="22"/>
              </w:rPr>
              <w:lastRenderedPageBreak/>
              <w:t>avun ja tuen turvin. Kuntoutumisen edistyessä ja taitojen karttuessa tavoitteena voi olla siirtyminen itsenäisempään asumiseen pienemmällä tuen määrällä.</w:t>
            </w:r>
          </w:p>
          <w:p w14:paraId="498B9A4D" w14:textId="77777777" w:rsidR="00D55EAF" w:rsidRPr="00AB4F2B" w:rsidRDefault="00D55EAF" w:rsidP="00CD612C">
            <w:pPr>
              <w:jc w:val="both"/>
              <w:rPr>
                <w:rFonts w:ascii="Calibri" w:hAnsi="Calibri" w:cs="Calibri"/>
                <w:sz w:val="22"/>
                <w:szCs w:val="22"/>
              </w:rPr>
            </w:pPr>
          </w:p>
          <w:p w14:paraId="47D9B4CB" w14:textId="6C58D4E2" w:rsidR="00D55EAF" w:rsidRPr="00AB4F2B" w:rsidRDefault="00D55EAF" w:rsidP="00CD612C">
            <w:pPr>
              <w:jc w:val="both"/>
              <w:rPr>
                <w:rFonts w:ascii="Calibri" w:hAnsi="Calibri" w:cs="Calibri"/>
                <w:sz w:val="22"/>
                <w:szCs w:val="22"/>
              </w:rPr>
            </w:pPr>
            <w:r w:rsidRPr="00AB4F2B">
              <w:rPr>
                <w:rFonts w:ascii="Calibri" w:hAnsi="Calibri" w:cs="Calibri"/>
                <w:sz w:val="22"/>
                <w:szCs w:val="22"/>
              </w:rPr>
              <w:t xml:space="preserve">Asiakkaiden erityispiirteisiin kuuluvat </w:t>
            </w:r>
            <w:r w:rsidR="00551324" w:rsidRPr="00AB4F2B">
              <w:rPr>
                <w:rFonts w:ascii="Calibri" w:hAnsi="Calibri" w:cs="Calibri"/>
                <w:sz w:val="22"/>
                <w:szCs w:val="22"/>
              </w:rPr>
              <w:t>muun muassa k</w:t>
            </w:r>
            <w:r w:rsidRPr="00AB4F2B">
              <w:rPr>
                <w:rFonts w:ascii="Calibri" w:hAnsi="Calibri" w:cs="Calibri"/>
                <w:sz w:val="22"/>
                <w:szCs w:val="22"/>
              </w:rPr>
              <w:t>ehitysvammaisuus, mielenterveysongelmat, sekä päihde- ja peliriippuvuus. Suurella osalla asiakkaista on käytössään säännöllinen lääkitys. Asiakkaiden toimintakyky on vaihtelevaa. Pääsääntöisesti asiakkaat pystyvät käymään koulussa (erityisoppilaitos Luovi) ja ohjatussa työ- ja päivätoiminnassa (Villavakka) ja pärjäävät itsenäisesti arjessa saadessaan riittävästi tukea ja ohjausta. Tuen tarpeita ovat mm. lääkehoidosta huolehtiminen, arkisten asioiden hoito, rahankäyttöön liittyvä ohjeistaminen, sekä yleisestä hyvinvoinnista huolehtiminen.</w:t>
            </w:r>
          </w:p>
          <w:p w14:paraId="1C997773" w14:textId="77777777" w:rsidR="00D55EAF" w:rsidRPr="00AB4F2B" w:rsidRDefault="00D55EAF" w:rsidP="00CD612C">
            <w:pPr>
              <w:jc w:val="both"/>
              <w:rPr>
                <w:rFonts w:ascii="Calibri" w:hAnsi="Calibri" w:cs="Calibri"/>
                <w:sz w:val="22"/>
                <w:szCs w:val="22"/>
              </w:rPr>
            </w:pPr>
          </w:p>
          <w:p w14:paraId="6D210C45" w14:textId="56C34777" w:rsidR="0083686A" w:rsidRPr="00AB4F2B" w:rsidRDefault="00D55EAF" w:rsidP="00CD612C">
            <w:pPr>
              <w:jc w:val="both"/>
              <w:rPr>
                <w:rFonts w:ascii="Calibri" w:hAnsi="Calibri" w:cs="Calibri"/>
                <w:sz w:val="22"/>
                <w:szCs w:val="22"/>
              </w:rPr>
            </w:pPr>
            <w:r w:rsidRPr="00AB4F2B">
              <w:rPr>
                <w:rFonts w:ascii="Calibri" w:hAnsi="Calibri" w:cs="Calibri"/>
                <w:sz w:val="22"/>
                <w:szCs w:val="22"/>
              </w:rPr>
              <w:t>Tukiasumisen asunnot sijaitsevat Muhoksella Veturitiellä (4 asuntoa), ryhmäkoti Niittytuvan pihapiirissä olevassa rivitalossa (4 asuntoa) ja 3 asuntoa yksittäisissä taloyhtiöissä Muhoksen ympäristössä.</w:t>
            </w:r>
          </w:p>
        </w:tc>
      </w:tr>
    </w:tbl>
    <w:p w14:paraId="35E87523" w14:textId="77777777" w:rsidR="003765CA" w:rsidRPr="00AB4F2B" w:rsidRDefault="003765CA" w:rsidP="00CD612C">
      <w:pPr>
        <w:spacing w:line="240" w:lineRule="auto"/>
        <w:jc w:val="both"/>
        <w:rPr>
          <w:rFonts w:ascii="Calibri" w:hAnsi="Calibri" w:cs="Calibri"/>
          <w:b/>
          <w:bCs/>
          <w:sz w:val="22"/>
          <w:szCs w:val="22"/>
        </w:rPr>
      </w:pPr>
      <w:bookmarkStart w:id="17" w:name="_Toc45556429"/>
    </w:p>
    <w:p w14:paraId="27EC2EF9" w14:textId="7A4EA3A2"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Arvot ja toimintaperiaatteet</w:t>
      </w:r>
      <w:bookmarkEnd w:id="17"/>
    </w:p>
    <w:p w14:paraId="7A15E45A" w14:textId="5E27CA2F" w:rsidR="009E003A" w:rsidRPr="00AB4F2B" w:rsidRDefault="009E003A" w:rsidP="00CD612C">
      <w:pPr>
        <w:spacing w:line="240" w:lineRule="auto"/>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83686A" w:rsidRPr="00AB4F2B" w14:paraId="61215BA5" w14:textId="77777777" w:rsidTr="0083686A">
        <w:tc>
          <w:tcPr>
            <w:tcW w:w="10172" w:type="dxa"/>
          </w:tcPr>
          <w:p w14:paraId="4F96A413" w14:textId="73B4E5CC" w:rsidR="0083686A" w:rsidRPr="00AB4F2B" w:rsidRDefault="0083686A" w:rsidP="00CD612C">
            <w:pPr>
              <w:jc w:val="both"/>
              <w:rPr>
                <w:rFonts w:ascii="Calibri" w:hAnsi="Calibri" w:cs="Calibri"/>
                <w:b/>
                <w:bCs/>
                <w:sz w:val="22"/>
                <w:szCs w:val="22"/>
              </w:rPr>
            </w:pPr>
            <w:r w:rsidRPr="00AB4F2B">
              <w:rPr>
                <w:rFonts w:ascii="Calibri" w:hAnsi="Calibri" w:cs="Calibri"/>
                <w:b/>
                <w:bCs/>
                <w:sz w:val="22"/>
                <w:szCs w:val="22"/>
              </w:rPr>
              <w:t>Mitkä ovat yksikkösi toimintaa ohjaavat arvot ja toimintaperiaatteet ja miten ne tulevat näkyviin arjen työssä?</w:t>
            </w:r>
          </w:p>
        </w:tc>
      </w:tr>
      <w:tr w:rsidR="008514EF" w:rsidRPr="00AB4F2B" w14:paraId="56AEC58C" w14:textId="77777777" w:rsidTr="0083686A">
        <w:tc>
          <w:tcPr>
            <w:tcW w:w="10172" w:type="dxa"/>
          </w:tcPr>
          <w:p w14:paraId="34F3116F" w14:textId="77777777" w:rsidR="008514EF" w:rsidRPr="00AB4F2B" w:rsidRDefault="008514EF"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 xml:space="preserve">Hoivatien omistajayhteisöt ovat </w:t>
            </w:r>
            <w:hyperlink r:id="rId12" w:tgtFrame="_blank" w:history="1">
              <w:r w:rsidRPr="00AB4F2B">
                <w:rPr>
                  <w:rFonts w:ascii="Calibri" w:eastAsiaTheme="minorHAnsi" w:hAnsi="Calibri" w:cs="Calibri"/>
                  <w:noProof/>
                  <w:sz w:val="22"/>
                  <w:szCs w:val="22"/>
                  <w:lang w:eastAsia="en-US"/>
                </w:rPr>
                <w:t xml:space="preserve">Nuorten Ystävät </w:t>
              </w:r>
            </w:hyperlink>
            <w:r w:rsidRPr="00AB4F2B">
              <w:rPr>
                <w:rFonts w:ascii="Calibri" w:eastAsiaTheme="minorHAnsi" w:hAnsi="Calibri" w:cs="Calibri"/>
                <w:noProof/>
                <w:sz w:val="22"/>
                <w:szCs w:val="22"/>
                <w:lang w:eastAsia="en-US"/>
              </w:rPr>
              <w:t>ja </w:t>
            </w:r>
            <w:hyperlink r:id="rId13" w:tgtFrame="_blank" w:history="1">
              <w:r w:rsidRPr="00AB4F2B">
                <w:rPr>
                  <w:rFonts w:ascii="Calibri" w:eastAsiaTheme="minorHAnsi" w:hAnsi="Calibri" w:cs="Calibri"/>
                  <w:noProof/>
                  <w:sz w:val="22"/>
                  <w:szCs w:val="22"/>
                  <w:lang w:eastAsia="en-US"/>
                </w:rPr>
                <w:t>ODL</w:t>
              </w:r>
            </w:hyperlink>
            <w:r w:rsidRPr="00AB4F2B">
              <w:rPr>
                <w:rFonts w:ascii="Calibri" w:eastAsiaTheme="minorHAnsi" w:hAnsi="Calibri" w:cs="Calibri"/>
                <w:noProof/>
                <w:sz w:val="22"/>
                <w:szCs w:val="22"/>
                <w:lang w:eastAsia="en-US"/>
              </w:rPr>
              <w:t>. Molemmilla toimijoilla on yli sadan vuoden kokemus. Hoivatien arvopohja nojaa sen omistavien yhteisöjen arvoihin ja toimintakulttuureihin. Hoivatien tuotto käytetään omistajayhteisöjen kautta tukea tarvitsevien auttamiseen.</w:t>
            </w:r>
          </w:p>
          <w:p w14:paraId="6BF0A51D" w14:textId="77777777" w:rsidR="008514EF" w:rsidRPr="00AB4F2B" w:rsidRDefault="008514EF" w:rsidP="00CD612C">
            <w:pPr>
              <w:pStyle w:val="NormaaliWWW"/>
              <w:shd w:val="clear" w:color="auto" w:fill="FFFFFF"/>
              <w:spacing w:before="240" w:beforeAutospacing="0" w:after="240" w:afterAutospacing="0"/>
              <w:jc w:val="both"/>
              <w:rPr>
                <w:rFonts w:ascii="Calibri" w:eastAsiaTheme="minorHAnsi" w:hAnsi="Calibri" w:cs="Calibri"/>
                <w:b/>
                <w:bCs/>
                <w:noProof/>
                <w:sz w:val="22"/>
                <w:szCs w:val="22"/>
                <w:lang w:eastAsia="en-US"/>
              </w:rPr>
            </w:pPr>
            <w:r w:rsidRPr="00AB4F2B">
              <w:rPr>
                <w:rFonts w:ascii="Calibri" w:eastAsiaTheme="minorHAnsi" w:hAnsi="Calibri" w:cs="Calibri"/>
                <w:b/>
                <w:bCs/>
                <w:noProof/>
                <w:sz w:val="22"/>
                <w:szCs w:val="22"/>
                <w:lang w:eastAsia="en-US"/>
              </w:rPr>
              <w:t>Arvot</w:t>
            </w:r>
          </w:p>
          <w:p w14:paraId="09FB48EB" w14:textId="77777777" w:rsidR="008514EF" w:rsidRPr="00AB4F2B" w:rsidRDefault="008514EF"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b/>
                <w:bCs/>
                <w:noProof/>
                <w:sz w:val="22"/>
                <w:szCs w:val="22"/>
                <w:lang w:eastAsia="en-US"/>
              </w:rPr>
              <w:t>Tavallisten asioiden voima:</w:t>
            </w:r>
            <w:r w:rsidRPr="00AB4F2B">
              <w:rPr>
                <w:rFonts w:ascii="Calibri" w:eastAsiaTheme="minorHAnsi" w:hAnsi="Calibri" w:cs="Calibri"/>
                <w:noProof/>
                <w:sz w:val="22"/>
                <w:szCs w:val="22"/>
                <w:lang w:eastAsia="en-US"/>
              </w:rPr>
              <w:t xml:space="preserve"> Tavalliset asiat ovat työssä tärkeitä. Arjen tasainen rullaaminen luo turvallisuuden tunnetta ja antaa pohjan asiakkaan kuntoutumiselle ja itsenäisten taitojen harjoittelulle. Tavalliset arkiset asiat ja niiden hoidossa onnistuminen vahvistaa asiakkaan kokemusta omasta pystyvyydestään.</w:t>
            </w:r>
          </w:p>
          <w:p w14:paraId="08290AC2" w14:textId="77777777" w:rsidR="008514EF" w:rsidRPr="00AB4F2B" w:rsidRDefault="008514EF"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b/>
                <w:bCs/>
                <w:noProof/>
                <w:sz w:val="22"/>
                <w:szCs w:val="22"/>
                <w:lang w:eastAsia="en-US"/>
              </w:rPr>
              <w:t>Luottamuksellinen suhde:</w:t>
            </w:r>
            <w:r w:rsidRPr="00AB4F2B">
              <w:rPr>
                <w:rFonts w:ascii="Calibri" w:eastAsiaTheme="minorHAnsi" w:hAnsi="Calibri" w:cs="Calibri"/>
                <w:noProof/>
                <w:sz w:val="22"/>
                <w:szCs w:val="22"/>
                <w:lang w:eastAsia="en-US"/>
              </w:rPr>
              <w:t xml:space="preserve"> Asiakkaan ja työntekijän välinen luottamuksellinen suhde on onnistuneen työn perusta. Kiireettömät kahdenkeskiset ohjauskäynnit mahdollistavat tiiviin ja luottamuksellisen asiakassuhteen syntymisen.</w:t>
            </w:r>
          </w:p>
          <w:p w14:paraId="298E6E79" w14:textId="717E65B6" w:rsidR="008514EF" w:rsidRPr="00AB4F2B" w:rsidRDefault="008514EF"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b/>
                <w:bCs/>
                <w:noProof/>
                <w:sz w:val="22"/>
                <w:szCs w:val="22"/>
                <w:lang w:eastAsia="en-US"/>
              </w:rPr>
              <w:t>Merkityksellinen suunta:</w:t>
            </w:r>
            <w:r w:rsidRPr="00AB4F2B">
              <w:rPr>
                <w:rFonts w:ascii="Calibri" w:eastAsiaTheme="minorHAnsi" w:hAnsi="Calibri" w:cs="Calibri"/>
                <w:noProof/>
                <w:sz w:val="22"/>
                <w:szCs w:val="22"/>
                <w:lang w:eastAsia="en-US"/>
              </w:rPr>
              <w:t xml:space="preserve"> Tuetussa asumisessa työtä tehdään kuntouttavalla työotteell</w:t>
            </w:r>
            <w:r w:rsidR="004B15F6" w:rsidRPr="00AB4F2B">
              <w:rPr>
                <w:rFonts w:ascii="Calibri" w:eastAsiaTheme="minorHAnsi" w:hAnsi="Calibri" w:cs="Calibri"/>
                <w:noProof/>
                <w:sz w:val="22"/>
                <w:szCs w:val="22"/>
                <w:lang w:eastAsia="en-US"/>
              </w:rPr>
              <w:t xml:space="preserve">a, jolla tuetaan asiakkaiden toimintakykyä ja hyvinvointia. </w:t>
            </w:r>
            <w:r w:rsidRPr="00AB4F2B">
              <w:rPr>
                <w:rFonts w:ascii="Calibri" w:eastAsiaTheme="minorHAnsi" w:hAnsi="Calibri" w:cs="Calibri"/>
                <w:noProof/>
                <w:sz w:val="22"/>
                <w:szCs w:val="22"/>
                <w:lang w:eastAsia="en-US"/>
              </w:rPr>
              <w:t>Työtä ohjaavana ajatuksena on se, että jokaisella asiakkaalla on mahdollisuus ja oikeus oppia uusia asioita, kuntoutua ja päästä elämään oman näköistään arkea ja elämää. Katse on siis vahvasti tulevaisuudessa.</w:t>
            </w:r>
          </w:p>
          <w:p w14:paraId="5830E20F" w14:textId="4492E95B" w:rsidR="008514EF" w:rsidRPr="00AB4F2B" w:rsidRDefault="008514EF"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b/>
                <w:bCs/>
                <w:noProof/>
                <w:sz w:val="22"/>
                <w:szCs w:val="22"/>
                <w:lang w:eastAsia="en-US"/>
              </w:rPr>
              <w:t>Vaikuttava työ:</w:t>
            </w:r>
            <w:r w:rsidRPr="00AB4F2B">
              <w:rPr>
                <w:rFonts w:ascii="Calibri" w:eastAsiaTheme="minorHAnsi" w:hAnsi="Calibri" w:cs="Calibri"/>
                <w:noProof/>
                <w:sz w:val="22"/>
                <w:szCs w:val="22"/>
                <w:lang w:eastAsia="en-US"/>
              </w:rPr>
              <w:t xml:space="preserve"> Vaikuttavalla työllä </w:t>
            </w:r>
            <w:r w:rsidR="006327A2" w:rsidRPr="00AB4F2B">
              <w:rPr>
                <w:rFonts w:ascii="Calibri" w:eastAsiaTheme="minorHAnsi" w:hAnsi="Calibri" w:cs="Calibri"/>
                <w:noProof/>
                <w:sz w:val="22"/>
                <w:szCs w:val="22"/>
                <w:lang w:eastAsia="en-US"/>
              </w:rPr>
              <w:t>on m</w:t>
            </w:r>
            <w:r w:rsidRPr="00AB4F2B">
              <w:rPr>
                <w:rFonts w:ascii="Calibri" w:eastAsiaTheme="minorHAnsi" w:hAnsi="Calibri" w:cs="Calibri"/>
                <w:noProof/>
                <w:sz w:val="22"/>
                <w:szCs w:val="22"/>
                <w:lang w:eastAsia="en-US"/>
              </w:rPr>
              <w:t>ahdollista saada aikaan merkityksellisiä muutoksia asiakkaan elämässä. Tuetussa asumisessa tuki on mahdollista räätälöidä asiakkaan tuen tarpeita vastaavaksi ja tarvittaessa tuki voi olla hyvinkin tiivistä. Työskentely asiakkaan kanssa on suunnitelmallista ja pitkäjänteistä ja ohjausajat poikkeustilanteita lukuun ottamatta ennalta sovittuja. Tämä luo kiireettömän kohtaamisen lisäksi pohjan sille, että työskentely asiakkaan kanssa on vaikuttavaa.</w:t>
            </w:r>
            <w:r w:rsidR="00AB4F2B">
              <w:rPr>
                <w:rFonts w:ascii="Calibri" w:eastAsiaTheme="minorHAnsi" w:hAnsi="Calibri" w:cs="Calibri"/>
                <w:noProof/>
                <w:sz w:val="22"/>
                <w:szCs w:val="22"/>
                <w:lang w:eastAsia="en-US"/>
              </w:rPr>
              <w:t xml:space="preserve"> Tuettuun asumiseen on tulossa käyttöön </w:t>
            </w:r>
            <w:r w:rsidR="004B15F6" w:rsidRPr="00AB4F2B">
              <w:rPr>
                <w:rFonts w:ascii="Calibri" w:eastAsiaTheme="minorHAnsi" w:hAnsi="Calibri" w:cs="Calibri"/>
                <w:noProof/>
                <w:sz w:val="22"/>
                <w:szCs w:val="22"/>
                <w:lang w:eastAsia="en-US"/>
              </w:rPr>
              <w:t xml:space="preserve"> </w:t>
            </w:r>
            <w:r w:rsidR="00E47582" w:rsidRPr="00AB4F2B">
              <w:rPr>
                <w:rFonts w:ascii="Calibri" w:eastAsiaTheme="minorHAnsi" w:hAnsi="Calibri" w:cs="Calibri"/>
                <w:noProof/>
                <w:sz w:val="22"/>
                <w:szCs w:val="22"/>
                <w:lang w:eastAsia="en-US"/>
              </w:rPr>
              <w:t>elämäntilannemittari 3X10D.</w:t>
            </w:r>
          </w:p>
          <w:p w14:paraId="52BEC019" w14:textId="44DEB74F" w:rsidR="008514EF" w:rsidRPr="00AB4F2B" w:rsidRDefault="008514EF"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b/>
                <w:bCs/>
                <w:noProof/>
                <w:sz w:val="22"/>
                <w:szCs w:val="22"/>
                <w:lang w:eastAsia="en-US"/>
              </w:rPr>
              <w:t>Vastuu huomisesta:</w:t>
            </w:r>
            <w:r w:rsidRPr="00AB4F2B">
              <w:rPr>
                <w:rFonts w:ascii="Calibri" w:eastAsiaTheme="minorHAnsi" w:hAnsi="Calibri" w:cs="Calibri"/>
                <w:noProof/>
                <w:sz w:val="22"/>
                <w:szCs w:val="22"/>
                <w:lang w:eastAsia="en-US"/>
              </w:rPr>
              <w:t xml:space="preserve"> Vastuu huomisesta kannetaan yhteistyössä asiakkaiden kanssa. Kestävästä kehityksestä huolehtiminen kuuluu meille jokaiselle, ja asiakastyössä kiinnitämme huomiota myös siihen, että asiakas saisi valmiuksia ja osaamista tehdä arjessaan ympäristöystävällisiä valintoja.</w:t>
            </w:r>
          </w:p>
          <w:p w14:paraId="72938A00" w14:textId="77777777" w:rsidR="008514EF" w:rsidRPr="00AB4F2B" w:rsidRDefault="008514EF" w:rsidP="00CD612C">
            <w:pPr>
              <w:pStyle w:val="NormaaliWWW"/>
              <w:shd w:val="clear" w:color="auto" w:fill="FFFFFF"/>
              <w:spacing w:before="240" w:after="240"/>
              <w:jc w:val="both"/>
              <w:rPr>
                <w:rFonts w:ascii="Calibri" w:eastAsiaTheme="minorHAnsi" w:hAnsi="Calibri" w:cs="Calibri"/>
                <w:b/>
                <w:bCs/>
                <w:noProof/>
                <w:sz w:val="22"/>
                <w:szCs w:val="22"/>
                <w:lang w:eastAsia="en-US"/>
              </w:rPr>
            </w:pPr>
            <w:r w:rsidRPr="00AB4F2B">
              <w:rPr>
                <w:rFonts w:ascii="Calibri" w:eastAsiaTheme="minorHAnsi" w:hAnsi="Calibri" w:cs="Calibri"/>
                <w:b/>
                <w:bCs/>
                <w:noProof/>
                <w:sz w:val="22"/>
                <w:szCs w:val="22"/>
                <w:lang w:eastAsia="en-US"/>
              </w:rPr>
              <w:t>Hoivatien toimintaperiaatteet eli Hoivatien tapa toimia</w:t>
            </w:r>
          </w:p>
          <w:p w14:paraId="21221EC2" w14:textId="77777777" w:rsidR="008514EF" w:rsidRPr="00AB4F2B" w:rsidRDefault="008514EF" w:rsidP="00CD612C">
            <w:pPr>
              <w:pStyle w:val="NormaaliWWW"/>
              <w:shd w:val="clear" w:color="auto" w:fill="FFFFFF"/>
              <w:spacing w:before="240" w:after="24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lastRenderedPageBreak/>
              <w:t>Hoivatien tehtävänä on tuottaa vaikuttavia sosiaalipalveluita voimassa olevaa lainsäädäntöä ja viranomaismääräyksiä noudattaen.</w:t>
            </w:r>
          </w:p>
          <w:p w14:paraId="3502BC96" w14:textId="77777777" w:rsidR="008514EF" w:rsidRPr="00AB4F2B" w:rsidRDefault="008514EF" w:rsidP="00CD612C">
            <w:pPr>
              <w:pStyle w:val="NormaaliWWW"/>
              <w:shd w:val="clear" w:color="auto" w:fill="FFFFFF"/>
              <w:spacing w:before="240" w:after="24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Ymmärrämme asiakkaidemme odotukset, tarpeet ja vaatimukset ja täytämme ne tuottamalla asiakkaille vaikuttavia palveluita.</w:t>
            </w:r>
          </w:p>
          <w:p w14:paraId="4509A49A" w14:textId="77777777" w:rsidR="008514EF" w:rsidRPr="00AB4F2B" w:rsidRDefault="008514EF" w:rsidP="00CD612C">
            <w:pPr>
              <w:pStyle w:val="NormaaliWWW"/>
              <w:shd w:val="clear" w:color="auto" w:fill="FFFFFF"/>
              <w:spacing w:before="240" w:after="24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1DFC872E" w14:textId="421EE51F" w:rsidR="008514EF" w:rsidRPr="00AB4F2B" w:rsidRDefault="008514EF" w:rsidP="00CD612C">
            <w:pPr>
              <w:pStyle w:val="NormaaliWWW"/>
              <w:shd w:val="clear" w:color="auto" w:fill="FFFFFF"/>
              <w:spacing w:before="240" w:after="24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Hoivatien</w:t>
            </w:r>
            <w:r w:rsidR="00970003" w:rsidRPr="00AB4F2B">
              <w:rPr>
                <w:rFonts w:ascii="Calibri" w:eastAsiaTheme="minorHAnsi" w:hAnsi="Calibri" w:cs="Calibri"/>
                <w:noProof/>
                <w:sz w:val="22"/>
                <w:szCs w:val="22"/>
                <w:lang w:eastAsia="en-US"/>
              </w:rPr>
              <w:t xml:space="preserve"> j</w:t>
            </w:r>
            <w:r w:rsidRPr="00AB4F2B">
              <w:rPr>
                <w:rFonts w:ascii="Calibri" w:eastAsiaTheme="minorHAnsi" w:hAnsi="Calibri" w:cs="Calibri"/>
                <w:noProof/>
                <w:sz w:val="22"/>
                <w:szCs w:val="22"/>
                <w:lang w:eastAsia="en-US"/>
              </w:rPr>
              <w:t>oh</w:t>
            </w:r>
            <w:r w:rsidR="00970003" w:rsidRPr="00AB4F2B">
              <w:rPr>
                <w:rFonts w:ascii="Calibri" w:eastAsiaTheme="minorHAnsi" w:hAnsi="Calibri" w:cs="Calibri"/>
                <w:noProof/>
                <w:sz w:val="22"/>
                <w:szCs w:val="22"/>
                <w:lang w:eastAsia="en-US"/>
              </w:rPr>
              <w:t>to ja henkilökunta on</w:t>
            </w:r>
            <w:r w:rsidRPr="00AB4F2B">
              <w:rPr>
                <w:rFonts w:ascii="Calibri" w:eastAsiaTheme="minorHAnsi" w:hAnsi="Calibri" w:cs="Calibri"/>
                <w:noProof/>
                <w:sz w:val="22"/>
                <w:szCs w:val="22"/>
                <w:lang w:eastAsia="en-US"/>
              </w:rPr>
              <w:t xml:space="preserve"> sitoutunut toiminnan jatkuvaan parantamiseen. Mittaamme toimintamme laatua, vaikutuksia, asiakastyytyväisyyttä ja henkilöstötyytyväisyyttä. Tulosten perusteella luomme toimenpiteet toiminnan kehittämiseksi ja seuraamme niiden vaikuttavuutta.</w:t>
            </w:r>
          </w:p>
          <w:p w14:paraId="57C5B49D" w14:textId="7BDAC460" w:rsidR="008514EF" w:rsidRPr="00AB4F2B" w:rsidRDefault="008514EF" w:rsidP="00CD612C">
            <w:pPr>
              <w:jc w:val="both"/>
              <w:rPr>
                <w:rFonts w:ascii="Calibri" w:hAnsi="Calibri" w:cs="Calibri"/>
                <w:sz w:val="22"/>
                <w:szCs w:val="22"/>
              </w:rPr>
            </w:pPr>
            <w:r w:rsidRPr="00AB4F2B">
              <w:rPr>
                <w:rFonts w:ascii="Calibri" w:hAnsi="Calibri" w:cs="Calibri"/>
                <w:sz w:val="22"/>
                <w:szCs w:val="22"/>
              </w:rPr>
              <w:t>Toimintamme on Hoivatien arvojen mukaista ja ekologisesti, sosiaalisesti ja taloudellisesti vastuullista. Edellytämme vastuullisuutta myös toimittajilta ja yhteistyökumppaneiltamme.</w:t>
            </w:r>
          </w:p>
        </w:tc>
      </w:tr>
    </w:tbl>
    <w:p w14:paraId="130AEA63" w14:textId="2443B50D" w:rsidR="0083686A" w:rsidRPr="00AB4F2B" w:rsidRDefault="0083686A" w:rsidP="00CD612C">
      <w:pPr>
        <w:spacing w:line="240" w:lineRule="auto"/>
        <w:jc w:val="both"/>
        <w:rPr>
          <w:rFonts w:ascii="Calibri" w:hAnsi="Calibri" w:cs="Calibri"/>
          <w:sz w:val="22"/>
          <w:szCs w:val="22"/>
        </w:rPr>
      </w:pPr>
    </w:p>
    <w:p w14:paraId="54857908" w14:textId="77777777" w:rsidR="001441A1" w:rsidRPr="00AB4F2B" w:rsidRDefault="001441A1" w:rsidP="00CD612C">
      <w:pPr>
        <w:spacing w:line="240" w:lineRule="auto"/>
        <w:jc w:val="both"/>
        <w:rPr>
          <w:rFonts w:ascii="Calibri" w:hAnsi="Calibri" w:cs="Calibri"/>
          <w:sz w:val="22"/>
          <w:szCs w:val="22"/>
        </w:rPr>
      </w:pPr>
    </w:p>
    <w:p w14:paraId="6067FB45" w14:textId="7ADC6A4D" w:rsidR="009E003A" w:rsidRPr="00AB4F2B" w:rsidRDefault="009E003A" w:rsidP="00CD612C">
      <w:pPr>
        <w:pStyle w:val="Otsikko2"/>
        <w:jc w:val="both"/>
        <w:rPr>
          <w:rFonts w:ascii="Calibri" w:hAnsi="Calibri" w:cs="Calibri"/>
          <w:sz w:val="22"/>
          <w:szCs w:val="22"/>
        </w:rPr>
      </w:pPr>
      <w:bookmarkStart w:id="18" w:name="_Ref45549780"/>
      <w:bookmarkStart w:id="19" w:name="_Toc45556430"/>
      <w:bookmarkStart w:id="20" w:name="_Toc156294217"/>
      <w:r w:rsidRPr="00AB4F2B">
        <w:rPr>
          <w:rFonts w:ascii="Calibri" w:hAnsi="Calibri" w:cs="Calibri"/>
          <w:sz w:val="22"/>
          <w:szCs w:val="22"/>
        </w:rPr>
        <w:t>4 OMAVALVONNAN TOIMEENPANO</w:t>
      </w:r>
      <w:bookmarkStart w:id="21" w:name="_Toc45556431"/>
      <w:bookmarkEnd w:id="18"/>
      <w:bookmarkEnd w:id="19"/>
      <w:bookmarkEnd w:id="20"/>
    </w:p>
    <w:p w14:paraId="74E70966" w14:textId="77777777" w:rsidR="008514EF" w:rsidRPr="00AB4F2B" w:rsidRDefault="008514EF" w:rsidP="00CD612C">
      <w:pPr>
        <w:pStyle w:val="Otsikko2"/>
        <w:jc w:val="both"/>
        <w:rPr>
          <w:rFonts w:ascii="Calibri" w:hAnsi="Calibri" w:cs="Calibri"/>
          <w:sz w:val="22"/>
          <w:szCs w:val="22"/>
        </w:rPr>
      </w:pPr>
    </w:p>
    <w:p w14:paraId="101F68D3" w14:textId="77777777" w:rsidR="009E003A" w:rsidRPr="00AB4F2B" w:rsidRDefault="009E003A" w:rsidP="00CD612C">
      <w:pP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RISKIENHALLINTA</w:t>
      </w:r>
    </w:p>
    <w:p w14:paraId="73149D15" w14:textId="24160BC1" w:rsidR="00FC3988" w:rsidRPr="00AB4F2B" w:rsidRDefault="009E003A" w:rsidP="00CD612C">
      <w:pP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Riskien ja epäkohtien tunnistaminen ja niiden korjaaminen</w:t>
      </w:r>
      <w:bookmarkStart w:id="22" w:name="_Toc45556432"/>
      <w:bookmarkEnd w:id="21"/>
    </w:p>
    <w:p w14:paraId="7CCDC40D" w14:textId="7CE717DC" w:rsidR="00694761" w:rsidRPr="00AB4F2B" w:rsidRDefault="00694761" w:rsidP="00CD612C">
      <w:pPr>
        <w:spacing w:line="240" w:lineRule="auto"/>
        <w:jc w:val="both"/>
        <w:rPr>
          <w:rFonts w:ascii="Calibri" w:hAnsi="Calibri" w:cs="Calibri"/>
          <w:b/>
          <w:bCs/>
          <w:sz w:val="22"/>
          <w:szCs w:val="22"/>
          <w:lang w:eastAsia="fi-FI"/>
        </w:rPr>
      </w:pPr>
    </w:p>
    <w:p w14:paraId="488B5DEA" w14:textId="24CF7637" w:rsidR="00694761" w:rsidRPr="00AB4F2B" w:rsidRDefault="00694761" w:rsidP="00CD612C">
      <w:pPr>
        <w:spacing w:line="240" w:lineRule="auto"/>
        <w:jc w:val="both"/>
        <w:rPr>
          <w:rFonts w:ascii="Calibri" w:hAnsi="Calibri" w:cs="Calibri"/>
          <w:sz w:val="22"/>
          <w:szCs w:val="22"/>
        </w:rPr>
      </w:pPr>
      <w:r w:rsidRPr="00AB4F2B">
        <w:rPr>
          <w:rFonts w:ascii="Calibri" w:hAnsi="Calibri" w:cs="Calibri"/>
          <w:sz w:val="22"/>
          <w:szCs w:val="22"/>
        </w:rPr>
        <w:t>Asiakas- ja potilasturvallisuutta vaarantavien riskien tunnistaminen on omavalvontasuunnitelman ja omavalvonnan toimeenpanon lähtökohta. Ilman riskien tunnistamista ei riskejä voi ennaltaehkäistä eikä toteutuneisiin epäkohtiin voida puuttua suunnitelmallisesti. Omavalvonta perustuu riskienhallintaan, jossa palveluun liittyviä riskejä ja mahdollisia epäkohtien uhkia tulee arvioida monipuolisesti asiakkaan saaman palvelun näkökulmasta.</w:t>
      </w:r>
    </w:p>
    <w:p w14:paraId="35BD34B9" w14:textId="369C5B19" w:rsidR="004379F1" w:rsidRPr="00AB4F2B" w:rsidRDefault="004379F1" w:rsidP="00CD612C">
      <w:pPr>
        <w:spacing w:line="240" w:lineRule="auto"/>
        <w:jc w:val="both"/>
        <w:rPr>
          <w:rFonts w:ascii="Calibri" w:hAnsi="Calibri" w:cs="Calibri"/>
          <w:sz w:val="22"/>
          <w:szCs w:val="22"/>
        </w:rPr>
      </w:pPr>
    </w:p>
    <w:p w14:paraId="1BED9815"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Olennaiset asiakkaan asemaan ja oikeuksiin liittyvät riskit tuetun asumisen yksikössä:</w:t>
      </w:r>
    </w:p>
    <w:p w14:paraId="04F01335" w14:textId="0FE9C69F"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xml:space="preserve">•   Eri kulttuureista tulevista asiakkaista voi olla puutteellista tietoa, jolloin henkilökunta voi tahtomattaan loukata asiakasta. </w:t>
      </w:r>
    </w:p>
    <w:p w14:paraId="091D86DD"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Tietojen luovuttaminen oikealle henkilölle; Esimerkiksi asiakas ei halua tietojaan luovutettavan omaisille, mutta omaiset kyselevät kuulumisia yms. asiakkaasta. Henkilökunta on ikävässä välikädessä, koska omaisilla on huoli, mutta asiakas ei halua, että hänen kuulumisistaan kerrotaan. Tietojen luovuttamisesta viranomaisille täytyy olla myös tarkkana.</w:t>
      </w:r>
    </w:p>
    <w:p w14:paraId="4CCB7F03"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Sosiaalityöntekijöiden kova vaihtuvuus: Asiakkaan asioiden hoitaminen voi pitkittyä, koska sosiaalityöntekijöiden vaihtuvuus voi olla tiheää, eikä heitä välttämättä saa kovin nopeasti kiinni akuuteissa asioissa.</w:t>
      </w:r>
    </w:p>
    <w:p w14:paraId="35D46ECE" w14:textId="77777777" w:rsidR="004379F1" w:rsidRPr="00AB4F2B" w:rsidRDefault="004379F1" w:rsidP="00CD612C">
      <w:pPr>
        <w:spacing w:line="240" w:lineRule="auto"/>
        <w:jc w:val="both"/>
        <w:rPr>
          <w:rFonts w:ascii="Calibri" w:hAnsi="Calibri" w:cs="Calibri"/>
          <w:sz w:val="22"/>
          <w:szCs w:val="22"/>
        </w:rPr>
      </w:pPr>
    </w:p>
    <w:p w14:paraId="31ABB113"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xml:space="preserve">Olennaiset palvelun sisältöön liittyvät riskit: </w:t>
      </w:r>
    </w:p>
    <w:p w14:paraId="22B4F062"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Palvelutarpeen oikein arviointi: Mikäli asiakas muuttaa liian aikaisin kevyempään palveluun, voi käydä niin, ettei tuki vastaa asiakkaan tarpeita.</w:t>
      </w:r>
    </w:p>
    <w:p w14:paraId="1276A836" w14:textId="2535022A"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Ulkopuolinen uhka</w:t>
      </w:r>
    </w:p>
    <w:p w14:paraId="6D1FD377"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xml:space="preserve">• Päihteitä käyttävät asiakkaat ja/tai päihteitä käyttävät omaiset/ystävät. </w:t>
      </w:r>
    </w:p>
    <w:p w14:paraId="790070BE"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 xml:space="preserve">• Henkilökunnan saatavuus äkillisissä sairaustapauksissa. </w:t>
      </w:r>
    </w:p>
    <w:p w14:paraId="20F21440" w14:textId="77777777" w:rsidR="004379F1" w:rsidRDefault="004379F1" w:rsidP="00CD612C">
      <w:pPr>
        <w:spacing w:line="240" w:lineRule="auto"/>
        <w:jc w:val="both"/>
        <w:rPr>
          <w:rFonts w:ascii="Calibri" w:hAnsi="Calibri" w:cs="Calibri"/>
          <w:sz w:val="22"/>
          <w:szCs w:val="22"/>
        </w:rPr>
      </w:pPr>
      <w:r w:rsidRPr="00AB4F2B">
        <w:rPr>
          <w:rFonts w:ascii="Calibri" w:hAnsi="Calibri" w:cs="Calibri"/>
          <w:sz w:val="22"/>
          <w:szCs w:val="22"/>
        </w:rPr>
        <w:t xml:space="preserve">• Yksin työskentely; Yksikössä on usein työvuorossa vain yksi työntekijä kerrallaan. Mikäli useammalla asiakkaalla tulee äkillinen ohjaustarve yhtäaikaisesti, ei ohjaaja pysty vastaamaan kaikkien tarpeeseen yhtä aikaa. Tällöin ohjaajan on tehtävä priorisointia ja arvioitava, kenen asiakkaan asia on akuutein. </w:t>
      </w:r>
    </w:p>
    <w:p w14:paraId="36E53463" w14:textId="77777777" w:rsidR="00D9156A" w:rsidRPr="00AB4F2B" w:rsidRDefault="00D9156A" w:rsidP="00CD612C">
      <w:pPr>
        <w:spacing w:line="240" w:lineRule="auto"/>
        <w:jc w:val="both"/>
        <w:rPr>
          <w:rFonts w:ascii="Calibri" w:hAnsi="Calibri" w:cs="Calibri"/>
          <w:sz w:val="22"/>
          <w:szCs w:val="22"/>
        </w:rPr>
      </w:pPr>
    </w:p>
    <w:p w14:paraId="01FF8C08"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lastRenderedPageBreak/>
        <w:t>• Lääkehoito: Osa asiakkaista pystyy toteuttamaan itsenäistä lääkehoitoa, jolloin riskinä on, etteivät asiakkaat käytä lääkkeitä asianmukaisesti tai jättävät lääkkeet ottamatta. Tukiasuntotoiminnassa lääkepoikkeamat ja niistä tehdyt IMS-poikkeamat liittyvät pääosin lääkehoitoon; asiakas on ollut päihtynyt eikä ole pystynyt ottamaan säännöllistä lääkitystä tai asiakas kieltäytyy/ei halua ottaa hänelle lääkärin määräämiä säännöllisiä lääkkeitä. Usealla asiakkaalla on viikon lääkedosetti itsellään. Jos asiakas ei halua ottaa lääkkeitä sovitun ohjauskäynnin aikana, lääkkeen ottaminen helposti unohtuu, vaikka ohjaaja vielä myöhemmin siitä muistuttaisikin.</w:t>
      </w:r>
    </w:p>
    <w:p w14:paraId="43ABCBE6" w14:textId="77777777" w:rsidR="004379F1" w:rsidRPr="00AB4F2B" w:rsidRDefault="004379F1" w:rsidP="00CD612C">
      <w:pPr>
        <w:spacing w:line="240" w:lineRule="auto"/>
        <w:jc w:val="both"/>
        <w:rPr>
          <w:rFonts w:ascii="Calibri" w:hAnsi="Calibri" w:cs="Calibri"/>
          <w:sz w:val="22"/>
          <w:szCs w:val="22"/>
        </w:rPr>
      </w:pPr>
    </w:p>
    <w:p w14:paraId="30BA0ADA" w14:textId="77777777" w:rsidR="004379F1" w:rsidRPr="00AB4F2B" w:rsidRDefault="004379F1" w:rsidP="00CD612C">
      <w:pPr>
        <w:spacing w:line="240" w:lineRule="auto"/>
        <w:jc w:val="both"/>
        <w:rPr>
          <w:rFonts w:ascii="Calibri" w:hAnsi="Calibri" w:cs="Calibri"/>
          <w:sz w:val="22"/>
          <w:szCs w:val="22"/>
        </w:rPr>
      </w:pPr>
      <w:r w:rsidRPr="00AB4F2B">
        <w:rPr>
          <w:rFonts w:ascii="Calibri" w:hAnsi="Calibri" w:cs="Calibri"/>
          <w:sz w:val="22"/>
          <w:szCs w:val="22"/>
        </w:rPr>
        <w:t>Usein riskit ovat monien toimintojen summa. Riskienhallinnan edellytyksenä on, että työyhteisössä on avoin ja turvallinen keskusteluilmapiiri, jossa sekä henkilöstö että asiakkaat ja heidän omaisensa uskaltavat tuoda esille laatuun ja asiakasturvallisuuteen liittyviä havaintojaan.</w:t>
      </w:r>
    </w:p>
    <w:p w14:paraId="275FA946" w14:textId="77777777" w:rsidR="004379F1" w:rsidRPr="00AB4F2B" w:rsidRDefault="004379F1" w:rsidP="00CD612C">
      <w:pPr>
        <w:spacing w:line="240" w:lineRule="auto"/>
        <w:jc w:val="both"/>
        <w:rPr>
          <w:rFonts w:ascii="Calibri" w:hAnsi="Calibri" w:cs="Calibri"/>
          <w:sz w:val="22"/>
          <w:szCs w:val="22"/>
        </w:rPr>
      </w:pPr>
    </w:p>
    <w:p w14:paraId="1A4A812A" w14:textId="77777777" w:rsidR="00694761" w:rsidRPr="00AB4F2B" w:rsidRDefault="00694761" w:rsidP="00CD612C">
      <w:pPr>
        <w:spacing w:line="240" w:lineRule="auto"/>
        <w:jc w:val="both"/>
        <w:rPr>
          <w:rFonts w:ascii="Calibri" w:hAnsi="Calibri" w:cs="Calibri"/>
          <w:b/>
          <w:bCs/>
          <w:sz w:val="22"/>
          <w:szCs w:val="22"/>
          <w:lang w:eastAsia="fi-FI"/>
        </w:rPr>
      </w:pPr>
    </w:p>
    <w:p w14:paraId="2F4C1004" w14:textId="7F01394B" w:rsidR="009E003A" w:rsidRPr="00AB4F2B" w:rsidRDefault="009E003A" w:rsidP="00CD612C">
      <w:pP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Riskienhallinnan järjestelmät ja menettelytavat</w:t>
      </w:r>
      <w:bookmarkEnd w:id="22"/>
    </w:p>
    <w:p w14:paraId="11C3E733" w14:textId="77777777" w:rsidR="007A231C" w:rsidRPr="00AB4F2B" w:rsidRDefault="007A231C" w:rsidP="00CD612C">
      <w:pPr>
        <w:spacing w:line="240" w:lineRule="auto"/>
        <w:jc w:val="both"/>
        <w:rPr>
          <w:rFonts w:ascii="Calibri" w:hAnsi="Calibri" w:cs="Calibri"/>
          <w:color w:val="2F5496" w:themeColor="accent5" w:themeShade="BF"/>
          <w:sz w:val="22"/>
          <w:szCs w:val="22"/>
          <w:lang w:eastAsia="fi-FI"/>
        </w:rPr>
      </w:pPr>
      <w:bookmarkStart w:id="23" w:name="_Hlk183423085"/>
      <w:bookmarkStart w:id="24" w:name="_Toc45556433"/>
    </w:p>
    <w:p w14:paraId="6CA2BE45" w14:textId="52C18594" w:rsidR="00432C77" w:rsidRPr="00AB4F2B" w:rsidRDefault="00432C77" w:rsidP="00CD612C">
      <w:pPr>
        <w:spacing w:line="240" w:lineRule="auto"/>
        <w:jc w:val="both"/>
        <w:rPr>
          <w:rFonts w:ascii="Calibri" w:hAnsi="Calibri" w:cs="Calibri"/>
          <w:sz w:val="22"/>
          <w:szCs w:val="22"/>
        </w:rPr>
      </w:pPr>
      <w:r w:rsidRPr="00AB4F2B">
        <w:rPr>
          <w:rFonts w:ascii="Calibri" w:hAnsi="Calibri" w:cs="Calibri"/>
          <w:sz w:val="22"/>
          <w:szCs w:val="22"/>
        </w:rPr>
        <w:t>Yksikön turvallisuuskoordinaattori päivittää vuosittain yhdessä palveluvastaavan kanssa yksikön turvallisuussuunnitelman, jossa pohditaan omaan yksikköön liittyviä riskejä ja mahdollisuuksia ennaltaehkäistä riskejä. Riskien hallintaa ja ennaltaehkäisyä käydään työntekijöiden kanssa läpi tiimipalavereissa. Tukiasuntotoiminnassa vaaratilanteet liittyvät usein asiakastyöhö</w:t>
      </w:r>
      <w:r w:rsidR="007A231C" w:rsidRPr="00AB4F2B">
        <w:rPr>
          <w:rFonts w:ascii="Calibri" w:hAnsi="Calibri" w:cs="Calibri"/>
          <w:sz w:val="22"/>
          <w:szCs w:val="22"/>
        </w:rPr>
        <w:t>n ja asiakkaisiin.</w:t>
      </w:r>
      <w:r w:rsidRPr="00AB4F2B">
        <w:rPr>
          <w:rFonts w:ascii="Calibri" w:hAnsi="Calibri" w:cs="Calibri"/>
          <w:sz w:val="22"/>
          <w:szCs w:val="22"/>
        </w:rPr>
        <w:t xml:space="preserve"> Asiakastyössä olennaista on AVEKKI- mallin mukainen ennakointi.</w:t>
      </w:r>
      <w:r w:rsidR="007A231C" w:rsidRPr="00AB4F2B">
        <w:rPr>
          <w:rFonts w:ascii="Calibri" w:hAnsi="Calibri" w:cs="Calibri"/>
          <w:sz w:val="22"/>
          <w:szCs w:val="22"/>
        </w:rPr>
        <w:t xml:space="preserve"> </w:t>
      </w:r>
      <w:r w:rsidRPr="00AB4F2B">
        <w:rPr>
          <w:rFonts w:ascii="Calibri" w:hAnsi="Calibri" w:cs="Calibri"/>
          <w:sz w:val="22"/>
          <w:szCs w:val="22"/>
        </w:rPr>
        <w:t>Tammikuussa 2023</w:t>
      </w:r>
      <w:r w:rsidR="007A231C" w:rsidRPr="00AB4F2B">
        <w:rPr>
          <w:rFonts w:ascii="Calibri" w:hAnsi="Calibri" w:cs="Calibri"/>
          <w:sz w:val="22"/>
          <w:szCs w:val="22"/>
        </w:rPr>
        <w:t xml:space="preserve"> k</w:t>
      </w:r>
      <w:r w:rsidRPr="00AB4F2B">
        <w:rPr>
          <w:rFonts w:ascii="Calibri" w:hAnsi="Calibri" w:cs="Calibri"/>
          <w:sz w:val="22"/>
          <w:szCs w:val="22"/>
        </w:rPr>
        <w:t>oko tukiasuntotoiminnan henkilökunta kävi AVEKIN perusteet -koulutuksen, jossa pääpaino on yksintyöskentelyssä ja konfliktitilanteiden ennaltaehkäisyssä.</w:t>
      </w:r>
      <w:r w:rsidR="007A231C" w:rsidRPr="00AB4F2B">
        <w:rPr>
          <w:rFonts w:ascii="Calibri" w:hAnsi="Calibri" w:cs="Calibri"/>
          <w:sz w:val="22"/>
          <w:szCs w:val="22"/>
        </w:rPr>
        <w:t xml:space="preserve"> Lisäksi turvallisuuskoordinaattoreille on järjestetty oma </w:t>
      </w:r>
      <w:proofErr w:type="spellStart"/>
      <w:r w:rsidR="007A231C" w:rsidRPr="00AB4F2B">
        <w:rPr>
          <w:rFonts w:ascii="Calibri" w:hAnsi="Calibri" w:cs="Calibri"/>
          <w:sz w:val="22"/>
          <w:szCs w:val="22"/>
        </w:rPr>
        <w:t>lisäAvekki</w:t>
      </w:r>
      <w:proofErr w:type="spellEnd"/>
      <w:r w:rsidR="007A231C" w:rsidRPr="00AB4F2B">
        <w:rPr>
          <w:rFonts w:ascii="Calibri" w:hAnsi="Calibri" w:cs="Calibri"/>
          <w:sz w:val="22"/>
          <w:szCs w:val="22"/>
        </w:rPr>
        <w:t>-koulutus keväällä 2024.</w:t>
      </w:r>
      <w:r w:rsidRPr="00AB4F2B">
        <w:rPr>
          <w:rFonts w:ascii="Calibri" w:hAnsi="Calibri" w:cs="Calibri"/>
          <w:sz w:val="22"/>
          <w:szCs w:val="22"/>
        </w:rPr>
        <w:t xml:space="preserve"> Kaikilla vakituisilla työntekijöillä on voimassa Ensiapu 1 -koulutus sekä alkusammutuskoulutus, jolloin työntekijät pystyvät varautumaan ennalta arvaamattomiin onnettomuus- ja tapaturmatilanteisiin. Hoivatiellä on käytössä IMS-poikkeamajärjestelmä, jonne työturvallisuutta vaarantavat raportit kirjataan. Vakavat vaarantilanteet käsitellään välittömästi. IMS-poikkeamat käydään läpi viikkotiimeissä yhdessä työntekijöiden kanssa.</w:t>
      </w:r>
    </w:p>
    <w:bookmarkEnd w:id="23"/>
    <w:p w14:paraId="29C7AF74" w14:textId="77777777" w:rsidR="00432C77" w:rsidRPr="00AB4F2B" w:rsidRDefault="00432C77" w:rsidP="00CD612C">
      <w:pPr>
        <w:spacing w:line="240" w:lineRule="auto"/>
        <w:jc w:val="both"/>
        <w:rPr>
          <w:rFonts w:ascii="Calibri" w:hAnsi="Calibri" w:cs="Calibri"/>
          <w:color w:val="2F5496" w:themeColor="accent5" w:themeShade="BF"/>
          <w:sz w:val="22"/>
          <w:szCs w:val="22"/>
          <w:lang w:eastAsia="fi-FI"/>
        </w:rPr>
      </w:pPr>
    </w:p>
    <w:p w14:paraId="06DFCB14" w14:textId="77777777" w:rsidR="00924F10" w:rsidRPr="00AB4F2B" w:rsidRDefault="00924F10" w:rsidP="00CD612C">
      <w:pPr>
        <w:spacing w:line="240" w:lineRule="auto"/>
        <w:jc w:val="both"/>
        <w:rPr>
          <w:rFonts w:ascii="Calibri" w:hAnsi="Calibri" w:cs="Calibri"/>
          <w:b/>
          <w:bCs/>
          <w:sz w:val="22"/>
          <w:szCs w:val="22"/>
          <w:lang w:eastAsia="fi-FI"/>
        </w:rPr>
      </w:pPr>
    </w:p>
    <w:p w14:paraId="28B6746F" w14:textId="16FEEF0D" w:rsidR="009E003A" w:rsidRPr="00AB4F2B" w:rsidRDefault="009E003A" w:rsidP="00CD612C">
      <w:pP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Riskienhallinnan työnjako</w:t>
      </w:r>
      <w:bookmarkEnd w:id="24"/>
    </w:p>
    <w:p w14:paraId="4D25911A" w14:textId="353C61F2" w:rsidR="00432C77" w:rsidRPr="00AB4F2B" w:rsidRDefault="00432C77" w:rsidP="00CD612C">
      <w:pPr>
        <w:spacing w:line="240" w:lineRule="auto"/>
        <w:jc w:val="both"/>
        <w:rPr>
          <w:rFonts w:ascii="Calibri" w:hAnsi="Calibri" w:cs="Calibri"/>
          <w:b/>
          <w:bCs/>
          <w:sz w:val="22"/>
          <w:szCs w:val="22"/>
          <w:lang w:eastAsia="fi-FI"/>
        </w:rPr>
      </w:pPr>
    </w:p>
    <w:p w14:paraId="517A0DEA" w14:textId="5CC2AE03" w:rsidR="003F13FF" w:rsidRPr="00AB4F2B" w:rsidRDefault="00432C77" w:rsidP="00CD612C">
      <w:pPr>
        <w:spacing w:line="240" w:lineRule="auto"/>
        <w:jc w:val="both"/>
        <w:rPr>
          <w:rFonts w:ascii="Calibri" w:hAnsi="Calibri" w:cs="Calibri"/>
          <w:sz w:val="22"/>
          <w:szCs w:val="22"/>
        </w:rPr>
      </w:pPr>
      <w:r w:rsidRPr="00AB4F2B">
        <w:rPr>
          <w:rFonts w:ascii="Calibri" w:hAnsi="Calibri" w:cs="Calibri"/>
          <w:sz w:val="22"/>
          <w:szCs w:val="22"/>
        </w:rPr>
        <w:t xml:space="preserve">Toiminnasta vastaavan johdon ja yksikön palveluvastaavan tehtävänä on huolehtia omavalvonnan ohjeistamisesta ja järjestämisestä sekä siitä, että työntekijöillä on riittävästi </w:t>
      </w:r>
      <w:hyperlink r:id="rId14">
        <w:r w:rsidRPr="00AB4F2B">
          <w:rPr>
            <w:rFonts w:ascii="Calibri" w:hAnsi="Calibri" w:cs="Calibri"/>
            <w:sz w:val="22"/>
            <w:szCs w:val="22"/>
          </w:rPr>
          <w:t>tietoa turvallisuusasioista</w:t>
        </w:r>
      </w:hyperlink>
      <w:r w:rsidRPr="00AB4F2B">
        <w:rPr>
          <w:rFonts w:ascii="Calibri" w:hAnsi="Calibri" w:cs="Calibri"/>
          <w:sz w:val="22"/>
          <w:szCs w:val="22"/>
        </w:rPr>
        <w:t>. Toiminnasta vastaavien on huolehdittava siitä, että turvallisuuden varmistamiseen on osoitettu riittävästi voimavaroj</w:t>
      </w:r>
      <w:r w:rsidR="0011561D" w:rsidRPr="00AB4F2B">
        <w:rPr>
          <w:rFonts w:ascii="Calibri" w:hAnsi="Calibri" w:cs="Calibri"/>
          <w:sz w:val="22"/>
          <w:szCs w:val="22"/>
        </w:rPr>
        <w:t xml:space="preserve">a. </w:t>
      </w:r>
      <w:r w:rsidR="003F13FF" w:rsidRPr="00AB4F2B">
        <w:rPr>
          <w:rFonts w:ascii="Calibri" w:hAnsi="Calibri" w:cs="Calibri"/>
          <w:sz w:val="22"/>
          <w:szCs w:val="22"/>
        </w:rPr>
        <w:t xml:space="preserve"> Muhoksen tukiasuntotoiminnassa on keskusteltu siitä mahdollisuudesta, että työntekijöiden puhelimiin liitettäisiin Securitaksen hälytinjärjestelmä. Työntekijöiden kanssa on kuitenkin tultu siihen johtopäätökseen, ettei hälytinjärjestelmä o</w:t>
      </w:r>
      <w:r w:rsidR="00632A64">
        <w:rPr>
          <w:rFonts w:ascii="Calibri" w:hAnsi="Calibri" w:cs="Calibri"/>
          <w:sz w:val="22"/>
          <w:szCs w:val="22"/>
        </w:rPr>
        <w:t>le</w:t>
      </w:r>
      <w:r w:rsidR="003F13FF" w:rsidRPr="00AB4F2B">
        <w:rPr>
          <w:rFonts w:ascii="Calibri" w:hAnsi="Calibri" w:cs="Calibri"/>
          <w:sz w:val="22"/>
          <w:szCs w:val="22"/>
        </w:rPr>
        <w:t xml:space="preserve"> tarpeellinen Muhoksen tukiasuntotoiminnassa.</w:t>
      </w:r>
    </w:p>
    <w:p w14:paraId="03B96248" w14:textId="0C270F13" w:rsidR="00432C77" w:rsidRPr="00AB4F2B" w:rsidRDefault="0011561D" w:rsidP="00CD612C">
      <w:pPr>
        <w:spacing w:line="240" w:lineRule="auto"/>
        <w:jc w:val="both"/>
        <w:rPr>
          <w:rFonts w:ascii="Calibri" w:hAnsi="Calibri" w:cs="Calibri"/>
          <w:sz w:val="22"/>
          <w:szCs w:val="22"/>
        </w:rPr>
      </w:pPr>
      <w:r w:rsidRPr="00AB4F2B">
        <w:rPr>
          <w:rFonts w:ascii="Calibri" w:hAnsi="Calibri" w:cs="Calibri"/>
          <w:sz w:val="22"/>
          <w:szCs w:val="22"/>
        </w:rPr>
        <w:t xml:space="preserve">Turvallisuuskysymyksiä käsitellään </w:t>
      </w:r>
      <w:r w:rsidR="00432C77" w:rsidRPr="00AB4F2B">
        <w:rPr>
          <w:rFonts w:ascii="Calibri" w:hAnsi="Calibri" w:cs="Calibri"/>
          <w:sz w:val="22"/>
          <w:szCs w:val="22"/>
        </w:rPr>
        <w:t xml:space="preserve">niin tiimipalavereissa kuin keskusteluissa työvuorojen aikana. Riskienhallinta vaatii sitoutumista ja aktiivisia toimia koko henkilökunnalta. Työntekijät osallistuvat turvallisuustason ja -riskien arviointiin, omavalvontasuunnitelman laatimiseen ja turvallisuutta parantavien toimenpiteiden toteuttamiseen. </w:t>
      </w:r>
      <w:r w:rsidRPr="00AB4F2B">
        <w:rPr>
          <w:rFonts w:ascii="Calibri" w:hAnsi="Calibri" w:cs="Calibri"/>
          <w:sz w:val="22"/>
          <w:szCs w:val="22"/>
        </w:rPr>
        <w:t>Eri</w:t>
      </w:r>
      <w:r w:rsidR="00432C77" w:rsidRPr="00AB4F2B">
        <w:rPr>
          <w:rFonts w:ascii="Calibri" w:hAnsi="Calibri" w:cs="Calibri"/>
          <w:sz w:val="22"/>
          <w:szCs w:val="22"/>
        </w:rPr>
        <w:t xml:space="preserve"> ammattiryhmien asiantuntemus saadaan hyödynnetyksi ottamalla henkilökunta mukaan omavalvonnan suunnitteluun, toteuttamiseen ja kehittämiseen.</w:t>
      </w:r>
    </w:p>
    <w:p w14:paraId="4E74C262" w14:textId="654FD554" w:rsidR="00554D03" w:rsidRPr="00AB4F2B" w:rsidRDefault="00554D03" w:rsidP="00CD612C">
      <w:pPr>
        <w:spacing w:line="240" w:lineRule="auto"/>
        <w:jc w:val="both"/>
        <w:rPr>
          <w:rFonts w:ascii="Calibri" w:hAnsi="Calibri" w:cs="Calibri"/>
          <w:b/>
          <w:bCs/>
          <w:sz w:val="22"/>
          <w:szCs w:val="22"/>
          <w:lang w:eastAsia="fi-FI"/>
        </w:rPr>
      </w:pPr>
      <w:bookmarkStart w:id="25" w:name="_Toc45556434"/>
    </w:p>
    <w:p w14:paraId="42B7F266" w14:textId="4DD94D25" w:rsidR="00432C77" w:rsidRPr="00AB4F2B" w:rsidRDefault="00432C77" w:rsidP="00CD612C">
      <w:pP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Riskienhallinnan prosessi on käytännössä omavalvonnan toimeenpanon prosessi, jossa riskienhallinta kohdistetaan kaikille omavalvonnan osa-alueille.</w:t>
      </w:r>
    </w:p>
    <w:p w14:paraId="66B84E37" w14:textId="77777777" w:rsidR="00432C77" w:rsidRPr="00AB4F2B" w:rsidRDefault="00432C77" w:rsidP="00CD612C">
      <w:pPr>
        <w:spacing w:line="240" w:lineRule="auto"/>
        <w:jc w:val="both"/>
        <w:rPr>
          <w:rFonts w:ascii="Calibri" w:hAnsi="Calibri" w:cs="Calibri"/>
          <w:sz w:val="22"/>
          <w:szCs w:val="22"/>
          <w:lang w:eastAsia="fi-FI"/>
        </w:rPr>
      </w:pPr>
    </w:p>
    <w:p w14:paraId="554F6FAF" w14:textId="48A97018" w:rsidR="008817A7" w:rsidRPr="00AB4F2B" w:rsidRDefault="009E003A" w:rsidP="00CD612C">
      <w:pPr>
        <w:spacing w:line="240" w:lineRule="auto"/>
        <w:jc w:val="both"/>
        <w:rPr>
          <w:rFonts w:ascii="Calibri" w:hAnsi="Calibri" w:cs="Calibri"/>
          <w:sz w:val="22"/>
          <w:szCs w:val="22"/>
          <w:lang w:eastAsia="fi-FI"/>
        </w:rPr>
      </w:pPr>
      <w:r w:rsidRPr="00AB4F2B">
        <w:rPr>
          <w:rFonts w:ascii="Calibri" w:hAnsi="Calibri" w:cs="Calibri"/>
          <w:sz w:val="22"/>
          <w:szCs w:val="22"/>
          <w:lang w:eastAsia="fi-FI"/>
        </w:rPr>
        <w:t>Luettelo riskienhallinnan/omavalvonnan toimeenpanon ohjeista</w:t>
      </w:r>
      <w:bookmarkEnd w:id="25"/>
      <w:r w:rsidR="008817A7" w:rsidRPr="00AB4F2B">
        <w:rPr>
          <w:rFonts w:ascii="Calibri" w:hAnsi="Calibri" w:cs="Calibri"/>
          <w:sz w:val="22"/>
          <w:szCs w:val="22"/>
          <w:lang w:eastAsia="fi-FI"/>
        </w:rPr>
        <w:t xml:space="preserve"> </w:t>
      </w:r>
    </w:p>
    <w:p w14:paraId="5F16166D" w14:textId="3D4D9E0A" w:rsidR="00926256" w:rsidRPr="00AB4F2B" w:rsidRDefault="00926256" w:rsidP="00CD612C">
      <w:pPr>
        <w:pStyle w:val="NormaaliWWW"/>
        <w:numPr>
          <w:ilvl w:val="0"/>
          <w:numId w:val="18"/>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Yksikön Turvallisuussunnitelma</w:t>
      </w:r>
      <w:r w:rsidR="001A7193" w:rsidRPr="00AB4F2B">
        <w:rPr>
          <w:rFonts w:ascii="Calibri" w:eastAsiaTheme="minorHAnsi" w:hAnsi="Calibri" w:cs="Calibri"/>
          <w:noProof/>
          <w:sz w:val="22"/>
          <w:szCs w:val="22"/>
          <w:lang w:eastAsia="en-US"/>
        </w:rPr>
        <w:t xml:space="preserve"> ja valmiussuunnitelma</w:t>
      </w:r>
    </w:p>
    <w:p w14:paraId="37C116F7" w14:textId="77777777" w:rsidR="00FC3988" w:rsidRPr="00AB4F2B" w:rsidRDefault="00FC3988" w:rsidP="00CD612C">
      <w:pPr>
        <w:pStyle w:val="NormaaliWWW"/>
        <w:numPr>
          <w:ilvl w:val="0"/>
          <w:numId w:val="18"/>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Pelastussuunnitelma </w:t>
      </w:r>
    </w:p>
    <w:p w14:paraId="059AE28B" w14:textId="77777777" w:rsidR="00FC3988" w:rsidRPr="00AB4F2B" w:rsidRDefault="00FC3988" w:rsidP="00CD612C">
      <w:pPr>
        <w:pStyle w:val="NormaaliWWW"/>
        <w:numPr>
          <w:ilvl w:val="0"/>
          <w:numId w:val="18"/>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lastRenderedPageBreak/>
        <w:t>Työsuojelun toimintasuunnitelma </w:t>
      </w:r>
    </w:p>
    <w:p w14:paraId="21F195B0" w14:textId="77777777" w:rsidR="00FC3988" w:rsidRPr="00AB4F2B" w:rsidRDefault="00FC3988" w:rsidP="00CD612C">
      <w:pPr>
        <w:pStyle w:val="NormaaliWWW"/>
        <w:numPr>
          <w:ilvl w:val="0"/>
          <w:numId w:val="18"/>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Työterveyshuollon toimintasuunnitelma </w:t>
      </w:r>
    </w:p>
    <w:p w14:paraId="71CCB84E" w14:textId="77777777" w:rsidR="00FC3988" w:rsidRPr="00AB4F2B" w:rsidRDefault="00FC3988" w:rsidP="00CD612C">
      <w:pPr>
        <w:pStyle w:val="NormaaliWWW"/>
        <w:numPr>
          <w:ilvl w:val="0"/>
          <w:numId w:val="19"/>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Lääkehoitosuunnitelma </w:t>
      </w:r>
    </w:p>
    <w:p w14:paraId="55C78C35" w14:textId="00C5EA5E" w:rsidR="00FC3988" w:rsidRPr="00AB4F2B" w:rsidRDefault="00FC3988" w:rsidP="00CD612C">
      <w:pPr>
        <w:pStyle w:val="NormaaliWWW"/>
        <w:numPr>
          <w:ilvl w:val="0"/>
          <w:numId w:val="19"/>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Sosiaalihuollon henkilökunnan ilmoitusvelvollisuus; laatupoikkeamien ja muiden seurantaraporttien käsittelyohjeistus (</w:t>
      </w:r>
      <w:hyperlink r:id="rId15" w:history="1">
        <w:r w:rsidRPr="00AB4F2B">
          <w:rPr>
            <w:rFonts w:ascii="Calibri" w:eastAsiaTheme="minorHAnsi" w:hAnsi="Calibri" w:cs="Calibri"/>
            <w:noProof/>
            <w:sz w:val="22"/>
            <w:szCs w:val="22"/>
            <w:lang w:eastAsia="en-US"/>
          </w:rPr>
          <w:t>IMS-raportit, työohje</w:t>
        </w:r>
      </w:hyperlink>
      <w:r w:rsidRPr="00AB4F2B">
        <w:rPr>
          <w:rFonts w:ascii="Calibri" w:eastAsiaTheme="minorHAnsi" w:hAnsi="Calibri" w:cs="Calibri"/>
          <w:noProof/>
          <w:sz w:val="22"/>
          <w:szCs w:val="22"/>
          <w:lang w:eastAsia="en-US"/>
        </w:rPr>
        <w:t>) </w:t>
      </w:r>
    </w:p>
    <w:p w14:paraId="0801E5E8" w14:textId="7E793515" w:rsidR="008817A7" w:rsidRPr="00AB4F2B" w:rsidRDefault="008817A7" w:rsidP="00CD612C">
      <w:pPr>
        <w:pStyle w:val="NormaaliWWW"/>
        <w:numPr>
          <w:ilvl w:val="0"/>
          <w:numId w:val="19"/>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Tervetuloa Hoivatielle -verkkoperehdytysmateriaali</w:t>
      </w:r>
    </w:p>
    <w:p w14:paraId="2604723D" w14:textId="77777777" w:rsidR="00287D5B" w:rsidRPr="00AB4F2B" w:rsidRDefault="00FC3988" w:rsidP="00CD612C">
      <w:pPr>
        <w:pStyle w:val="NormaaliWWW"/>
        <w:numPr>
          <w:ilvl w:val="0"/>
          <w:numId w:val="19"/>
        </w:numPr>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Hyvän kirjaamisen käytännöt</w:t>
      </w:r>
    </w:p>
    <w:p w14:paraId="17600150" w14:textId="77777777" w:rsidR="00E90546" w:rsidRPr="00AB4F2B" w:rsidRDefault="00E90546" w:rsidP="00CD612C">
      <w:pPr>
        <w:pStyle w:val="NormaaliWWW"/>
        <w:shd w:val="clear" w:color="auto" w:fill="FFFFFF"/>
        <w:spacing w:before="240" w:beforeAutospacing="0" w:after="240" w:afterAutospacing="0"/>
        <w:jc w:val="both"/>
        <w:rPr>
          <w:rFonts w:ascii="Calibri" w:hAnsi="Calibri" w:cs="Calibri"/>
          <w:b/>
          <w:bCs/>
          <w:sz w:val="22"/>
          <w:szCs w:val="22"/>
        </w:rPr>
      </w:pPr>
      <w:bookmarkStart w:id="26" w:name="_Toc45556435"/>
    </w:p>
    <w:p w14:paraId="0086614C" w14:textId="79668ADD" w:rsidR="009E003A" w:rsidRPr="00FF0837" w:rsidRDefault="009E003A" w:rsidP="00CD612C">
      <w:pPr>
        <w:spacing w:line="240" w:lineRule="auto"/>
        <w:rPr>
          <w:rFonts w:ascii="Calibri" w:eastAsia="Times New Roman" w:hAnsi="Calibri" w:cs="Calibri"/>
          <w:b/>
          <w:bCs/>
          <w:sz w:val="22"/>
          <w:szCs w:val="22"/>
          <w:lang w:eastAsia="fi-FI"/>
        </w:rPr>
      </w:pPr>
      <w:r w:rsidRPr="00AB4F2B">
        <w:rPr>
          <w:rFonts w:ascii="Calibri" w:hAnsi="Calibri" w:cs="Calibri"/>
          <w:b/>
          <w:bCs/>
          <w:sz w:val="22"/>
          <w:szCs w:val="22"/>
        </w:rPr>
        <w:t>Riskien tunnistaminen</w:t>
      </w:r>
      <w:bookmarkEnd w:id="26"/>
    </w:p>
    <w:p w14:paraId="3E4F4447" w14:textId="591F0AB1" w:rsidR="009E003A" w:rsidRPr="00AB4F2B" w:rsidRDefault="009E003A" w:rsidP="00CD612C">
      <w:pPr>
        <w:spacing w:line="240" w:lineRule="auto"/>
        <w:jc w:val="both"/>
        <w:rPr>
          <w:rFonts w:ascii="Calibri" w:hAnsi="Calibri" w:cs="Calibri"/>
          <w:color w:val="2F5496" w:themeColor="accent5" w:themeShade="BF"/>
          <w:sz w:val="22"/>
          <w:szCs w:val="22"/>
          <w:lang w:eastAsia="fi-FI"/>
        </w:rPr>
      </w:pPr>
    </w:p>
    <w:tbl>
      <w:tblPr>
        <w:tblStyle w:val="TaulukkoRuudukko"/>
        <w:tblW w:w="0" w:type="auto"/>
        <w:tblLook w:val="04A0" w:firstRow="1" w:lastRow="0" w:firstColumn="1" w:lastColumn="0" w:noHBand="0" w:noVBand="1"/>
      </w:tblPr>
      <w:tblGrid>
        <w:gridCol w:w="10172"/>
      </w:tblGrid>
      <w:tr w:rsidR="009B4356" w:rsidRPr="00AB4F2B" w14:paraId="568F8805" w14:textId="77777777" w:rsidTr="009B4356">
        <w:tc>
          <w:tcPr>
            <w:tcW w:w="10172" w:type="dxa"/>
          </w:tcPr>
          <w:p w14:paraId="56AA190A" w14:textId="39A7B548" w:rsidR="009B4356" w:rsidRPr="00AB4F2B" w:rsidRDefault="008F0B2B" w:rsidP="00CD612C">
            <w:pPr>
              <w:jc w:val="both"/>
              <w:rPr>
                <w:rFonts w:ascii="Calibri" w:hAnsi="Calibri" w:cs="Calibri"/>
                <w:b/>
                <w:bCs/>
                <w:sz w:val="22"/>
                <w:szCs w:val="22"/>
                <w:lang w:eastAsia="fi-FI"/>
              </w:rPr>
            </w:pPr>
            <w:r w:rsidRPr="00AB4F2B">
              <w:rPr>
                <w:rFonts w:ascii="Calibri" w:hAnsi="Calibri" w:cs="Calibri"/>
                <w:b/>
                <w:bCs/>
                <w:sz w:val="22"/>
                <w:szCs w:val="22"/>
                <w:lang w:eastAsia="fi-FI"/>
              </w:rPr>
              <w:t>Toimintatavat, jolla riskit tunnistetaan</w:t>
            </w:r>
            <w:r w:rsidR="009B4356" w:rsidRPr="00AB4F2B">
              <w:rPr>
                <w:rFonts w:ascii="Calibri" w:hAnsi="Calibri" w:cs="Calibri"/>
                <w:b/>
                <w:bCs/>
                <w:sz w:val="22"/>
                <w:szCs w:val="22"/>
                <w:lang w:eastAsia="fi-FI"/>
              </w:rPr>
              <w:t>?</w:t>
            </w:r>
          </w:p>
        </w:tc>
      </w:tr>
      <w:tr w:rsidR="00E90546" w:rsidRPr="00AB4F2B" w14:paraId="5E13AB98" w14:textId="77777777" w:rsidTr="009B4356">
        <w:tc>
          <w:tcPr>
            <w:tcW w:w="10172" w:type="dxa"/>
          </w:tcPr>
          <w:p w14:paraId="56487444" w14:textId="7A3F2BFB" w:rsidR="00E90546" w:rsidRPr="00AB4F2B" w:rsidRDefault="00E90546" w:rsidP="00CD612C">
            <w:pPr>
              <w:pStyle w:val="NormaaliWWW"/>
              <w:shd w:val="clear" w:color="auto" w:fill="FFFFFF"/>
              <w:spacing w:before="240" w:beforeAutospacing="0" w:after="240" w:afterAutospacing="0"/>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 xml:space="preserve">IMS-poikkeamaraportoinnin tulokset, viranomaistarkastukset, työterveyshuollon toteuttamat työpaikkaselvitykset antavat tietoa mahdollisista riskeistä. Omaiset ja asiakkaat voivat tuoda esille epäkohtia suullisesti, sähköpostitse ja kirjallisesti, jolloin tilanne käydään omaisten/asiakkaiden kanssa läpi ja tarvittaessa edetään jatkotoimenpiteisiin asiasta riippuen. Mahdolliset asiakkaiden tekemät muistutukset ja kantelut käsitellään toimintayksikössä </w:t>
            </w:r>
            <w:r w:rsidR="001A7193" w:rsidRPr="00AB4F2B">
              <w:rPr>
                <w:rFonts w:ascii="Calibri" w:eastAsiaTheme="minorHAnsi" w:hAnsi="Calibri" w:cs="Calibri"/>
                <w:noProof/>
                <w:sz w:val="22"/>
                <w:szCs w:val="22"/>
                <w:lang w:eastAsia="en-US"/>
              </w:rPr>
              <w:t xml:space="preserve">palveluvastaavan ja  </w:t>
            </w:r>
            <w:r w:rsidRPr="00AB4F2B">
              <w:rPr>
                <w:rFonts w:ascii="Calibri" w:eastAsiaTheme="minorHAnsi" w:hAnsi="Calibri" w:cs="Calibri"/>
                <w:noProof/>
                <w:sz w:val="22"/>
                <w:szCs w:val="22"/>
                <w:lang w:eastAsia="en-US"/>
              </w:rPr>
              <w:t>palvelu</w:t>
            </w:r>
            <w:r w:rsidR="001A7193" w:rsidRPr="00AB4F2B">
              <w:rPr>
                <w:rFonts w:ascii="Calibri" w:eastAsiaTheme="minorHAnsi" w:hAnsi="Calibri" w:cs="Calibri"/>
                <w:noProof/>
                <w:sz w:val="22"/>
                <w:szCs w:val="22"/>
                <w:lang w:eastAsia="en-US"/>
              </w:rPr>
              <w:t>johtajan</w:t>
            </w:r>
            <w:r w:rsidRPr="00AB4F2B">
              <w:rPr>
                <w:rFonts w:ascii="Calibri" w:eastAsiaTheme="minorHAnsi" w:hAnsi="Calibri" w:cs="Calibri"/>
                <w:noProof/>
                <w:sz w:val="22"/>
                <w:szCs w:val="22"/>
                <w:lang w:eastAsia="en-US"/>
              </w:rPr>
              <w:t xml:space="preserve"> läsnä ollessa, jolloin arvioidaan myös tilanteeseen liittyvä laajamittaisempi riski asiakasturvallisuuden kannalta. Riskien tunnistamisen keinona toimii myös esimerkiksi kehityskeskustelut. </w:t>
            </w:r>
          </w:p>
          <w:p w14:paraId="34A127A6" w14:textId="49FB6DF9" w:rsidR="00E90546" w:rsidRPr="00AB4F2B" w:rsidRDefault="00E90546" w:rsidP="00CD612C">
            <w:pPr>
              <w:pStyle w:val="NormaaliWWW"/>
              <w:shd w:val="clear" w:color="auto" w:fill="FFFFFF"/>
              <w:spacing w:before="240" w:beforeAutospacing="0" w:after="240" w:afterAutospacing="0"/>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Riskeistä saadaan tietoa työntekijöiden ohella myös asiakkailta ja heidän läheisiltään. Hoivatien verkkosivuilla on jatkuva, avoin palautteenantokanava.</w:t>
            </w:r>
            <w:r w:rsidR="00FD3B4C" w:rsidRPr="00AB4F2B">
              <w:rPr>
                <w:rFonts w:ascii="Calibri" w:eastAsiaTheme="minorHAnsi" w:hAnsi="Calibri" w:cs="Calibri"/>
                <w:noProof/>
                <w:sz w:val="22"/>
                <w:szCs w:val="22"/>
                <w:lang w:eastAsia="en-US"/>
              </w:rPr>
              <w:t xml:space="preserve"> A</w:t>
            </w:r>
            <w:r w:rsidRPr="00AB4F2B">
              <w:rPr>
                <w:rFonts w:ascii="Calibri" w:eastAsiaTheme="minorHAnsi" w:hAnsi="Calibri" w:cs="Calibri"/>
                <w:noProof/>
                <w:sz w:val="22"/>
                <w:szCs w:val="22"/>
                <w:lang w:eastAsia="en-US"/>
              </w:rPr>
              <w:t>siakaspalauteky</w:t>
            </w:r>
            <w:r w:rsidR="00FD3B4C" w:rsidRPr="00AB4F2B">
              <w:rPr>
                <w:rFonts w:ascii="Calibri" w:eastAsiaTheme="minorHAnsi" w:hAnsi="Calibri" w:cs="Calibri"/>
                <w:noProof/>
                <w:sz w:val="22"/>
                <w:szCs w:val="22"/>
                <w:lang w:eastAsia="en-US"/>
              </w:rPr>
              <w:t>selyt asiakkaiden</w:t>
            </w:r>
            <w:r w:rsidRPr="00AB4F2B">
              <w:rPr>
                <w:rFonts w:ascii="Calibri" w:eastAsiaTheme="minorHAnsi" w:hAnsi="Calibri" w:cs="Calibri"/>
                <w:noProof/>
                <w:sz w:val="22"/>
                <w:szCs w:val="22"/>
                <w:lang w:eastAsia="en-US"/>
              </w:rPr>
              <w:t xml:space="preserve"> kuulemiseksi toteutetaan </w:t>
            </w:r>
            <w:r w:rsidR="00FD3B4C" w:rsidRPr="00AB4F2B">
              <w:rPr>
                <w:rFonts w:ascii="Calibri" w:eastAsiaTheme="minorHAnsi" w:hAnsi="Calibri" w:cs="Calibri"/>
                <w:noProof/>
                <w:sz w:val="22"/>
                <w:szCs w:val="22"/>
                <w:lang w:eastAsia="en-US"/>
              </w:rPr>
              <w:t>kaksi kertaa</w:t>
            </w:r>
            <w:r w:rsidRPr="00AB4F2B">
              <w:rPr>
                <w:rFonts w:ascii="Calibri" w:eastAsiaTheme="minorHAnsi" w:hAnsi="Calibri" w:cs="Calibri"/>
                <w:noProof/>
                <w:sz w:val="22"/>
                <w:szCs w:val="22"/>
                <w:lang w:eastAsia="en-US"/>
              </w:rPr>
              <w:t xml:space="preserve"> vuodessa sekä aina asiakkuuden päättyessä.  </w:t>
            </w:r>
            <w:r w:rsidR="00FD3B4C" w:rsidRPr="00AB4F2B">
              <w:rPr>
                <w:rFonts w:ascii="Calibri" w:eastAsiaTheme="minorHAnsi" w:hAnsi="Calibri" w:cs="Calibri"/>
                <w:noProof/>
                <w:sz w:val="22"/>
                <w:szCs w:val="22"/>
                <w:lang w:eastAsia="en-US"/>
              </w:rPr>
              <w:t>Tilaajilta ja läheisiltä palaute pyydetään kerran vuodessa ja asiakkuuden päättyessä.</w:t>
            </w:r>
          </w:p>
          <w:p w14:paraId="257AE811" w14:textId="17A12503" w:rsidR="00E90546" w:rsidRPr="00AB4F2B" w:rsidRDefault="00E90546" w:rsidP="00CD612C">
            <w:pPr>
              <w:pStyle w:val="NormaaliWWW"/>
              <w:shd w:val="clear" w:color="auto" w:fill="FFFFFF"/>
              <w:spacing w:before="240" w:beforeAutospacing="0" w:after="240" w:afterAutospacing="0"/>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Yksikössä järjestettävien, säännöllisten turvakävelyiden avulla tarkastellaan työolosuhteita, työn kuormittavuustekijöitä ja muita mahdollisia turvallisuusriskejä tavoitteena riskien ennaltaehkäisy. Asiakkaiden kanssa käydään kodinturvallisuusohjeet läpi asiakkaan muuttaessa erillisen lomakkeen avulla ja asiakas kuittaa omalla allekirjoituksellaan käyneensä turvallisuusohjeet työntekijän avustuksella läpi. Lomake toimii samalla työntekijöille muistilistana tärkeistä asioista, jotka täytyy käydä asiakkaan kanssa läpi. Kodinturvallisuusohjeisiin kuuluvat muun muassa toiminta tulipalotilanteessa ja hätänumerot. Asiakkaat ja työntekijät osallistuvat yksikössä järjestettäviin poistumisharjoituksiin. Palo- ja pelastussuunnitelma on käyty läpi pelastuslaitoksen tarkastajan kanssa ja ohjeet kirjattu palo- ja pelastussuunnitelmaan.</w:t>
            </w:r>
            <w:r w:rsidR="00A4143C" w:rsidRPr="00AB4F2B">
              <w:rPr>
                <w:rFonts w:ascii="Calibri" w:eastAsiaTheme="minorHAnsi" w:hAnsi="Calibri" w:cs="Calibri"/>
                <w:noProof/>
                <w:sz w:val="22"/>
                <w:szCs w:val="22"/>
                <w:lang w:eastAsia="en-US"/>
              </w:rPr>
              <w:t xml:space="preserve"> Kiinteistön omistaja Nuorten Ystävien kiinteistöt Oy on laatinut yksikölle palo- ja pelastussuunnielman.</w:t>
            </w:r>
            <w:r w:rsidRPr="00AB4F2B">
              <w:rPr>
                <w:rFonts w:ascii="Calibri" w:eastAsiaTheme="minorHAnsi" w:hAnsi="Calibri" w:cs="Calibri"/>
                <w:noProof/>
                <w:sz w:val="22"/>
                <w:szCs w:val="22"/>
                <w:lang w:eastAsia="en-US"/>
              </w:rPr>
              <w:t xml:space="preserve"> Jokaisen työntekijän vastuulla on käydä läpi palo- ja pelastussuunnitelma. Jokaisella vakituisella työntekijällä on myös voimassa alkusammutuskoulutus. </w:t>
            </w:r>
          </w:p>
          <w:p w14:paraId="5B621D87" w14:textId="7725A911" w:rsidR="00E90546" w:rsidRPr="00AB4F2B" w:rsidRDefault="00E90546" w:rsidP="00CD612C">
            <w:pPr>
              <w:jc w:val="both"/>
              <w:rPr>
                <w:rFonts w:ascii="Calibri" w:hAnsi="Calibri" w:cs="Calibri"/>
                <w:color w:val="2F5496" w:themeColor="accent5" w:themeShade="BF"/>
                <w:sz w:val="22"/>
                <w:szCs w:val="22"/>
                <w:lang w:eastAsia="fi-FI"/>
              </w:rPr>
            </w:pPr>
            <w:r w:rsidRPr="00AB4F2B">
              <w:rPr>
                <w:rFonts w:ascii="Calibri" w:hAnsi="Calibri" w:cs="Calibri"/>
                <w:sz w:val="22"/>
                <w:szCs w:val="22"/>
              </w:rPr>
              <w:t>Riskien hallintaan kiinnitetään huomiota myös auditoinneissa. Yksittäiset riskitekijät eivät välttämättä tunnu merkittäviltä, mutta niiden yhteisvaikutus voi nostaa tilanteen kokonaisriskin suureksi. Esihenkilö vastaa turvallisuutta käsittelevien suunnitelmien laatimisesta ja niiden ajantasaisuudesta (yksikön turvallisuussuunnitelma ja pelastussuunnitelma).</w:t>
            </w:r>
          </w:p>
        </w:tc>
      </w:tr>
    </w:tbl>
    <w:p w14:paraId="2FEE4211" w14:textId="77777777" w:rsidR="009B4356" w:rsidRPr="00AB4F2B" w:rsidRDefault="009B4356" w:rsidP="00CD612C">
      <w:pPr>
        <w:spacing w:line="240" w:lineRule="auto"/>
        <w:jc w:val="both"/>
        <w:rPr>
          <w:rFonts w:ascii="Calibri" w:hAnsi="Calibri" w:cs="Calibri"/>
          <w:color w:val="2F5496" w:themeColor="accent5" w:themeShade="BF"/>
          <w:sz w:val="22"/>
          <w:szCs w:val="22"/>
          <w:lang w:eastAsia="fi-FI"/>
        </w:rPr>
      </w:pPr>
    </w:p>
    <w:p w14:paraId="1718D1AA" w14:textId="77777777" w:rsidR="00185FE2" w:rsidRDefault="00185FE2" w:rsidP="00CD612C">
      <w:pPr>
        <w:spacing w:line="240" w:lineRule="auto"/>
        <w:jc w:val="both"/>
        <w:rPr>
          <w:rFonts w:ascii="Calibri" w:hAnsi="Calibri" w:cs="Calibri"/>
          <w:b/>
          <w:bCs/>
          <w:sz w:val="22"/>
          <w:szCs w:val="22"/>
          <w:lang w:eastAsia="fi-FI"/>
        </w:rPr>
      </w:pPr>
    </w:p>
    <w:p w14:paraId="098A5D85" w14:textId="77777777" w:rsidR="00185FE2" w:rsidRDefault="00185FE2" w:rsidP="00CD612C">
      <w:pPr>
        <w:spacing w:line="240" w:lineRule="auto"/>
        <w:jc w:val="both"/>
        <w:rPr>
          <w:rFonts w:ascii="Calibri" w:hAnsi="Calibri" w:cs="Calibri"/>
          <w:b/>
          <w:bCs/>
          <w:sz w:val="22"/>
          <w:szCs w:val="22"/>
          <w:lang w:eastAsia="fi-FI"/>
        </w:rPr>
      </w:pPr>
    </w:p>
    <w:p w14:paraId="55EFB724" w14:textId="77777777" w:rsidR="00185FE2" w:rsidRDefault="00185FE2" w:rsidP="00CE44A7">
      <w:pPr>
        <w:pBdr>
          <w:bottom w:val="single" w:sz="4" w:space="1" w:color="auto"/>
        </w:pBdr>
        <w:spacing w:line="240" w:lineRule="auto"/>
        <w:jc w:val="both"/>
        <w:rPr>
          <w:rFonts w:ascii="Calibri" w:hAnsi="Calibri" w:cs="Calibri"/>
          <w:b/>
          <w:bCs/>
          <w:sz w:val="22"/>
          <w:szCs w:val="22"/>
          <w:lang w:eastAsia="fi-FI"/>
        </w:rPr>
      </w:pPr>
    </w:p>
    <w:p w14:paraId="22FCF68B" w14:textId="77777777" w:rsidR="00185FE2" w:rsidRDefault="00185FE2" w:rsidP="00CE44A7">
      <w:pPr>
        <w:pBdr>
          <w:bottom w:val="single" w:sz="4" w:space="1" w:color="auto"/>
        </w:pBdr>
        <w:spacing w:line="240" w:lineRule="auto"/>
        <w:jc w:val="both"/>
        <w:rPr>
          <w:rFonts w:ascii="Calibri" w:hAnsi="Calibri" w:cs="Calibri"/>
          <w:b/>
          <w:bCs/>
          <w:sz w:val="22"/>
          <w:szCs w:val="22"/>
          <w:lang w:eastAsia="fi-FI"/>
        </w:rPr>
      </w:pPr>
    </w:p>
    <w:p w14:paraId="275EC177" w14:textId="6851BE43" w:rsidR="009E003A" w:rsidRPr="00AB4F2B" w:rsidRDefault="009E003A" w:rsidP="00CE44A7">
      <w:pPr>
        <w:pBdr>
          <w:bottom w:val="single" w:sz="4" w:space="1" w:color="auto"/>
        </w:pBd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Ilmoitusvelvollisuu</w:t>
      </w:r>
      <w:r w:rsidR="00E90546" w:rsidRPr="00AB4F2B">
        <w:rPr>
          <w:rFonts w:ascii="Calibri" w:hAnsi="Calibri" w:cs="Calibri"/>
          <w:b/>
          <w:bCs/>
          <w:sz w:val="22"/>
          <w:szCs w:val="22"/>
          <w:lang w:eastAsia="fi-FI"/>
        </w:rPr>
        <w:t>s</w:t>
      </w:r>
    </w:p>
    <w:p w14:paraId="65AA28C5" w14:textId="77777777" w:rsidR="00E90546" w:rsidRPr="00AB4F2B" w:rsidRDefault="00E90546" w:rsidP="00CE44A7">
      <w:pPr>
        <w:pBdr>
          <w:bottom w:val="single" w:sz="4" w:space="1" w:color="auto"/>
        </w:pBdr>
        <w:spacing w:line="240" w:lineRule="auto"/>
        <w:jc w:val="both"/>
        <w:rPr>
          <w:rFonts w:ascii="Calibri" w:hAnsi="Calibri" w:cs="Calibri"/>
          <w:b/>
          <w:bCs/>
          <w:sz w:val="22"/>
          <w:szCs w:val="22"/>
          <w:lang w:eastAsia="fi-FI"/>
        </w:rPr>
      </w:pPr>
    </w:p>
    <w:tbl>
      <w:tblPr>
        <w:tblStyle w:val="TaulukkoRuudukko"/>
        <w:tblW w:w="0" w:type="auto"/>
        <w:tblInd w:w="-5" w:type="dxa"/>
        <w:tblLook w:val="04A0" w:firstRow="1" w:lastRow="0" w:firstColumn="1" w:lastColumn="0" w:noHBand="0" w:noVBand="1"/>
      </w:tblPr>
      <w:tblGrid>
        <w:gridCol w:w="10172"/>
      </w:tblGrid>
      <w:tr w:rsidR="0083686A" w:rsidRPr="00AB4F2B" w14:paraId="17D9A657" w14:textId="77777777" w:rsidTr="00CE44A7">
        <w:tc>
          <w:tcPr>
            <w:tcW w:w="10172" w:type="dxa"/>
          </w:tcPr>
          <w:p w14:paraId="7C34FCF8" w14:textId="579D8D07" w:rsidR="0083686A" w:rsidRPr="00AB4F2B" w:rsidRDefault="0083686A" w:rsidP="00CE44A7">
            <w:pPr>
              <w:pBdr>
                <w:bottom w:val="single" w:sz="4" w:space="1" w:color="auto"/>
              </w:pBdr>
              <w:jc w:val="both"/>
              <w:rPr>
                <w:rFonts w:ascii="Calibri" w:hAnsi="Calibri" w:cs="Calibri"/>
                <w:b/>
                <w:bCs/>
                <w:sz w:val="22"/>
                <w:szCs w:val="22"/>
              </w:rPr>
            </w:pPr>
            <w:r w:rsidRPr="00AB4F2B">
              <w:rPr>
                <w:rFonts w:ascii="Calibri" w:hAnsi="Calibri" w:cs="Calibri"/>
                <w:b/>
                <w:bCs/>
                <w:sz w:val="22"/>
                <w:szCs w:val="22"/>
                <w:lang w:eastAsia="fi-FI"/>
              </w:rPr>
              <w:t xml:space="preserve">Onko henkilöstön </w:t>
            </w:r>
            <w:r w:rsidRPr="00AB4F2B">
              <w:rPr>
                <w:rFonts w:ascii="Calibri" w:hAnsi="Calibri" w:cs="Calibri"/>
                <w:b/>
                <w:bCs/>
                <w:sz w:val="22"/>
                <w:szCs w:val="22"/>
              </w:rPr>
              <w:t>ilmoitusvelvollisuuden toteuttamista koskevat menettelyohjeet sisällytetty omavalvontasuunnitelmaan? Onko menettelyohjeissa maininta siitä, ettei ilmoituksen tehneeseen saa kohdistaa kielteisiä vastatoimia?</w:t>
            </w:r>
          </w:p>
        </w:tc>
      </w:tr>
      <w:tr w:rsidR="0083686A" w:rsidRPr="00AB4F2B" w14:paraId="097E6F94" w14:textId="77777777" w:rsidTr="00CE44A7">
        <w:tc>
          <w:tcPr>
            <w:tcW w:w="10172" w:type="dxa"/>
          </w:tcPr>
          <w:p w14:paraId="5BB9059C" w14:textId="54445AB4" w:rsidR="00E90546" w:rsidRPr="00AB4F2B" w:rsidRDefault="002604BE" w:rsidP="00CD612C">
            <w:pPr>
              <w:jc w:val="both"/>
              <w:rPr>
                <w:rFonts w:ascii="Calibri" w:hAnsi="Calibri" w:cs="Calibri"/>
                <w:sz w:val="22"/>
                <w:szCs w:val="22"/>
              </w:rPr>
            </w:pPr>
            <w:r w:rsidRPr="00AB4F2B">
              <w:rPr>
                <w:rFonts w:ascii="Calibri" w:hAnsi="Calibri" w:cs="Calibri"/>
                <w:sz w:val="22"/>
                <w:szCs w:val="22"/>
              </w:rPr>
              <w:t>Palveluntuottajan ja t</w:t>
            </w:r>
            <w:r w:rsidR="00E90546" w:rsidRPr="00AB4F2B">
              <w:rPr>
                <w:rFonts w:ascii="Calibri" w:hAnsi="Calibri" w:cs="Calibri"/>
                <w:sz w:val="22"/>
                <w:szCs w:val="22"/>
              </w:rPr>
              <w:t xml:space="preserve">yöntekijän </w:t>
            </w:r>
            <w:r w:rsidRPr="00AB4F2B">
              <w:rPr>
                <w:rFonts w:ascii="Calibri" w:hAnsi="Calibri" w:cs="Calibri"/>
                <w:sz w:val="22"/>
                <w:szCs w:val="22"/>
              </w:rPr>
              <w:t xml:space="preserve">valvontalain mukainen </w:t>
            </w:r>
            <w:r w:rsidR="00E90546" w:rsidRPr="00AB4F2B">
              <w:rPr>
                <w:rFonts w:ascii="Calibri" w:hAnsi="Calibri" w:cs="Calibri"/>
                <w:sz w:val="22"/>
                <w:szCs w:val="22"/>
              </w:rPr>
              <w:t>ilmoitusvelvollisuusohjeistus löytyy toimintayksikön viranomaiskansiosta omavalvontasuunnitelman liitteistä. Menettelyohjeissa on maininta siitä, ettei ilmoituksen tehneeseen työntekijään saa kohdistaa kielteisiä vastatoimia.</w:t>
            </w:r>
            <w:r w:rsidRPr="00AB4F2B">
              <w:rPr>
                <w:rFonts w:ascii="Calibri" w:hAnsi="Calibri" w:cs="Calibri"/>
                <w:sz w:val="22"/>
                <w:szCs w:val="22"/>
              </w:rPr>
              <w:t xml:space="preserve"> Yksikön esihenkilö vastaa siitä, ettei vastatoimia ilmoituksen tekijään kohdisteta. </w:t>
            </w:r>
          </w:p>
          <w:p w14:paraId="6419085D" w14:textId="77777777" w:rsidR="00E90546" w:rsidRPr="00AB4F2B" w:rsidRDefault="00E90546" w:rsidP="00CD612C">
            <w:pPr>
              <w:jc w:val="both"/>
              <w:rPr>
                <w:rFonts w:ascii="Calibri" w:hAnsi="Calibri" w:cs="Calibri"/>
                <w:sz w:val="22"/>
                <w:szCs w:val="22"/>
              </w:rPr>
            </w:pPr>
          </w:p>
          <w:p w14:paraId="13CF0EFB" w14:textId="245018F3" w:rsidR="0083686A" w:rsidRPr="00AB4F2B" w:rsidRDefault="00E90546" w:rsidP="00CD612C">
            <w:pPr>
              <w:jc w:val="both"/>
              <w:rPr>
                <w:rFonts w:ascii="Calibri" w:hAnsi="Calibri" w:cs="Calibri"/>
                <w:sz w:val="22"/>
                <w:szCs w:val="22"/>
              </w:rPr>
            </w:pPr>
            <w:r w:rsidRPr="00AB4F2B">
              <w:rPr>
                <w:rFonts w:ascii="Calibri" w:hAnsi="Calibri" w:cs="Calibri"/>
                <w:sz w:val="22"/>
                <w:szCs w:val="22"/>
              </w:rPr>
              <w:t>Viranomaiskansion lisäksi sosiaalihuollon ilmoitusvelvollisuuslomake</w:t>
            </w:r>
            <w:r w:rsidR="009605EB" w:rsidRPr="00AB4F2B">
              <w:rPr>
                <w:rFonts w:ascii="Calibri" w:hAnsi="Calibri" w:cs="Calibri"/>
                <w:sz w:val="22"/>
                <w:szCs w:val="22"/>
              </w:rPr>
              <w:t xml:space="preserve"> </w:t>
            </w:r>
            <w:r w:rsidRPr="00AB4F2B">
              <w:rPr>
                <w:rFonts w:ascii="Calibri" w:hAnsi="Calibri" w:cs="Calibri"/>
                <w:sz w:val="22"/>
                <w:szCs w:val="22"/>
              </w:rPr>
              <w:t>löytyy Hoivatien IMS-järjestelmästä. Ilmoitusvelvollisuuslomakkeessa on selkeä ohjeistus lomakkeen täyttämiseksi sekä maininta siitä, ettei ilmoituksen tehneeseen tulla kohdistamaan kielteisiä vastatoimia.</w:t>
            </w:r>
          </w:p>
        </w:tc>
      </w:tr>
    </w:tbl>
    <w:p w14:paraId="182364D4" w14:textId="77777777" w:rsidR="00FC3988" w:rsidRPr="00AB4F2B" w:rsidRDefault="00FC3988" w:rsidP="00CD612C">
      <w:pPr>
        <w:spacing w:line="240" w:lineRule="auto"/>
        <w:jc w:val="both"/>
        <w:rPr>
          <w:rFonts w:ascii="Calibri" w:hAnsi="Calibri" w:cs="Calibri"/>
          <w:sz w:val="22"/>
          <w:szCs w:val="22"/>
          <w:lang w:eastAsia="fi-FI"/>
        </w:rPr>
      </w:pPr>
    </w:p>
    <w:tbl>
      <w:tblPr>
        <w:tblStyle w:val="TaulukkoRuudukko"/>
        <w:tblW w:w="0" w:type="auto"/>
        <w:tblLook w:val="04A0" w:firstRow="1" w:lastRow="0" w:firstColumn="1" w:lastColumn="0" w:noHBand="0" w:noVBand="1"/>
      </w:tblPr>
      <w:tblGrid>
        <w:gridCol w:w="10172"/>
      </w:tblGrid>
      <w:tr w:rsidR="0083686A" w:rsidRPr="00AB4F2B" w14:paraId="41F37B07" w14:textId="77777777" w:rsidTr="0083686A">
        <w:tc>
          <w:tcPr>
            <w:tcW w:w="10172" w:type="dxa"/>
          </w:tcPr>
          <w:p w14:paraId="22C385DF" w14:textId="799B133C" w:rsidR="0083686A" w:rsidRPr="00AB4F2B" w:rsidRDefault="0083686A" w:rsidP="00CD612C">
            <w:pPr>
              <w:jc w:val="both"/>
              <w:rPr>
                <w:rFonts w:ascii="Calibri" w:hAnsi="Calibri" w:cs="Calibri"/>
                <w:b/>
                <w:bCs/>
                <w:sz w:val="22"/>
                <w:szCs w:val="22"/>
                <w:lang w:eastAsia="fi-FI"/>
              </w:rPr>
            </w:pPr>
            <w:r w:rsidRPr="00AB4F2B">
              <w:rPr>
                <w:rFonts w:ascii="Calibri" w:hAnsi="Calibri" w:cs="Calibri"/>
                <w:b/>
                <w:bCs/>
                <w:sz w:val="22"/>
                <w:szCs w:val="22"/>
                <w:lang w:eastAsia="fi-FI"/>
              </w:rPr>
              <w:t xml:space="preserve">Miten henkilökunta tuo esille havaitsemansa asiakasturvallisuuteen kohdistuvat riskit, epäkohdat ja laatupoikkeamat?  </w:t>
            </w:r>
          </w:p>
        </w:tc>
      </w:tr>
      <w:tr w:rsidR="008071DF" w:rsidRPr="00AB4F2B" w14:paraId="4CE5122E" w14:textId="77777777" w:rsidTr="0083686A">
        <w:tc>
          <w:tcPr>
            <w:tcW w:w="10172" w:type="dxa"/>
          </w:tcPr>
          <w:p w14:paraId="7B81DF39" w14:textId="77777777" w:rsidR="008071DF" w:rsidRPr="00AB4F2B" w:rsidRDefault="008071DF" w:rsidP="00CD612C">
            <w:pPr>
              <w:jc w:val="both"/>
              <w:rPr>
                <w:rFonts w:ascii="Calibri" w:hAnsi="Calibri" w:cs="Calibri"/>
                <w:sz w:val="22"/>
                <w:szCs w:val="22"/>
              </w:rPr>
            </w:pPr>
            <w:r w:rsidRPr="00AB4F2B">
              <w:rPr>
                <w:rFonts w:ascii="Calibri" w:hAnsi="Calibri" w:cs="Calibri"/>
                <w:sz w:val="22"/>
                <w:szCs w:val="22"/>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405D981A" w14:textId="77777777" w:rsidR="008071DF" w:rsidRPr="00AB4F2B" w:rsidRDefault="008071DF" w:rsidP="00CD612C">
            <w:pPr>
              <w:jc w:val="both"/>
              <w:rPr>
                <w:rFonts w:ascii="Calibri" w:hAnsi="Calibri" w:cs="Calibri"/>
                <w:sz w:val="22"/>
                <w:szCs w:val="22"/>
              </w:rPr>
            </w:pPr>
          </w:p>
          <w:p w14:paraId="61A0E3CD" w14:textId="077FCA05" w:rsidR="008071DF" w:rsidRPr="00AB4F2B" w:rsidRDefault="008071DF" w:rsidP="00CD612C">
            <w:pPr>
              <w:jc w:val="both"/>
              <w:rPr>
                <w:rFonts w:ascii="Calibri" w:hAnsi="Calibri" w:cs="Calibri"/>
                <w:sz w:val="22"/>
                <w:szCs w:val="22"/>
              </w:rPr>
            </w:pPr>
            <w:r w:rsidRPr="00AB4F2B">
              <w:rPr>
                <w:rFonts w:ascii="Calibri" w:hAnsi="Calibri" w:cs="Calibri"/>
                <w:sz w:val="22"/>
                <w:szCs w:val="22"/>
              </w:rPr>
              <w:t>Myös asiakkaiden kohteluun liittyvä epäkohta tai epäkohdan uhka</w:t>
            </w:r>
            <w:r w:rsidR="009605EB" w:rsidRPr="00AB4F2B">
              <w:rPr>
                <w:rFonts w:ascii="Calibri" w:hAnsi="Calibri" w:cs="Calibri"/>
                <w:sz w:val="22"/>
                <w:szCs w:val="22"/>
              </w:rPr>
              <w:t xml:space="preserve"> </w:t>
            </w:r>
            <w:r w:rsidR="009605EB" w:rsidRPr="00AB4F2B">
              <w:rPr>
                <w:rFonts w:ascii="Calibri" w:hAnsi="Calibri" w:cs="Calibri"/>
                <w:color w:val="000000" w:themeColor="text1"/>
                <w:sz w:val="22"/>
                <w:szCs w:val="22"/>
              </w:rPr>
              <w:t>(valvontalaki 29–30 §)</w:t>
            </w:r>
            <w:r w:rsidRPr="00AB4F2B">
              <w:rPr>
                <w:rFonts w:ascii="Calibri" w:hAnsi="Calibri" w:cs="Calibri"/>
                <w:sz w:val="22"/>
                <w:szCs w:val="22"/>
              </w:rPr>
              <w:t xml:space="preserve"> raportoidaan lähtökohtaisesti IMS-järjestelmässä olevan sähköisen lomakkeen avulla. Työntekijä täyttää raporttipohjan otsikoiden mukaisesti ja tallentaa käsittelyä varten. Vastuuhenkilöksi merkitään vammaispalveluiden palvelujohtaja. Yksikön esihenkilö vastaa siitä, että työntekijät tuntevat ilmoitusvelvollisuuden ja osaavat tarvittaessa täyttää raporttilomakkeen. Uuden työntekijän perehdytysprosessiin kuuluu myös IMS-poikkeamaraportoinnin läpikäyminen. Palvelujohtaja vastaa epäkohtaprosessin käsittelystä yhdessä yksikön esihenkilön kanssa.</w:t>
            </w:r>
          </w:p>
          <w:p w14:paraId="74501ED0" w14:textId="77777777" w:rsidR="008071DF" w:rsidRPr="00AB4F2B" w:rsidRDefault="008071DF" w:rsidP="00CD612C">
            <w:pPr>
              <w:jc w:val="both"/>
              <w:rPr>
                <w:rFonts w:ascii="Calibri" w:hAnsi="Calibri" w:cs="Calibri"/>
                <w:sz w:val="22"/>
                <w:szCs w:val="22"/>
              </w:rPr>
            </w:pPr>
          </w:p>
          <w:p w14:paraId="40BB0E9E" w14:textId="77777777" w:rsidR="008071DF" w:rsidRPr="00AB4F2B" w:rsidRDefault="008071DF" w:rsidP="00CD612C">
            <w:pPr>
              <w:jc w:val="both"/>
              <w:rPr>
                <w:rFonts w:ascii="Calibri" w:hAnsi="Calibri" w:cs="Calibri"/>
                <w:sz w:val="22"/>
                <w:szCs w:val="22"/>
              </w:rPr>
            </w:pPr>
            <w:r w:rsidRPr="00AB4F2B">
              <w:rPr>
                <w:rFonts w:ascii="Calibri" w:hAnsi="Calibri" w:cs="Calibri"/>
                <w:sz w:val="22"/>
                <w:szCs w:val="22"/>
              </w:rPr>
              <w:t>1. Ilmoitus tehdään lomakkeella yksikön palveluvastaavalle, joka vastaa yksikön toiminnasta. Lomake löytyy viranomaiskansiosta liitteenä.</w:t>
            </w:r>
          </w:p>
          <w:p w14:paraId="632CA361" w14:textId="77777777" w:rsidR="008071DF" w:rsidRPr="00AB4F2B" w:rsidRDefault="008071DF" w:rsidP="00CD612C">
            <w:pPr>
              <w:jc w:val="both"/>
              <w:rPr>
                <w:rFonts w:ascii="Calibri" w:hAnsi="Calibri" w:cs="Calibri"/>
                <w:sz w:val="22"/>
                <w:szCs w:val="22"/>
              </w:rPr>
            </w:pPr>
            <w:r w:rsidRPr="00AB4F2B">
              <w:rPr>
                <w:rFonts w:ascii="Calibri" w:hAnsi="Calibri" w:cs="Calibri"/>
                <w:sz w:val="22"/>
                <w:szCs w:val="22"/>
              </w:rPr>
              <w:t>2. Palveluvastaava ryhtyy tarvittaviin toimenpiteisiin tilanteen korjaamiseksi. Palveluvastaava ilmoittaa asiasta vammaispalveluiden palvelujohtajalle, joka arvioi tehtyjen toimenpiteiden riittävyyden.</w:t>
            </w:r>
          </w:p>
          <w:p w14:paraId="4284B43A" w14:textId="77777777" w:rsidR="008071DF" w:rsidRPr="00AB4F2B" w:rsidRDefault="008071DF" w:rsidP="00CD612C">
            <w:pPr>
              <w:jc w:val="both"/>
              <w:rPr>
                <w:rFonts w:ascii="Calibri" w:hAnsi="Calibri" w:cs="Calibri"/>
                <w:sz w:val="22"/>
                <w:szCs w:val="22"/>
              </w:rPr>
            </w:pPr>
            <w:r w:rsidRPr="00AB4F2B">
              <w:rPr>
                <w:rFonts w:ascii="Calibri" w:hAnsi="Calibri" w:cs="Calibri"/>
                <w:sz w:val="22"/>
                <w:szCs w:val="22"/>
              </w:rPr>
              <w:t xml:space="preserve">3. Vammaispalveluiden palvelujohtaja ilmoittaa tapahtuneesta sosiaali- ja terveyspalveluiden johtajalle ja tarvittaessa </w:t>
            </w:r>
            <w:proofErr w:type="spellStart"/>
            <w:r w:rsidRPr="00AB4F2B">
              <w:rPr>
                <w:rFonts w:ascii="Calibri" w:hAnsi="Calibri" w:cs="Calibri"/>
                <w:sz w:val="22"/>
                <w:szCs w:val="22"/>
              </w:rPr>
              <w:t>AVI:lle</w:t>
            </w:r>
            <w:proofErr w:type="spellEnd"/>
            <w:r w:rsidRPr="00AB4F2B">
              <w:rPr>
                <w:rFonts w:ascii="Calibri" w:hAnsi="Calibri" w:cs="Calibri"/>
                <w:sz w:val="22"/>
                <w:szCs w:val="22"/>
              </w:rPr>
              <w:t xml:space="preserve"> ja keskustelee tilanteesta yksikön palveluvastaavan kanssa.</w:t>
            </w:r>
          </w:p>
          <w:p w14:paraId="7802F5CD" w14:textId="77777777" w:rsidR="008071DF" w:rsidRPr="00AB4F2B" w:rsidRDefault="008071DF" w:rsidP="00CD612C">
            <w:pPr>
              <w:jc w:val="both"/>
              <w:rPr>
                <w:rFonts w:ascii="Calibri" w:hAnsi="Calibri" w:cs="Calibri"/>
                <w:sz w:val="22"/>
                <w:szCs w:val="22"/>
              </w:rPr>
            </w:pPr>
            <w:r w:rsidRPr="00AB4F2B">
              <w:rPr>
                <w:rFonts w:ascii="Calibri" w:hAnsi="Calibri" w:cs="Calibri"/>
                <w:sz w:val="22"/>
                <w:szCs w:val="22"/>
              </w:rPr>
              <w:t>4. AVI voi antaa määräyksen epäkohdan poistamiseksi ja päättää sitä koskevista lisätoimenpiteistä siten, kun erikseen säädetään.</w:t>
            </w:r>
          </w:p>
          <w:p w14:paraId="28A934E8" w14:textId="6E104742" w:rsidR="008071DF" w:rsidRPr="00AB4F2B" w:rsidRDefault="008071DF" w:rsidP="00CD612C">
            <w:pPr>
              <w:jc w:val="both"/>
              <w:rPr>
                <w:rFonts w:ascii="Calibri" w:hAnsi="Calibri" w:cs="Calibri"/>
                <w:sz w:val="22"/>
                <w:szCs w:val="22"/>
              </w:rPr>
            </w:pPr>
            <w:r w:rsidRPr="00AB4F2B">
              <w:rPr>
                <w:rFonts w:ascii="Calibri" w:hAnsi="Calibri" w:cs="Calibri"/>
                <w:sz w:val="22"/>
                <w:szCs w:val="22"/>
              </w:rPr>
              <w:t>5. Yksikön palveluvastaava ohjeistaa henkilökuntaa korjaavista toimenpiteistä ja aikataulusta, sekä valvoo, että epäkohdat tulevat korjatuksi suunnitelman mukaisesti.</w:t>
            </w:r>
          </w:p>
          <w:p w14:paraId="34C38C2B" w14:textId="2D90BD48" w:rsidR="008071DF" w:rsidRPr="00AB4F2B" w:rsidRDefault="008071DF" w:rsidP="00CD612C">
            <w:pPr>
              <w:pStyle w:val="NormaaliWWW"/>
              <w:shd w:val="clear" w:color="auto" w:fill="FFFFFF"/>
              <w:spacing w:before="240" w:beforeAutospacing="0" w:after="240" w:afterAutospacing="0"/>
              <w:rPr>
                <w:rFonts w:ascii="Calibri" w:hAnsi="Calibri" w:cs="Calibri"/>
                <w:sz w:val="22"/>
                <w:szCs w:val="22"/>
              </w:rPr>
            </w:pPr>
            <w:r w:rsidRPr="00AB4F2B">
              <w:rPr>
                <w:rFonts w:ascii="Calibri" w:eastAsiaTheme="minorHAnsi" w:hAnsi="Calibri" w:cs="Calibri"/>
                <w:noProof/>
                <w:sz w:val="22"/>
                <w:szCs w:val="22"/>
                <w:lang w:eastAsia="en-US"/>
              </w:rPr>
              <w:t xml:space="preserve">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w:t>
            </w:r>
            <w:r w:rsidRPr="00AB4F2B">
              <w:rPr>
                <w:rFonts w:ascii="Calibri" w:eastAsiaTheme="minorHAnsi" w:hAnsi="Calibri" w:cs="Calibri"/>
                <w:noProof/>
                <w:sz w:val="22"/>
                <w:szCs w:val="22"/>
                <w:lang w:eastAsia="en-US"/>
              </w:rPr>
              <w:lastRenderedPageBreak/>
              <w:t>mahdollista, ilmoituksen voi tehdä whistleblowing-ilmoituskanavan kautta. Ilmoituksen voi tehdä nimettömänä ja kaikki ilmoituskanavan kautta jätetyt ilmoitukset</w:t>
            </w:r>
            <w:r w:rsidR="002D7854">
              <w:rPr>
                <w:rFonts w:ascii="Calibri" w:eastAsiaTheme="minorHAnsi" w:hAnsi="Calibri" w:cs="Calibri"/>
                <w:noProof/>
                <w:sz w:val="22"/>
                <w:szCs w:val="22"/>
                <w:lang w:eastAsia="en-US"/>
              </w:rPr>
              <w:t xml:space="preserve"> </w:t>
            </w:r>
            <w:r w:rsidR="00190207">
              <w:rPr>
                <w:rFonts w:ascii="Calibri" w:eastAsiaTheme="minorHAnsi" w:hAnsi="Calibri" w:cs="Calibri"/>
                <w:noProof/>
                <w:sz w:val="22"/>
                <w:szCs w:val="22"/>
                <w:lang w:eastAsia="en-US"/>
              </w:rPr>
              <w:t>k</w:t>
            </w:r>
            <w:commentRangeStart w:id="27"/>
            <w:r w:rsidRPr="00AB4F2B">
              <w:rPr>
                <w:rFonts w:ascii="Calibri" w:eastAsiaTheme="minorHAnsi" w:hAnsi="Calibri" w:cs="Calibri"/>
                <w:noProof/>
                <w:sz w:val="22"/>
                <w:szCs w:val="22"/>
                <w:lang w:eastAsia="en-US"/>
              </w:rPr>
              <w:t>äsitellään luottamuksellisesti. Ilmoituslinkki löytyy</w:t>
            </w:r>
            <w:r w:rsidR="002D7854">
              <w:rPr>
                <w:rFonts w:ascii="Calibri" w:eastAsiaTheme="minorHAnsi" w:hAnsi="Calibri" w:cs="Calibri"/>
                <w:noProof/>
                <w:sz w:val="22"/>
                <w:szCs w:val="22"/>
                <w:lang w:eastAsia="en-US"/>
              </w:rPr>
              <w:t xml:space="preserve"> </w:t>
            </w:r>
            <w:r w:rsidRPr="00AB4F2B">
              <w:rPr>
                <w:rFonts w:ascii="Calibri" w:eastAsiaTheme="minorHAnsi" w:hAnsi="Calibri" w:cs="Calibri"/>
                <w:noProof/>
                <w:sz w:val="22"/>
                <w:szCs w:val="22"/>
                <w:lang w:eastAsia="en-US"/>
              </w:rPr>
              <w:t>Hoivatien verkkosivulta kohdasta Hoivatien tapa toimia.</w:t>
            </w:r>
            <w:commentRangeEnd w:id="27"/>
            <w:r w:rsidR="002604BE" w:rsidRPr="00AB4F2B">
              <w:rPr>
                <w:rStyle w:val="Kommentinviite"/>
                <w:rFonts w:ascii="Calibri" w:eastAsiaTheme="minorHAnsi" w:hAnsi="Calibri" w:cs="Calibri"/>
                <w:sz w:val="22"/>
                <w:szCs w:val="22"/>
                <w:lang w:eastAsia="en-US"/>
              </w:rPr>
              <w:commentReference w:id="27"/>
            </w:r>
          </w:p>
        </w:tc>
      </w:tr>
    </w:tbl>
    <w:p w14:paraId="5E1E613D" w14:textId="25ED3979" w:rsidR="009E003A" w:rsidRPr="00AB4F2B" w:rsidRDefault="009E003A" w:rsidP="00CD612C">
      <w:pPr>
        <w:spacing w:line="240" w:lineRule="auto"/>
        <w:jc w:val="both"/>
        <w:rPr>
          <w:rFonts w:ascii="Calibri" w:hAnsi="Calibri" w:cs="Calibri"/>
          <w:color w:val="2F5496" w:themeColor="accent5" w:themeShade="BF"/>
          <w:sz w:val="22"/>
          <w:szCs w:val="22"/>
          <w:lang w:eastAsia="fi-FI"/>
        </w:rPr>
      </w:pPr>
    </w:p>
    <w:tbl>
      <w:tblPr>
        <w:tblStyle w:val="TaulukkoRuudukko"/>
        <w:tblW w:w="0" w:type="auto"/>
        <w:tblLook w:val="04A0" w:firstRow="1" w:lastRow="0" w:firstColumn="1" w:lastColumn="0" w:noHBand="0" w:noVBand="1"/>
      </w:tblPr>
      <w:tblGrid>
        <w:gridCol w:w="10172"/>
      </w:tblGrid>
      <w:tr w:rsidR="0083686A" w:rsidRPr="00AB4F2B" w14:paraId="39220A36" w14:textId="77777777" w:rsidTr="0083686A">
        <w:tc>
          <w:tcPr>
            <w:tcW w:w="10172" w:type="dxa"/>
          </w:tcPr>
          <w:p w14:paraId="74CEB5D1" w14:textId="3D036B5A" w:rsidR="0083686A" w:rsidRPr="00AB4F2B" w:rsidRDefault="0083686A" w:rsidP="00CD612C">
            <w:pPr>
              <w:jc w:val="both"/>
              <w:rPr>
                <w:rFonts w:ascii="Calibri" w:hAnsi="Calibri" w:cs="Calibri"/>
                <w:b/>
                <w:bCs/>
                <w:sz w:val="22"/>
                <w:szCs w:val="22"/>
                <w:lang w:eastAsia="fi-FI"/>
              </w:rPr>
            </w:pPr>
            <w:r w:rsidRPr="00AB4F2B">
              <w:rPr>
                <w:rFonts w:ascii="Calibri" w:hAnsi="Calibri" w:cs="Calibri"/>
                <w:b/>
                <w:bCs/>
                <w:sz w:val="22"/>
                <w:szCs w:val="22"/>
                <w:lang w:eastAsia="fi-FI"/>
              </w:rPr>
              <w:t xml:space="preserve">Miten asiakkaat ja omaiset voivat </w:t>
            </w:r>
            <w:r w:rsidR="002604BE" w:rsidRPr="00AB4F2B">
              <w:rPr>
                <w:rFonts w:ascii="Calibri" w:hAnsi="Calibri" w:cs="Calibri"/>
                <w:b/>
                <w:bCs/>
                <w:sz w:val="22"/>
                <w:szCs w:val="22"/>
                <w:lang w:eastAsia="fi-FI"/>
              </w:rPr>
              <w:t>tuoda esille</w:t>
            </w:r>
            <w:r w:rsidRPr="00AB4F2B">
              <w:rPr>
                <w:rFonts w:ascii="Calibri" w:hAnsi="Calibri" w:cs="Calibri"/>
                <w:b/>
                <w:bCs/>
                <w:sz w:val="22"/>
                <w:szCs w:val="22"/>
                <w:lang w:eastAsia="fi-FI"/>
              </w:rPr>
              <w:t xml:space="preserve"> havaitsemansa epäkohdat, laatupoikkeamat ja riskit ja miten ne käsitellään?</w:t>
            </w:r>
          </w:p>
        </w:tc>
      </w:tr>
      <w:tr w:rsidR="0083686A" w:rsidRPr="00AB4F2B" w14:paraId="0198B5CD" w14:textId="77777777" w:rsidTr="0083686A">
        <w:tc>
          <w:tcPr>
            <w:tcW w:w="10172" w:type="dxa"/>
          </w:tcPr>
          <w:p w14:paraId="69EE9A0C" w14:textId="37FDD42F" w:rsidR="0083686A" w:rsidRPr="00AB4F2B" w:rsidRDefault="008071DF" w:rsidP="00CD612C">
            <w:pPr>
              <w:jc w:val="both"/>
              <w:rPr>
                <w:rFonts w:ascii="Calibri" w:hAnsi="Calibri" w:cs="Calibri"/>
                <w:sz w:val="22"/>
                <w:szCs w:val="22"/>
                <w:lang w:eastAsia="fi-FI"/>
              </w:rPr>
            </w:pPr>
            <w:r w:rsidRPr="00AB4F2B">
              <w:rPr>
                <w:rFonts w:ascii="Calibri" w:hAnsi="Calibri" w:cs="Calibri"/>
                <w:sz w:val="22"/>
                <w:szCs w:val="22"/>
                <w:lang w:eastAsia="fi-FI"/>
              </w:rPr>
              <w:t xml:space="preserve">Asiakkaat ja omaiset voivat tuoda esille havaitsemiansa epäkohtia, laatupoikkeamia ja riskejä suullisesti, sähköpostitse ja kirjallisesti. Tilanne käydään aina läpi asiakkaan/omaisten läpi ja tarvittaessa edetään jatkotoimenpiteisiin. Esiin nousseet epäkohdat, laatupoikkeamat ja riskit käsitellään aina seuraavassa tiimipalaverissa, jolloin toimintaa voidaan kehittää siten, että epäkohta korjaantuu. Vakavissa tilanteissa </w:t>
            </w:r>
            <w:r w:rsidR="002604BE" w:rsidRPr="00AB4F2B">
              <w:rPr>
                <w:rFonts w:ascii="Calibri" w:hAnsi="Calibri" w:cs="Calibri"/>
                <w:sz w:val="22"/>
                <w:szCs w:val="22"/>
                <w:lang w:eastAsia="fi-FI"/>
              </w:rPr>
              <w:t xml:space="preserve">palveluvastaava on </w:t>
            </w:r>
            <w:r w:rsidRPr="00AB4F2B">
              <w:rPr>
                <w:rFonts w:ascii="Calibri" w:hAnsi="Calibri" w:cs="Calibri"/>
                <w:sz w:val="22"/>
                <w:szCs w:val="22"/>
                <w:lang w:eastAsia="fi-FI"/>
              </w:rPr>
              <w:t>yhteydessä välittömästi palvelujohtajaan ja korjaavat toimenpiteet aloitetaan välittömästi.</w:t>
            </w:r>
          </w:p>
        </w:tc>
      </w:tr>
    </w:tbl>
    <w:p w14:paraId="6AEED589" w14:textId="77777777" w:rsidR="0083686A" w:rsidRPr="00AB4F2B" w:rsidRDefault="0083686A" w:rsidP="00CD612C">
      <w:pPr>
        <w:spacing w:line="240" w:lineRule="auto"/>
        <w:jc w:val="both"/>
        <w:rPr>
          <w:rFonts w:ascii="Calibri" w:hAnsi="Calibri" w:cs="Calibri"/>
          <w:b/>
          <w:bCs/>
          <w:sz w:val="22"/>
          <w:szCs w:val="22"/>
          <w:lang w:eastAsia="fi-FI"/>
        </w:rPr>
      </w:pPr>
      <w:bookmarkStart w:id="28" w:name="_Toc45556436"/>
    </w:p>
    <w:p w14:paraId="3FC3EB6B" w14:textId="76E9304C" w:rsidR="009E003A" w:rsidRPr="00AB4F2B" w:rsidRDefault="009E003A" w:rsidP="00CD612C">
      <w:pP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Riskien ja esille tulleiden epäkohtien käsitteleminen</w:t>
      </w:r>
      <w:bookmarkEnd w:id="28"/>
    </w:p>
    <w:p w14:paraId="69F05DAA" w14:textId="77777777" w:rsidR="0083686A" w:rsidRPr="00AB4F2B" w:rsidRDefault="0083686A" w:rsidP="00CD612C">
      <w:pPr>
        <w:spacing w:line="240" w:lineRule="auto"/>
        <w:jc w:val="both"/>
        <w:rPr>
          <w:rFonts w:ascii="Calibri" w:hAnsi="Calibri" w:cs="Calibri"/>
          <w:color w:val="2F5496" w:themeColor="accent5" w:themeShade="BF"/>
          <w:sz w:val="22"/>
          <w:szCs w:val="22"/>
          <w:lang w:eastAsia="fi-FI"/>
        </w:rPr>
      </w:pPr>
    </w:p>
    <w:tbl>
      <w:tblPr>
        <w:tblStyle w:val="TaulukkoRuudukko"/>
        <w:tblW w:w="0" w:type="auto"/>
        <w:tblLook w:val="04A0" w:firstRow="1" w:lastRow="0" w:firstColumn="1" w:lastColumn="0" w:noHBand="0" w:noVBand="1"/>
      </w:tblPr>
      <w:tblGrid>
        <w:gridCol w:w="10172"/>
      </w:tblGrid>
      <w:tr w:rsidR="0083686A" w:rsidRPr="00AB4F2B" w14:paraId="4334091A" w14:textId="77777777" w:rsidTr="0083686A">
        <w:tc>
          <w:tcPr>
            <w:tcW w:w="10172" w:type="dxa"/>
          </w:tcPr>
          <w:p w14:paraId="1D7F9997" w14:textId="49EA351A" w:rsidR="0083686A" w:rsidRPr="00AB4F2B" w:rsidRDefault="0083686A" w:rsidP="00CD612C">
            <w:pPr>
              <w:jc w:val="both"/>
              <w:rPr>
                <w:rFonts w:ascii="Calibri" w:hAnsi="Calibri" w:cs="Calibri"/>
                <w:b/>
                <w:bCs/>
                <w:sz w:val="22"/>
                <w:szCs w:val="22"/>
                <w:lang w:eastAsia="fi-FI"/>
              </w:rPr>
            </w:pPr>
            <w:r w:rsidRPr="00AB4F2B">
              <w:rPr>
                <w:rFonts w:ascii="Calibri" w:hAnsi="Calibri" w:cs="Calibri"/>
                <w:b/>
                <w:bCs/>
                <w:sz w:val="22"/>
                <w:szCs w:val="22"/>
                <w:lang w:eastAsia="fi-FI"/>
              </w:rPr>
              <w:t>Kuvaus miten haittatapahtumat ja läheltä piti -tilanteet kirjataan, käsitellään ja raportoidaan</w:t>
            </w:r>
          </w:p>
        </w:tc>
      </w:tr>
      <w:tr w:rsidR="0083686A" w:rsidRPr="00AB4F2B" w14:paraId="50E4E341" w14:textId="77777777" w:rsidTr="0083686A">
        <w:tc>
          <w:tcPr>
            <w:tcW w:w="10172" w:type="dxa"/>
          </w:tcPr>
          <w:p w14:paraId="3E4DFCB8" w14:textId="622B8E3C" w:rsidR="0083686A" w:rsidRPr="00AB4F2B" w:rsidRDefault="003D231D" w:rsidP="00CD612C">
            <w:pPr>
              <w:jc w:val="both"/>
              <w:rPr>
                <w:rFonts w:ascii="Calibri" w:hAnsi="Calibri" w:cs="Calibri"/>
                <w:sz w:val="22"/>
                <w:szCs w:val="22"/>
                <w:lang w:eastAsia="fi-FI"/>
              </w:rPr>
            </w:pPr>
            <w:r w:rsidRPr="00AB4F2B">
              <w:rPr>
                <w:rFonts w:ascii="Calibri" w:hAnsi="Calibri" w:cs="Calibri"/>
                <w:sz w:val="22"/>
                <w:szCs w:val="22"/>
                <w:lang w:eastAsia="fi-FI"/>
              </w:rPr>
              <w:t>Työntekijöillä on velvollisuus tehdä poikkeamailmoitus havaitsemastaan haittatapahtumasta tai läheltä piti -tilanteesta. Esihenkilö käsittelee poikkeamat ja ne käydään säännöllisesti läpi yksikön työntekijöiden kanssa tiimipalaverissa. Tiimipalaverimuistiot ovat jokaisen työntekijän luettavissa, joten vaikka työntekijällä ei tiimikokouksen aikaan olisikaan työvuoroa, pääsee hän lukemaan muistion jälkikäteen. Ohjaajilla on myös lukukuittausvelvollisuus viikkotiimin palaverimuistioon. Tiimipalaverissa käydään läpi korjaavat toimenpiteet ja miten vastaisuudessa voidaan ennaltaehkäistä vastaavanlaisen poikkeaman syntyä. Tuetun asumisen yksikössä poikkeamat ovat pääasiassa asiakkaiden lääkehoitoon liittyviä poikkeamia. Asiakas voi joko unohtaa ottaa lääkkeen ohjaajan muistuttelusta huolimatta tai hän haluaa jättää lääkkeen ottamatta alkoholin käytön vuoksi. Lääkehoitoon liittyvissä poikkeamissa yksikön vastuusairaanhoitaja käsittelee poikkeamat yhdessä palveluvastaavan kanssa. Vakavista poikkeamista menee tieto palvelujohtajalle ja korjaavat/ennaltaehkäisevät toimenpiteet aloitetaan välittömästi. Tarpeen vaatiessa poikkeaman käsittely toteutetaan myös asiakkaan tai omaisten kanssa.</w:t>
            </w:r>
          </w:p>
        </w:tc>
      </w:tr>
    </w:tbl>
    <w:p w14:paraId="09E59889" w14:textId="0A6CDD8F" w:rsidR="00FC3988" w:rsidRPr="00AB4F2B" w:rsidRDefault="00FC3988" w:rsidP="00CD612C">
      <w:pPr>
        <w:spacing w:line="240" w:lineRule="auto"/>
        <w:jc w:val="both"/>
        <w:rPr>
          <w:rFonts w:ascii="Calibri" w:hAnsi="Calibri" w:cs="Calibri"/>
          <w:b/>
          <w:bCs/>
          <w:sz w:val="22"/>
          <w:szCs w:val="22"/>
          <w:lang w:eastAsia="fi-FI"/>
        </w:rPr>
      </w:pPr>
      <w:bookmarkStart w:id="29" w:name="_Toc45556437"/>
    </w:p>
    <w:p w14:paraId="250FD499" w14:textId="7E9DE19F" w:rsidR="009E003A" w:rsidRPr="00AB4F2B" w:rsidRDefault="009E003A" w:rsidP="00CD612C">
      <w:pPr>
        <w:spacing w:line="240" w:lineRule="auto"/>
        <w:jc w:val="both"/>
        <w:rPr>
          <w:rFonts w:ascii="Calibri" w:hAnsi="Calibri" w:cs="Calibri"/>
          <w:b/>
          <w:bCs/>
          <w:sz w:val="22"/>
          <w:szCs w:val="22"/>
          <w:lang w:eastAsia="fi-FI"/>
        </w:rPr>
      </w:pPr>
      <w:r w:rsidRPr="00AB4F2B">
        <w:rPr>
          <w:rFonts w:ascii="Calibri" w:hAnsi="Calibri" w:cs="Calibri"/>
          <w:b/>
          <w:bCs/>
          <w:sz w:val="22"/>
          <w:szCs w:val="22"/>
          <w:lang w:eastAsia="fi-FI"/>
        </w:rPr>
        <w:t>Korjaavat toimenpiteet</w:t>
      </w:r>
      <w:bookmarkEnd w:id="29"/>
    </w:p>
    <w:p w14:paraId="6B5BC952" w14:textId="77A4596F" w:rsidR="009E003A" w:rsidRPr="00AB4F2B" w:rsidRDefault="009E003A" w:rsidP="00CD612C">
      <w:pPr>
        <w:spacing w:line="240" w:lineRule="auto"/>
        <w:jc w:val="both"/>
        <w:rPr>
          <w:rFonts w:ascii="Calibri" w:hAnsi="Calibri" w:cs="Calibri"/>
          <w:color w:val="2F5496" w:themeColor="accent5" w:themeShade="BF"/>
          <w:sz w:val="22"/>
          <w:szCs w:val="22"/>
          <w:lang w:eastAsia="fi-FI"/>
        </w:rPr>
      </w:pPr>
    </w:p>
    <w:tbl>
      <w:tblPr>
        <w:tblStyle w:val="TaulukkoRuudukko"/>
        <w:tblW w:w="0" w:type="auto"/>
        <w:tblLook w:val="04A0" w:firstRow="1" w:lastRow="0" w:firstColumn="1" w:lastColumn="0" w:noHBand="0" w:noVBand="1"/>
      </w:tblPr>
      <w:tblGrid>
        <w:gridCol w:w="10172"/>
      </w:tblGrid>
      <w:tr w:rsidR="0083686A" w:rsidRPr="00AB4F2B" w14:paraId="7E357EC5" w14:textId="77777777" w:rsidTr="0083686A">
        <w:tc>
          <w:tcPr>
            <w:tcW w:w="10172" w:type="dxa"/>
          </w:tcPr>
          <w:p w14:paraId="5495499A" w14:textId="49434686" w:rsidR="0083686A" w:rsidRPr="00AB4F2B" w:rsidRDefault="0083686A" w:rsidP="00CD612C">
            <w:pPr>
              <w:jc w:val="both"/>
              <w:rPr>
                <w:rFonts w:ascii="Calibri" w:hAnsi="Calibri" w:cs="Calibri"/>
                <w:b/>
                <w:bCs/>
                <w:sz w:val="22"/>
                <w:szCs w:val="22"/>
                <w:lang w:eastAsia="fi-FI"/>
              </w:rPr>
            </w:pPr>
            <w:r w:rsidRPr="00AB4F2B">
              <w:rPr>
                <w:rFonts w:ascii="Calibri" w:hAnsi="Calibri" w:cs="Calibri"/>
                <w:b/>
                <w:bCs/>
                <w:sz w:val="22"/>
                <w:szCs w:val="22"/>
                <w:lang w:eastAsia="fi-FI"/>
              </w:rPr>
              <w:t>Kuvatkaa korjaavien toimenpiteiden seuranta ja kirjaaminen:</w:t>
            </w:r>
          </w:p>
        </w:tc>
      </w:tr>
      <w:tr w:rsidR="0083686A" w:rsidRPr="00AB4F2B" w14:paraId="60834058" w14:textId="77777777" w:rsidTr="0083686A">
        <w:tc>
          <w:tcPr>
            <w:tcW w:w="10172" w:type="dxa"/>
          </w:tcPr>
          <w:p w14:paraId="0F37937A" w14:textId="77777777" w:rsidR="008A604F" w:rsidRPr="00AB4F2B" w:rsidRDefault="008A604F" w:rsidP="00CD612C">
            <w:pPr>
              <w:jc w:val="both"/>
              <w:rPr>
                <w:rFonts w:ascii="Calibri" w:hAnsi="Calibri" w:cs="Calibri"/>
                <w:sz w:val="22"/>
                <w:szCs w:val="22"/>
                <w:lang w:eastAsia="fi-FI"/>
              </w:rPr>
            </w:pPr>
            <w:r w:rsidRPr="00AB4F2B">
              <w:rPr>
                <w:rFonts w:ascii="Calibri" w:hAnsi="Calibri" w:cs="Calibri"/>
                <w:sz w:val="22"/>
                <w:szCs w:val="22"/>
                <w:lang w:eastAsia="fi-FI"/>
              </w:rPr>
              <w:t>Mikäli epäkohta/haittatapahtuma koskee asiakasta, tehdään asiasta asianmukaiset kirjaukset asiakastietojärjestelmään. Asiakastietojärjestelmään kirjataan myös korjaavat toimenpiteet ja niiden seuranta.</w:t>
            </w:r>
          </w:p>
          <w:p w14:paraId="62216C29" w14:textId="77777777" w:rsidR="008A604F" w:rsidRPr="00AB4F2B" w:rsidRDefault="008A604F" w:rsidP="00CD612C">
            <w:pPr>
              <w:jc w:val="both"/>
              <w:rPr>
                <w:rFonts w:ascii="Calibri" w:hAnsi="Calibri" w:cs="Calibri"/>
                <w:sz w:val="22"/>
                <w:szCs w:val="22"/>
                <w:lang w:eastAsia="fi-FI"/>
              </w:rPr>
            </w:pPr>
          </w:p>
          <w:p w14:paraId="654D45FF" w14:textId="373F4D9E" w:rsidR="0083686A" w:rsidRPr="00AB4F2B" w:rsidRDefault="008A604F" w:rsidP="00CD612C">
            <w:pPr>
              <w:jc w:val="both"/>
              <w:rPr>
                <w:rFonts w:ascii="Calibri" w:hAnsi="Calibri" w:cs="Calibri"/>
                <w:sz w:val="22"/>
                <w:szCs w:val="22"/>
                <w:lang w:eastAsia="fi-FI"/>
              </w:rPr>
            </w:pPr>
            <w:r w:rsidRPr="00AB4F2B">
              <w:rPr>
                <w:rFonts w:ascii="Calibri" w:hAnsi="Calibri" w:cs="Calibri"/>
                <w:sz w:val="22"/>
                <w:szCs w:val="22"/>
                <w:lang w:eastAsia="fi-FI"/>
              </w:rPr>
              <w:t>Mikäli korjaavan toimenpiteen toteutuminen vaatii seurantaa, seuranta ja sen raportointi on mahdollista toteuttaa tiimipalavereiden yhteydessä.</w:t>
            </w:r>
          </w:p>
        </w:tc>
      </w:tr>
    </w:tbl>
    <w:p w14:paraId="42D73867" w14:textId="77777777" w:rsidR="0083686A" w:rsidRPr="00AB4F2B" w:rsidRDefault="0083686A" w:rsidP="00CD612C">
      <w:pPr>
        <w:spacing w:line="240" w:lineRule="auto"/>
        <w:jc w:val="both"/>
        <w:rPr>
          <w:rFonts w:ascii="Calibri" w:hAnsi="Calibri" w:cs="Calibri"/>
          <w:sz w:val="22"/>
          <w:szCs w:val="22"/>
          <w:lang w:eastAsia="fi-FI"/>
        </w:rPr>
      </w:pPr>
    </w:p>
    <w:tbl>
      <w:tblPr>
        <w:tblStyle w:val="TaulukkoRuudukko"/>
        <w:tblW w:w="0" w:type="auto"/>
        <w:tblLook w:val="04A0" w:firstRow="1" w:lastRow="0" w:firstColumn="1" w:lastColumn="0" w:noHBand="0" w:noVBand="1"/>
      </w:tblPr>
      <w:tblGrid>
        <w:gridCol w:w="10172"/>
      </w:tblGrid>
      <w:tr w:rsidR="009D7B09" w:rsidRPr="00AB4F2B" w14:paraId="0F5AA9D7" w14:textId="77777777" w:rsidTr="009D7B09">
        <w:tc>
          <w:tcPr>
            <w:tcW w:w="10172" w:type="dxa"/>
          </w:tcPr>
          <w:p w14:paraId="069B500D" w14:textId="51E4F6CE" w:rsidR="009D7B09" w:rsidRPr="00AB4F2B" w:rsidRDefault="009D7B09" w:rsidP="00CD612C">
            <w:pPr>
              <w:jc w:val="both"/>
              <w:rPr>
                <w:rFonts w:ascii="Calibri" w:hAnsi="Calibri" w:cs="Calibri"/>
                <w:b/>
                <w:bCs/>
                <w:sz w:val="22"/>
                <w:szCs w:val="22"/>
                <w:lang w:eastAsia="fi-FI"/>
              </w:rPr>
            </w:pPr>
            <w:r w:rsidRPr="00AB4F2B">
              <w:rPr>
                <w:rFonts w:ascii="Calibri" w:hAnsi="Calibri" w:cs="Calibri"/>
                <w:b/>
                <w:bCs/>
                <w:sz w:val="22"/>
                <w:szCs w:val="22"/>
                <w:lang w:eastAsia="fi-FI"/>
              </w:rPr>
              <w:t>Miten sovituista muutoksista työskentelyssä ja muista korjaavista toimenpiteistä tiedotetaan henkilökunnalle ja muille yhteistyötahoille?</w:t>
            </w:r>
          </w:p>
        </w:tc>
      </w:tr>
      <w:tr w:rsidR="009D7B09" w:rsidRPr="00AB4F2B" w14:paraId="383C01F5" w14:textId="77777777" w:rsidTr="009D7B09">
        <w:tc>
          <w:tcPr>
            <w:tcW w:w="10172" w:type="dxa"/>
          </w:tcPr>
          <w:p w14:paraId="2432498A" w14:textId="2F0F0F07" w:rsidR="009D7B09" w:rsidRPr="00AB4F2B" w:rsidRDefault="008A604F" w:rsidP="00CD612C">
            <w:pPr>
              <w:jc w:val="both"/>
              <w:rPr>
                <w:rFonts w:ascii="Calibri" w:hAnsi="Calibri" w:cs="Calibri"/>
                <w:sz w:val="22"/>
                <w:szCs w:val="22"/>
                <w:lang w:eastAsia="fi-FI"/>
              </w:rPr>
            </w:pPr>
            <w:r w:rsidRPr="00AB4F2B">
              <w:rPr>
                <w:rFonts w:ascii="Calibri" w:hAnsi="Calibri" w:cs="Calibri"/>
                <w:sz w:val="22"/>
                <w:szCs w:val="22"/>
                <w:lang w:eastAsia="fi-FI"/>
              </w:rPr>
              <w:t>Yksikön lähiesihenkilö tiedottaa sovituista muutoksista työntekijöille joko viikkotiimissä tai kiireellisissä tapauksissa sähköpostitse. Yksikön lähiesihenkilö tiedottaa korjaavista toimenpiteistä kirjallisesti yhteistyötahoille salattuna sähköpostitiedostona. Poikkeaman korjaavista toimenpiteistä ilmoitetaan kaikille asiaan liittyville tahoille lähiesihenkilön toimesta. Mikäli korjaavan toimenpiteen toteutuminen vaatii seurantaa, seuranta ja sen raportointi on mahdollista toteuttaa tiimipalavereiden yhteydessä.</w:t>
            </w:r>
          </w:p>
        </w:tc>
      </w:tr>
    </w:tbl>
    <w:p w14:paraId="5A8D3C0F" w14:textId="77777777" w:rsidR="009D7B09" w:rsidRDefault="009D7B09" w:rsidP="00CD612C">
      <w:pPr>
        <w:spacing w:line="240" w:lineRule="auto"/>
        <w:rPr>
          <w:rFonts w:ascii="Calibri" w:hAnsi="Calibri" w:cs="Calibri"/>
          <w:b/>
          <w:bCs/>
          <w:color w:val="2F5496" w:themeColor="accent5" w:themeShade="BF"/>
          <w:sz w:val="22"/>
          <w:szCs w:val="22"/>
          <w:lang w:eastAsia="fi-FI"/>
        </w:rPr>
      </w:pPr>
    </w:p>
    <w:p w14:paraId="058088FF" w14:textId="77777777" w:rsidR="00481087" w:rsidRPr="00AB4F2B" w:rsidRDefault="00481087" w:rsidP="00CD612C">
      <w:pPr>
        <w:spacing w:line="240" w:lineRule="auto"/>
        <w:rPr>
          <w:rFonts w:ascii="Calibri" w:hAnsi="Calibri" w:cs="Calibri"/>
          <w:b/>
          <w:bCs/>
          <w:color w:val="2F5496" w:themeColor="accent5" w:themeShade="BF"/>
          <w:sz w:val="22"/>
          <w:szCs w:val="22"/>
          <w:lang w:eastAsia="fi-FI"/>
        </w:rPr>
      </w:pPr>
    </w:p>
    <w:p w14:paraId="132A5035" w14:textId="7745E642" w:rsidR="00D37AC2" w:rsidRPr="00AB4F2B" w:rsidRDefault="00D37AC2" w:rsidP="00CD612C">
      <w:pPr>
        <w:spacing w:line="240" w:lineRule="auto"/>
        <w:rPr>
          <w:rFonts w:ascii="Calibri" w:hAnsi="Calibri" w:cs="Calibri"/>
          <w:b/>
          <w:bCs/>
          <w:sz w:val="22"/>
          <w:szCs w:val="22"/>
          <w:lang w:eastAsia="fi-FI"/>
        </w:rPr>
      </w:pPr>
    </w:p>
    <w:p w14:paraId="5953CD4E" w14:textId="2BEF419B" w:rsidR="009E003A" w:rsidRPr="00AB4F2B" w:rsidRDefault="009E003A" w:rsidP="00CD612C">
      <w:pPr>
        <w:pStyle w:val="Otsikko2"/>
        <w:jc w:val="both"/>
        <w:rPr>
          <w:rFonts w:ascii="Calibri" w:hAnsi="Calibri" w:cs="Calibri"/>
          <w:sz w:val="22"/>
          <w:szCs w:val="22"/>
        </w:rPr>
      </w:pPr>
      <w:bookmarkStart w:id="30" w:name="_Toc31099986"/>
      <w:bookmarkStart w:id="31" w:name="_Toc45556443"/>
      <w:bookmarkStart w:id="32" w:name="_Toc156294218"/>
      <w:r w:rsidRPr="00AB4F2B">
        <w:rPr>
          <w:rFonts w:ascii="Calibri" w:hAnsi="Calibri" w:cs="Calibri"/>
          <w:sz w:val="22"/>
          <w:szCs w:val="22"/>
        </w:rPr>
        <w:lastRenderedPageBreak/>
        <w:t>5 ASIAKKAAN ASEMA JA OIKEUDET</w:t>
      </w:r>
      <w:bookmarkEnd w:id="30"/>
      <w:bookmarkEnd w:id="31"/>
      <w:bookmarkEnd w:id="32"/>
      <w:r w:rsidRPr="00AB4F2B">
        <w:rPr>
          <w:rFonts w:ascii="Calibri" w:hAnsi="Calibri" w:cs="Calibri"/>
          <w:sz w:val="22"/>
          <w:szCs w:val="22"/>
        </w:rPr>
        <w:t xml:space="preserve"> </w:t>
      </w:r>
    </w:p>
    <w:p w14:paraId="14B4B3EC" w14:textId="77777777" w:rsidR="008A604F" w:rsidRPr="00AB4F2B" w:rsidRDefault="008A604F" w:rsidP="00CD612C">
      <w:pPr>
        <w:pStyle w:val="Otsikko2"/>
        <w:jc w:val="both"/>
        <w:rPr>
          <w:rFonts w:ascii="Calibri" w:hAnsi="Calibri" w:cs="Calibri"/>
          <w:color w:val="FF0000"/>
          <w:sz w:val="22"/>
          <w:szCs w:val="22"/>
        </w:rPr>
      </w:pPr>
    </w:p>
    <w:p w14:paraId="7EF8112F" w14:textId="5AB685A5" w:rsidR="009E003A" w:rsidRPr="00AB4F2B" w:rsidRDefault="009E003A" w:rsidP="00CD612C">
      <w:pPr>
        <w:spacing w:line="240" w:lineRule="auto"/>
        <w:jc w:val="both"/>
        <w:rPr>
          <w:rFonts w:ascii="Calibri" w:hAnsi="Calibri" w:cs="Calibri"/>
          <w:b/>
          <w:bCs/>
          <w:color w:val="2F5496" w:themeColor="accent5" w:themeShade="BF"/>
          <w:sz w:val="22"/>
          <w:szCs w:val="22"/>
        </w:rPr>
      </w:pPr>
      <w:bookmarkStart w:id="33" w:name="_Toc45556445"/>
      <w:bookmarkStart w:id="34" w:name="_Toc121822186"/>
      <w:r w:rsidRPr="00AB4F2B">
        <w:rPr>
          <w:rFonts w:ascii="Calibri" w:hAnsi="Calibri" w:cs="Calibri"/>
          <w:b/>
          <w:bCs/>
          <w:sz w:val="22"/>
          <w:szCs w:val="22"/>
        </w:rPr>
        <w:t>Palvelu</w:t>
      </w:r>
      <w:bookmarkEnd w:id="33"/>
      <w:bookmarkEnd w:id="34"/>
      <w:r w:rsidR="00C2269D" w:rsidRPr="00AB4F2B">
        <w:rPr>
          <w:rFonts w:ascii="Calibri" w:hAnsi="Calibri" w:cs="Calibri"/>
          <w:b/>
          <w:bCs/>
          <w:sz w:val="22"/>
          <w:szCs w:val="22"/>
        </w:rPr>
        <w:t>n toteuttamissuunnitelma</w:t>
      </w:r>
    </w:p>
    <w:p w14:paraId="37315A45" w14:textId="77777777" w:rsidR="009D7B09" w:rsidRPr="00AB4F2B" w:rsidRDefault="009D7B09"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9D7B09" w:rsidRPr="00AB4F2B" w14:paraId="6F02D53E" w14:textId="77777777" w:rsidTr="009D7B09">
        <w:tc>
          <w:tcPr>
            <w:tcW w:w="10172" w:type="dxa"/>
          </w:tcPr>
          <w:p w14:paraId="4F272D5E" w14:textId="2C767555" w:rsidR="009D7B09" w:rsidRPr="00AB4F2B" w:rsidRDefault="009D7B09" w:rsidP="00CD612C">
            <w:pPr>
              <w:jc w:val="both"/>
              <w:rPr>
                <w:rFonts w:ascii="Calibri" w:hAnsi="Calibri" w:cs="Calibri"/>
                <w:b/>
                <w:bCs/>
                <w:sz w:val="22"/>
                <w:szCs w:val="22"/>
              </w:rPr>
            </w:pPr>
            <w:r w:rsidRPr="00AB4F2B">
              <w:rPr>
                <w:rFonts w:ascii="Calibri" w:hAnsi="Calibri" w:cs="Calibri"/>
                <w:b/>
                <w:bCs/>
                <w:sz w:val="22"/>
                <w:szCs w:val="22"/>
              </w:rPr>
              <w:t>Miten asiakkaan</w:t>
            </w:r>
            <w:r w:rsidR="00C2269D" w:rsidRPr="00AB4F2B">
              <w:rPr>
                <w:rFonts w:ascii="Calibri" w:hAnsi="Calibri" w:cs="Calibri"/>
                <w:b/>
                <w:bCs/>
                <w:sz w:val="22"/>
                <w:szCs w:val="22"/>
              </w:rPr>
              <w:t xml:space="preserve"> toteuttamissuunnitelma</w:t>
            </w:r>
            <w:r w:rsidRPr="00AB4F2B">
              <w:rPr>
                <w:rFonts w:ascii="Calibri" w:hAnsi="Calibri" w:cs="Calibri"/>
                <w:b/>
                <w:bCs/>
                <w:sz w:val="22"/>
                <w:szCs w:val="22"/>
              </w:rPr>
              <w:t xml:space="preserve"> laaditaan ja päivitetään? </w:t>
            </w:r>
          </w:p>
          <w:p w14:paraId="178AEDEE" w14:textId="77777777" w:rsidR="009D7B09" w:rsidRPr="00AB4F2B" w:rsidRDefault="009D7B09" w:rsidP="00CD612C">
            <w:pPr>
              <w:jc w:val="both"/>
              <w:rPr>
                <w:rFonts w:ascii="Calibri" w:hAnsi="Calibri" w:cs="Calibri"/>
                <w:b/>
                <w:bCs/>
                <w:sz w:val="22"/>
                <w:szCs w:val="22"/>
              </w:rPr>
            </w:pPr>
            <w:r w:rsidRPr="00AB4F2B">
              <w:rPr>
                <w:rFonts w:ascii="Calibri" w:hAnsi="Calibri" w:cs="Calibri"/>
                <w:b/>
                <w:bCs/>
                <w:sz w:val="22"/>
                <w:szCs w:val="22"/>
              </w:rPr>
              <w:t xml:space="preserve">Kenen vastuulla päivittäminen on? </w:t>
            </w:r>
          </w:p>
          <w:p w14:paraId="43C1706D" w14:textId="2D0442FF" w:rsidR="009D7B09" w:rsidRPr="00AB4F2B" w:rsidRDefault="009D7B09" w:rsidP="00CD612C">
            <w:pPr>
              <w:jc w:val="both"/>
              <w:rPr>
                <w:rFonts w:ascii="Calibri" w:hAnsi="Calibri" w:cs="Calibri"/>
                <w:color w:val="2F5496" w:themeColor="accent5" w:themeShade="BF"/>
                <w:sz w:val="22"/>
                <w:szCs w:val="22"/>
              </w:rPr>
            </w:pPr>
            <w:r w:rsidRPr="00AB4F2B">
              <w:rPr>
                <w:rFonts w:ascii="Calibri" w:hAnsi="Calibri" w:cs="Calibri"/>
                <w:b/>
                <w:bCs/>
                <w:sz w:val="22"/>
                <w:szCs w:val="22"/>
              </w:rPr>
              <w:t>Miten palvelu- ja hoitosuunnitelman toteutumista ja päivittämisen tarvetta seurataan?</w:t>
            </w:r>
            <w:r w:rsidRPr="00AB4F2B">
              <w:rPr>
                <w:rFonts w:ascii="Calibri" w:hAnsi="Calibri" w:cs="Calibri"/>
                <w:sz w:val="22"/>
                <w:szCs w:val="22"/>
              </w:rPr>
              <w:t xml:space="preserve"> </w:t>
            </w:r>
          </w:p>
        </w:tc>
      </w:tr>
      <w:tr w:rsidR="008A604F" w:rsidRPr="00AB4F2B" w14:paraId="6D336AD4" w14:textId="77777777" w:rsidTr="009D7B09">
        <w:tc>
          <w:tcPr>
            <w:tcW w:w="10172" w:type="dxa"/>
          </w:tcPr>
          <w:p w14:paraId="269977B6" w14:textId="77777777" w:rsidR="008A604F" w:rsidRPr="00AB4F2B" w:rsidRDefault="008A604F" w:rsidP="00CD612C">
            <w:pPr>
              <w:jc w:val="both"/>
              <w:rPr>
                <w:rFonts w:ascii="Calibri" w:hAnsi="Calibri" w:cs="Calibri"/>
                <w:sz w:val="22"/>
                <w:szCs w:val="22"/>
              </w:rPr>
            </w:pPr>
            <w:r w:rsidRPr="00AB4F2B">
              <w:rPr>
                <w:rFonts w:ascii="Calibri" w:hAnsi="Calibri" w:cs="Calibri"/>
                <w:sz w:val="22"/>
                <w:szCs w:val="22"/>
              </w:rPr>
              <w:t>Asiakkaan palvelutarpeen arviointi tehdään yhdessä asiakkaan, hänen omaistensa sekä sosiaalityöntekijänsä kanssa asiakkaan muuttaessa tuettuun asumiseen. Tällöin arvioidaan asiakkaan tuen tarvetta ja sitä, mikä on asiakkaalle sopiva tuen määrä. Asiakkaan palvelutarvetta arvioidaan myös koko hänen asumisensa ajan. Tässä apuna on palvelun toteuttamissuunnitelma. Mikäli asiakkaan palveluntarpeessa tapahtuu muutosta isompaan tai pienempään, ollaan asiakkaan sosiaalityöntekijään yhteydessä palveluvastaavan toimesta ja tarpeen mukaan järjestetään palaveri, jossa asiakkaan palveluntarvetta arvioidaan uudestaan.</w:t>
            </w:r>
          </w:p>
          <w:p w14:paraId="6892526A" w14:textId="77777777" w:rsidR="008A604F" w:rsidRPr="00AB4F2B" w:rsidRDefault="008A604F" w:rsidP="00CD612C">
            <w:pPr>
              <w:jc w:val="both"/>
              <w:rPr>
                <w:rFonts w:ascii="Calibri" w:hAnsi="Calibri" w:cs="Calibri"/>
                <w:color w:val="2F5496" w:themeColor="accent5" w:themeShade="BF"/>
                <w:sz w:val="22"/>
                <w:szCs w:val="22"/>
              </w:rPr>
            </w:pPr>
          </w:p>
          <w:p w14:paraId="5070896B" w14:textId="2CA40D86" w:rsidR="008A604F" w:rsidRPr="00AB4F2B" w:rsidRDefault="008A604F" w:rsidP="00CD612C">
            <w:pPr>
              <w:jc w:val="both"/>
              <w:rPr>
                <w:rFonts w:ascii="Calibri" w:hAnsi="Calibri" w:cs="Calibri"/>
                <w:sz w:val="22"/>
                <w:szCs w:val="22"/>
              </w:rPr>
            </w:pPr>
            <w:r w:rsidRPr="00AB4F2B">
              <w:rPr>
                <w:rFonts w:ascii="Calibri" w:hAnsi="Calibri" w:cs="Calibri"/>
                <w:sz w:val="22"/>
                <w:szCs w:val="22"/>
              </w:rPr>
              <w:t>Palveluiden toteuttamissuunnitelman laatiminen alkaa heti, kun asiakas muuttaa tuetun asumisen yksikköön. Asiakkaat osallistuvat suunnitelman laatimiseen omien voimavarojensa ja taitojensa mukaisesti. Osa asiakkaista ei halua osallistua suunnitelman tekemiseen tai osallistuminen on hyvin vähäistä. Asiakkaita kannustetaan kuitenkin osallistumaan mahdollisuuksien mukaan palveluiden toteuttamissuunnitelmiensa tekemiseen. Palveluiden toteuttamissuunnitelman laatimiseen otetaan mukaan asiakkaan läheiset ja/tai yhteistyökumppanit, mikäli asiakas niin haluaa tai antaa luvan kysyä heiltä tietoja palveluiden toteuttamissuunnitelman laatimista varten. Palveluiden toteuttamissuunnitelman rakentamiseen voidaan käyttää tueksi myös muun muassa aikaisemmasta yksiköstä tulleita koonteja tai sosiaalityöntekijän tekemää palvelusuunnitelmaa.</w:t>
            </w:r>
          </w:p>
          <w:p w14:paraId="0854B0B5" w14:textId="77777777" w:rsidR="008A604F" w:rsidRPr="00AB4F2B" w:rsidRDefault="008A604F" w:rsidP="00CD612C">
            <w:pPr>
              <w:jc w:val="both"/>
              <w:rPr>
                <w:rFonts w:ascii="Calibri" w:hAnsi="Calibri" w:cs="Calibri"/>
                <w:color w:val="2F5496" w:themeColor="accent5" w:themeShade="BF"/>
                <w:sz w:val="22"/>
                <w:szCs w:val="22"/>
              </w:rPr>
            </w:pPr>
          </w:p>
          <w:p w14:paraId="5ABBAEF2" w14:textId="340BB345" w:rsidR="008A604F" w:rsidRPr="00AB4F2B" w:rsidRDefault="008A604F" w:rsidP="00CD612C">
            <w:pPr>
              <w:jc w:val="both"/>
              <w:rPr>
                <w:rFonts w:ascii="Calibri" w:hAnsi="Calibri" w:cs="Calibri"/>
                <w:color w:val="2F5496" w:themeColor="accent5" w:themeShade="BF"/>
                <w:sz w:val="22"/>
                <w:szCs w:val="22"/>
              </w:rPr>
            </w:pPr>
            <w:r w:rsidRPr="00AB4F2B">
              <w:rPr>
                <w:rFonts w:ascii="Calibri" w:hAnsi="Calibri" w:cs="Calibri"/>
                <w:sz w:val="22"/>
                <w:szCs w:val="22"/>
              </w:rPr>
              <w:t>Palveluiden toteuttamissuunnitelma päivitetään puolen vuoden välein tai aina tarvittaessa. Palveluiden toteuttamissuunnitelmaan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palvelujen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tc>
      </w:tr>
    </w:tbl>
    <w:p w14:paraId="23F7393E" w14:textId="4E8DF316"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9D7B09" w:rsidRPr="00AB4F2B" w14:paraId="27730277" w14:textId="77777777" w:rsidTr="009D7B09">
        <w:tc>
          <w:tcPr>
            <w:tcW w:w="10172" w:type="dxa"/>
          </w:tcPr>
          <w:p w14:paraId="33498B55" w14:textId="36B37DB1" w:rsidR="009D7B09" w:rsidRPr="00AB4F2B" w:rsidRDefault="009D7B09" w:rsidP="00CD612C">
            <w:pPr>
              <w:jc w:val="both"/>
              <w:rPr>
                <w:rFonts w:ascii="Calibri" w:hAnsi="Calibri" w:cs="Calibri"/>
                <w:b/>
                <w:bCs/>
                <w:sz w:val="22"/>
                <w:szCs w:val="22"/>
              </w:rPr>
            </w:pPr>
            <w:r w:rsidRPr="00AB4F2B">
              <w:rPr>
                <w:rFonts w:ascii="Calibri" w:hAnsi="Calibri" w:cs="Calibri"/>
                <w:b/>
                <w:bCs/>
                <w:sz w:val="22"/>
                <w:szCs w:val="22"/>
              </w:rPr>
              <w:t>Miten asiakas ja/tai hänen omaistensa ja läheisensä otetaan mukaan palvelu- ja hoitosuunnitelman laatimiseen ja päivittämiseen?</w:t>
            </w:r>
          </w:p>
        </w:tc>
      </w:tr>
      <w:tr w:rsidR="009D7B09" w:rsidRPr="00AB4F2B" w14:paraId="5DD12471" w14:textId="77777777" w:rsidTr="009D7B09">
        <w:tc>
          <w:tcPr>
            <w:tcW w:w="10172" w:type="dxa"/>
          </w:tcPr>
          <w:p w14:paraId="4E2E3FB8" w14:textId="77777777" w:rsidR="008A604F" w:rsidRPr="00AB4F2B" w:rsidRDefault="008A604F" w:rsidP="00CD612C">
            <w:pPr>
              <w:jc w:val="both"/>
              <w:rPr>
                <w:rFonts w:ascii="Calibri" w:hAnsi="Calibri" w:cs="Calibri"/>
                <w:sz w:val="22"/>
                <w:szCs w:val="22"/>
              </w:rPr>
            </w:pPr>
            <w:r w:rsidRPr="00AB4F2B">
              <w:rPr>
                <w:rFonts w:ascii="Calibri" w:hAnsi="Calibri" w:cs="Calibri"/>
                <w:sz w:val="22"/>
                <w:szCs w:val="22"/>
              </w:rPr>
              <w:t>Asiakas on oman elämänsä asiantuntija ja hänen osallistumisensa palvelutarpeen arviointiin ja palvelusuunnitelman laatimiseen on ensisijaisen tärkeää, jotta hänen äänensä ja toiveensa pääsee kuuluviin. Asiakkaan läheisiä pyydetään palaveriin mukaan, mikäli asiakas niin toivoo. Mikäli asiakas ei halua tietojaan luovutettavan esimerkiksi vanhemmille, hänellä on oikeus rajata heidät ulos. Palvelujentoteuttamissuunnitelman laatimisessa on tärkeää, että asiat käsitellään asiakkaan ymmärrystason mukaisesti. Tarvittaessa suunnitelman laatiminen pilkotaan pienempiin osiin, jos asiakkaan keskittymiskyky ja voimavarat eivät riitä pitkäjänteiseen työskentelyyn. Asiakkaan asioista päätettäessä on tärkeää, että palaveriin osallistuvat tahot varmistavat, että asiakas on varmasti ymmärtänyt mitä päätettävät asiat tarkoittavat hänen elämässään.</w:t>
            </w:r>
          </w:p>
          <w:p w14:paraId="5F4F492A" w14:textId="77777777" w:rsidR="008A604F" w:rsidRPr="00AB4F2B" w:rsidRDefault="008A604F" w:rsidP="00CD612C">
            <w:pPr>
              <w:jc w:val="both"/>
              <w:rPr>
                <w:rFonts w:ascii="Calibri" w:hAnsi="Calibri" w:cs="Calibri"/>
                <w:sz w:val="22"/>
                <w:szCs w:val="22"/>
              </w:rPr>
            </w:pPr>
          </w:p>
          <w:p w14:paraId="388B19CC" w14:textId="77777777" w:rsidR="003D419B" w:rsidRDefault="008A604F" w:rsidP="00CD612C">
            <w:pPr>
              <w:jc w:val="both"/>
              <w:rPr>
                <w:rFonts w:ascii="Calibri" w:hAnsi="Calibri" w:cs="Calibri"/>
                <w:sz w:val="22"/>
                <w:szCs w:val="22"/>
              </w:rPr>
            </w:pPr>
            <w:r w:rsidRPr="00AB4F2B">
              <w:rPr>
                <w:rFonts w:ascii="Calibri" w:hAnsi="Calibri" w:cs="Calibri"/>
                <w:sz w:val="22"/>
                <w:szCs w:val="22"/>
              </w:rPr>
              <w:t xml:space="preserve">Tukiasuntotoiminnan asiakkaat osaavat yleensä tuoda hyvin esille toiveitaan ja mielipiteitään sekä suullisesti, että kirjallisesti. Asiakkaat osaavat yleensä hyvin kysyä ohjaajilta apua ja neuvoja pulmatilanteissa. Asiakkaat osaavat yleensä hyvin myös etsiä tietoa itsenäisesti esimerkiksi internetistä. Uusista asioista tiedotetaan asiakkaita hyvissä ajoin heidän ymmärrystasonsa huomioiden. </w:t>
            </w:r>
          </w:p>
          <w:p w14:paraId="023246C2" w14:textId="276FF402" w:rsidR="009D7B09" w:rsidRPr="00AB4F2B" w:rsidRDefault="008A604F" w:rsidP="00CD612C">
            <w:pPr>
              <w:jc w:val="both"/>
              <w:rPr>
                <w:rFonts w:ascii="Calibri" w:hAnsi="Calibri" w:cs="Calibri"/>
                <w:sz w:val="22"/>
                <w:szCs w:val="22"/>
              </w:rPr>
            </w:pPr>
            <w:r w:rsidRPr="00AB4F2B">
              <w:rPr>
                <w:rFonts w:ascii="Calibri" w:hAnsi="Calibri" w:cs="Calibri"/>
                <w:sz w:val="22"/>
                <w:szCs w:val="22"/>
              </w:rPr>
              <w:lastRenderedPageBreak/>
              <w:t xml:space="preserve">Tarvittaessa ohjaajat selkeyttävät asiakkaalle, mitä vaihtoehtoja hänellä on käytössään ja mitä niiden valitsemisesta seuraa. Asiakkaan mielipide kysytään aina häntä koskevissa asioissa. Asiakastietojärjestelmä </w:t>
            </w:r>
            <w:proofErr w:type="spellStart"/>
            <w:r w:rsidRPr="00AB4F2B">
              <w:rPr>
                <w:rFonts w:ascii="Calibri" w:hAnsi="Calibri" w:cs="Calibri"/>
                <w:sz w:val="22"/>
                <w:szCs w:val="22"/>
              </w:rPr>
              <w:t>Doma</w:t>
            </w:r>
            <w:r w:rsidR="009E4A16">
              <w:rPr>
                <w:rFonts w:ascii="Calibri" w:hAnsi="Calibri" w:cs="Calibri"/>
                <w:sz w:val="22"/>
                <w:szCs w:val="22"/>
              </w:rPr>
              <w:t>C</w:t>
            </w:r>
            <w:r w:rsidRPr="00AB4F2B">
              <w:rPr>
                <w:rFonts w:ascii="Calibri" w:hAnsi="Calibri" w:cs="Calibri"/>
                <w:sz w:val="22"/>
                <w:szCs w:val="22"/>
              </w:rPr>
              <w:t>areen</w:t>
            </w:r>
            <w:proofErr w:type="spellEnd"/>
            <w:r w:rsidRPr="00AB4F2B">
              <w:rPr>
                <w:rFonts w:ascii="Calibri" w:hAnsi="Calibri" w:cs="Calibri"/>
                <w:sz w:val="22"/>
                <w:szCs w:val="22"/>
              </w:rPr>
              <w:t xml:space="preserve"> kirjataan selkeästi asiakkaan mielipide ja asiakkaalla on myös oikeus nähdä itseään koskevat kirjaukset niin halutessaan.</w:t>
            </w:r>
          </w:p>
        </w:tc>
      </w:tr>
    </w:tbl>
    <w:p w14:paraId="07DC5284" w14:textId="77777777" w:rsidR="009D7B09" w:rsidRDefault="009D7B09" w:rsidP="00CD612C">
      <w:pPr>
        <w:spacing w:line="240" w:lineRule="auto"/>
        <w:jc w:val="both"/>
        <w:rPr>
          <w:rFonts w:ascii="Calibri" w:hAnsi="Calibri" w:cs="Calibri"/>
          <w:sz w:val="22"/>
          <w:szCs w:val="22"/>
        </w:rPr>
      </w:pPr>
    </w:p>
    <w:p w14:paraId="4B911D96" w14:textId="77777777" w:rsidR="00BA2E49" w:rsidRPr="00AB4F2B" w:rsidRDefault="00BA2E49"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9D7B09" w:rsidRPr="00AB4F2B" w14:paraId="1C0655AA" w14:textId="77777777" w:rsidTr="009D7B09">
        <w:tc>
          <w:tcPr>
            <w:tcW w:w="10172" w:type="dxa"/>
          </w:tcPr>
          <w:p w14:paraId="0F5DC975" w14:textId="76017B62" w:rsidR="009D7B09" w:rsidRPr="00AB4F2B" w:rsidRDefault="009D7B09" w:rsidP="00CD612C">
            <w:pPr>
              <w:jc w:val="both"/>
              <w:rPr>
                <w:rFonts w:ascii="Calibri" w:hAnsi="Calibri" w:cs="Calibri"/>
                <w:b/>
                <w:bCs/>
                <w:sz w:val="22"/>
                <w:szCs w:val="22"/>
              </w:rPr>
            </w:pPr>
            <w:r w:rsidRPr="00AB4F2B">
              <w:rPr>
                <w:rFonts w:ascii="Calibri" w:hAnsi="Calibri" w:cs="Calibri"/>
                <w:b/>
                <w:bCs/>
                <w:sz w:val="22"/>
                <w:szCs w:val="22"/>
              </w:rPr>
              <w:t>Miten varmistetaan, että henkilöstö tuntee palvelu- ja hoitosuunnitelman sisällön ja toimii sen mukaisesti?</w:t>
            </w:r>
          </w:p>
        </w:tc>
      </w:tr>
      <w:tr w:rsidR="009D7B09" w:rsidRPr="00AB4F2B" w14:paraId="3AE60AC6" w14:textId="77777777" w:rsidTr="009D7B09">
        <w:tc>
          <w:tcPr>
            <w:tcW w:w="10172" w:type="dxa"/>
          </w:tcPr>
          <w:p w14:paraId="3A110B2A" w14:textId="4AA99F5E" w:rsidR="009D7B09" w:rsidRPr="00AB4F2B" w:rsidRDefault="008A604F" w:rsidP="00CD612C">
            <w:pPr>
              <w:jc w:val="both"/>
              <w:rPr>
                <w:rFonts w:ascii="Calibri" w:hAnsi="Calibri" w:cs="Calibri"/>
                <w:sz w:val="22"/>
                <w:szCs w:val="22"/>
              </w:rPr>
            </w:pPr>
            <w:r w:rsidRPr="00AB4F2B">
              <w:rPr>
                <w:rFonts w:ascii="Calibri" w:hAnsi="Calibri" w:cs="Calibri"/>
                <w:sz w:val="22"/>
                <w:szCs w:val="22"/>
              </w:rPr>
              <w:t>Omaohjaajat tuovat esille asiakkaan tärkeimmät tavoitteet ja huolehtivat siitä, että asiakkaan tavoitteet ovat kaikkien ohjaajien tiedossa kirjaamalla päätavoitteet asiakastietojärjestelmän etusivulle. Asiakkaan palveluiden toteuttamissuunnitelmaan kirjattuja tavoitteita käsitellään esimerkiksi viikkotiimeissä, jossa käydään aina läpi asiakkaan kuulumiset ja mahdolliset muutokset tuen tarpeissa. Jokaisella työntekijällä on velvollisuus perehtyä asiakkaiden palveluiden toteuttamissuunnitelmiin.</w:t>
            </w:r>
          </w:p>
        </w:tc>
      </w:tr>
    </w:tbl>
    <w:p w14:paraId="5F9CECDA" w14:textId="77777777" w:rsidR="00550D11" w:rsidRPr="00AB4F2B" w:rsidRDefault="00550D11" w:rsidP="00CD612C">
      <w:pPr>
        <w:spacing w:line="240" w:lineRule="auto"/>
        <w:jc w:val="both"/>
        <w:rPr>
          <w:rFonts w:ascii="Calibri" w:hAnsi="Calibri" w:cs="Calibri"/>
          <w:b/>
          <w:bCs/>
          <w:sz w:val="22"/>
          <w:szCs w:val="22"/>
        </w:rPr>
      </w:pPr>
      <w:bookmarkStart w:id="35" w:name="_Toc45556447"/>
    </w:p>
    <w:p w14:paraId="1E40C73E" w14:textId="5C336296" w:rsidR="009E003A" w:rsidRPr="00AB4F2B" w:rsidRDefault="009E003A" w:rsidP="00CD612C">
      <w:pPr>
        <w:spacing w:line="240" w:lineRule="auto"/>
        <w:rPr>
          <w:rFonts w:ascii="Calibri" w:hAnsi="Calibri" w:cs="Calibri"/>
          <w:b/>
          <w:bCs/>
          <w:sz w:val="22"/>
          <w:szCs w:val="22"/>
        </w:rPr>
      </w:pPr>
      <w:r w:rsidRPr="00AB4F2B">
        <w:rPr>
          <w:rFonts w:ascii="Calibri" w:hAnsi="Calibri" w:cs="Calibri"/>
          <w:b/>
          <w:bCs/>
          <w:sz w:val="22"/>
          <w:szCs w:val="22"/>
        </w:rPr>
        <w:t>Asiakkaan kohtelu</w:t>
      </w:r>
      <w:bookmarkEnd w:id="35"/>
    </w:p>
    <w:p w14:paraId="5025BA27" w14:textId="77777777" w:rsidR="00FC3988" w:rsidRPr="00AB4F2B" w:rsidRDefault="00FC3988" w:rsidP="00CD612C">
      <w:pPr>
        <w:spacing w:line="240" w:lineRule="auto"/>
        <w:jc w:val="both"/>
        <w:rPr>
          <w:rFonts w:ascii="Calibri" w:hAnsi="Calibri" w:cs="Calibri"/>
          <w:b/>
          <w:bCs/>
          <w:sz w:val="22"/>
          <w:szCs w:val="22"/>
        </w:rPr>
      </w:pPr>
      <w:bookmarkStart w:id="36" w:name="_Toc45556448"/>
    </w:p>
    <w:p w14:paraId="432EEF0B" w14:textId="31EF9B4D"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Itsemääräämisoikeuden va</w:t>
      </w:r>
      <w:bookmarkEnd w:id="36"/>
      <w:r w:rsidRPr="00AB4F2B">
        <w:rPr>
          <w:rFonts w:ascii="Calibri" w:hAnsi="Calibri" w:cs="Calibri"/>
          <w:b/>
          <w:bCs/>
          <w:sz w:val="22"/>
          <w:szCs w:val="22"/>
        </w:rPr>
        <w:t>rmistaminen</w:t>
      </w:r>
    </w:p>
    <w:p w14:paraId="48960B79" w14:textId="77777777" w:rsidR="00FC3988" w:rsidRPr="00AB4F2B" w:rsidRDefault="00FC3988"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550D11" w:rsidRPr="00AB4F2B" w14:paraId="3D4376F1" w14:textId="77777777" w:rsidTr="00550D11">
        <w:tc>
          <w:tcPr>
            <w:tcW w:w="10172" w:type="dxa"/>
          </w:tcPr>
          <w:p w14:paraId="4DF7FA20" w14:textId="7FBC21DB" w:rsidR="00550D11" w:rsidRPr="00AB4F2B" w:rsidRDefault="00550D11" w:rsidP="00CD612C">
            <w:pPr>
              <w:jc w:val="both"/>
              <w:rPr>
                <w:rFonts w:ascii="Calibri" w:hAnsi="Calibri" w:cs="Calibri"/>
                <w:b/>
                <w:bCs/>
                <w:sz w:val="22"/>
                <w:szCs w:val="22"/>
              </w:rPr>
            </w:pPr>
            <w:r w:rsidRPr="00AB4F2B">
              <w:rPr>
                <w:rFonts w:ascii="Calibri" w:hAnsi="Calibri" w:cs="Calibri"/>
                <w:b/>
                <w:bCs/>
                <w:sz w:val="22"/>
                <w:szCs w:val="22"/>
              </w:rPr>
              <w:t>Miten yksikössä vahvistetaan ja varmistetaan asiakkaiden itsemääräämisoikeuteen liittyviä asioiden toteutuminen (kuten oikeus yksityisyyteen, vapaus päättää itse omista jokapäiväisistä toimistaan ja mahdollisuudesta yksilölliseen ja omannäköiseen elämään)?</w:t>
            </w:r>
          </w:p>
        </w:tc>
      </w:tr>
      <w:tr w:rsidR="00550D11" w:rsidRPr="00AB4F2B" w14:paraId="2FDC4F13" w14:textId="77777777" w:rsidTr="00550D11">
        <w:tc>
          <w:tcPr>
            <w:tcW w:w="10172" w:type="dxa"/>
          </w:tcPr>
          <w:p w14:paraId="470C0B44" w14:textId="77777777" w:rsidR="008A604F" w:rsidRPr="00AB4F2B" w:rsidRDefault="008A604F" w:rsidP="00CD612C">
            <w:pPr>
              <w:jc w:val="both"/>
              <w:rPr>
                <w:rFonts w:ascii="Calibri" w:hAnsi="Calibri" w:cs="Calibri"/>
                <w:sz w:val="22"/>
                <w:szCs w:val="22"/>
              </w:rPr>
            </w:pPr>
            <w:r w:rsidRPr="00AB4F2B">
              <w:rPr>
                <w:rFonts w:ascii="Calibri" w:hAnsi="Calibri" w:cs="Calibri"/>
                <w:sz w:val="22"/>
                <w:szCs w:val="22"/>
              </w:rPr>
              <w:t>Itsemääräämisoikeus on jokaiselle kuuluva perusoikeus, joka muodostuu oikeudesta henkilökohtaiseen vapauteen, koskemattomuuteen ja turvallisuuteen sekä oikeudesta yksityisyyteen ja yksityiselämän suojaan. Tukiasuntotoiminnan asiakkaat asuvat omissa asunnoissaan, jonka yksityisyyttä työntekijät kunnioittavat. Ohjaajilla on asiakkaiden asuntoihin vara-avaimet, mutta he eivät mene ilman lupaa asiakkaan kotiin omilla avaimillaan kuin ainoastaan siinä tapauksessa, että epäillään asiakkaiden terveyden tai turvallisuuden olevan vaarassa. Asiakkaat itse päättävät asuntonsa sisustamisesta, omista ruokailuajoistaan, vierailijoista sekä vapaa-ajastaan. Jokaisen asiakkaan viikko-ohjelma on rakennettu asiakkaan yksilöllisen tarpeen mukaisesti. Asiakas voi halutessaan myös perua ohjauskäynnin, mikäli ei sillä hetkellä halua ottaa ohjaajaa vastaan. Täysi-ikäisiltä asiakkailta kysytään lupa esimerkiksi yhteydenpidosta omaisiin ja tämä kirjataan asiakastietojärjestelmään.</w:t>
            </w:r>
          </w:p>
          <w:p w14:paraId="341917A1" w14:textId="77777777" w:rsidR="008A604F" w:rsidRPr="00AB4F2B" w:rsidRDefault="008A604F" w:rsidP="00CD612C">
            <w:pPr>
              <w:jc w:val="both"/>
              <w:rPr>
                <w:rFonts w:ascii="Calibri" w:hAnsi="Calibri" w:cs="Calibri"/>
                <w:sz w:val="22"/>
                <w:szCs w:val="22"/>
              </w:rPr>
            </w:pPr>
          </w:p>
          <w:p w14:paraId="6036C2CE" w14:textId="41AC52DB" w:rsidR="00550D11" w:rsidRPr="00AB4F2B" w:rsidRDefault="008A604F" w:rsidP="00CD612C">
            <w:pPr>
              <w:jc w:val="both"/>
              <w:rPr>
                <w:rFonts w:ascii="Calibri" w:hAnsi="Calibri" w:cs="Calibri"/>
                <w:sz w:val="22"/>
                <w:szCs w:val="22"/>
              </w:rPr>
            </w:pPr>
            <w:r w:rsidRPr="00AB4F2B">
              <w:rPr>
                <w:rFonts w:ascii="Calibri" w:hAnsi="Calibri" w:cs="Calibri"/>
                <w:sz w:val="22"/>
                <w:szCs w:val="22"/>
              </w:rPr>
              <w:t xml:space="preserve">Asiakkaan itsemääräämisoikeuden tukeminen ja kunnioittaminen on ohjaajien työssä yksi työtä ohjaavista periaatteista. Itsemääräämisoikeudesta ja oikeudesta omannäköiseen elämään käydään aktiivisesti keskustelua työyhteisössä ja pyritään löytämään ratkaisuja, joiden avulla jokaisen asiakkaan olisi mahdollista elää </w:t>
            </w:r>
            <w:proofErr w:type="spellStart"/>
            <w:r w:rsidRPr="00AB4F2B">
              <w:rPr>
                <w:rFonts w:ascii="Calibri" w:hAnsi="Calibri" w:cs="Calibri"/>
                <w:sz w:val="22"/>
                <w:szCs w:val="22"/>
              </w:rPr>
              <w:t>eläänsä</w:t>
            </w:r>
            <w:proofErr w:type="spellEnd"/>
            <w:r w:rsidRPr="00AB4F2B">
              <w:rPr>
                <w:rFonts w:ascii="Calibri" w:hAnsi="Calibri" w:cs="Calibri"/>
                <w:sz w:val="22"/>
                <w:szCs w:val="22"/>
              </w:rPr>
              <w:t xml:space="preserve"> itselleen luontaisella ja sopivalla tavalla. Itsemääräämisoikeuden kunnioittamiseen kuuluu myös se, että hyväksytään asiakkaan oikeus tehdä itseään koskevia haitallisiakin päätöksiä. Tällaisissa tilanteissa asiakkaan kanssa käydään kyllä keskustelua asiasta, mutta viime kädessä kuitenkin kunnioitetaan asiakkaan oikeutta tehdä omaa elämäänsä koskevat ratkaisut.</w:t>
            </w:r>
          </w:p>
        </w:tc>
      </w:tr>
    </w:tbl>
    <w:p w14:paraId="799CE80E" w14:textId="77777777" w:rsidR="00550D11" w:rsidRPr="00AB4F2B" w:rsidRDefault="00550D11"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550D11" w:rsidRPr="00AB4F2B" w14:paraId="67088493" w14:textId="77777777" w:rsidTr="00550D11">
        <w:tc>
          <w:tcPr>
            <w:tcW w:w="10172" w:type="dxa"/>
          </w:tcPr>
          <w:p w14:paraId="6833979F" w14:textId="77777777" w:rsidR="00550D11" w:rsidRPr="00AB4F2B" w:rsidRDefault="00550D11" w:rsidP="00CD612C">
            <w:pPr>
              <w:jc w:val="both"/>
              <w:rPr>
                <w:rFonts w:ascii="Calibri" w:hAnsi="Calibri" w:cs="Calibri"/>
                <w:b/>
                <w:bCs/>
                <w:sz w:val="22"/>
                <w:szCs w:val="22"/>
              </w:rPr>
            </w:pPr>
            <w:r w:rsidRPr="00AB4F2B">
              <w:rPr>
                <w:rFonts w:ascii="Calibri" w:hAnsi="Calibri" w:cs="Calibri"/>
                <w:b/>
                <w:bCs/>
                <w:sz w:val="22"/>
                <w:szCs w:val="22"/>
              </w:rPr>
              <w:t xml:space="preserve">Mistä itsemääräämisoikeuden vahvistamista koskevista periaatteista ja käytännöistä yksikössä on sovittu ja ohjeistettu? </w:t>
            </w:r>
          </w:p>
          <w:p w14:paraId="4D057FE6" w14:textId="6633F22B" w:rsidR="00550D11" w:rsidRPr="00AB4F2B" w:rsidRDefault="00550D11" w:rsidP="00CD612C">
            <w:pPr>
              <w:jc w:val="both"/>
              <w:rPr>
                <w:rFonts w:ascii="Calibri" w:hAnsi="Calibri" w:cs="Calibri"/>
                <w:sz w:val="22"/>
                <w:szCs w:val="22"/>
              </w:rPr>
            </w:pPr>
            <w:r w:rsidRPr="00AB4F2B">
              <w:rPr>
                <w:rFonts w:ascii="Calibri" w:hAnsi="Calibri" w:cs="Calibri"/>
                <w:b/>
                <w:bCs/>
                <w:sz w:val="22"/>
                <w:szCs w:val="22"/>
              </w:rPr>
              <w:t>Millä konkreettisilla keinoilla pyritään ennaltaehkäisemään rajoitustoimien käyttöä?</w:t>
            </w:r>
          </w:p>
        </w:tc>
      </w:tr>
      <w:tr w:rsidR="00550D11" w:rsidRPr="00AB4F2B" w14:paraId="552AD98F" w14:textId="77777777" w:rsidTr="00F44B08">
        <w:trPr>
          <w:trHeight w:val="316"/>
        </w:trPr>
        <w:tc>
          <w:tcPr>
            <w:tcW w:w="10172" w:type="dxa"/>
          </w:tcPr>
          <w:p w14:paraId="4CD2FC6E" w14:textId="269F26EF" w:rsidR="00550D11" w:rsidRPr="00AB4F2B" w:rsidRDefault="008A604F" w:rsidP="00CD612C">
            <w:pPr>
              <w:jc w:val="both"/>
              <w:rPr>
                <w:rFonts w:ascii="Calibri" w:hAnsi="Calibri" w:cs="Calibri"/>
                <w:sz w:val="22"/>
                <w:szCs w:val="22"/>
              </w:rPr>
            </w:pPr>
            <w:r w:rsidRPr="00AB4F2B">
              <w:rPr>
                <w:rFonts w:ascii="Calibri" w:hAnsi="Calibri" w:cs="Calibri"/>
                <w:sz w:val="22"/>
                <w:szCs w:val="22"/>
              </w:rPr>
              <w:t>Tuetussa asumisessa ei käytetä rajoitustoimenpiteitä.</w:t>
            </w:r>
          </w:p>
        </w:tc>
      </w:tr>
    </w:tbl>
    <w:p w14:paraId="39A604BD" w14:textId="3D87F2DE"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61"/>
      </w:tblGrid>
      <w:tr w:rsidR="00550D11" w:rsidRPr="00AB4F2B" w14:paraId="52462361" w14:textId="77777777" w:rsidTr="00F44B08">
        <w:trPr>
          <w:trHeight w:val="824"/>
        </w:trPr>
        <w:tc>
          <w:tcPr>
            <w:tcW w:w="10161" w:type="dxa"/>
          </w:tcPr>
          <w:p w14:paraId="0ED2740D" w14:textId="77777777" w:rsidR="00550D11" w:rsidRPr="00AB4F2B" w:rsidRDefault="00550D11" w:rsidP="00CD612C">
            <w:pPr>
              <w:jc w:val="both"/>
              <w:rPr>
                <w:rFonts w:ascii="Calibri" w:hAnsi="Calibri" w:cs="Calibri"/>
                <w:b/>
                <w:bCs/>
                <w:sz w:val="22"/>
                <w:szCs w:val="22"/>
              </w:rPr>
            </w:pPr>
            <w:r w:rsidRPr="00AB4F2B">
              <w:rPr>
                <w:rFonts w:ascii="Calibri" w:hAnsi="Calibri" w:cs="Calibri"/>
                <w:b/>
                <w:bCs/>
                <w:sz w:val="22"/>
                <w:szCs w:val="22"/>
              </w:rPr>
              <w:t xml:space="preserve">Mitä rajoitustoimenpiteitä yksikössä käytetään, jos joudutaan tilanteeseen, että asiakkaan itsemääräämisoikeuden rajoittaminen on välttämätöntä? </w:t>
            </w:r>
          </w:p>
          <w:p w14:paraId="4BE2AE50" w14:textId="3EF8BBB9" w:rsidR="00550D11" w:rsidRPr="00AB4F2B" w:rsidRDefault="00550D11" w:rsidP="00CD612C">
            <w:pPr>
              <w:jc w:val="both"/>
              <w:rPr>
                <w:rFonts w:ascii="Calibri" w:hAnsi="Calibri" w:cs="Calibri"/>
                <w:sz w:val="22"/>
                <w:szCs w:val="22"/>
              </w:rPr>
            </w:pPr>
            <w:r w:rsidRPr="00AB4F2B">
              <w:rPr>
                <w:rFonts w:ascii="Calibri" w:hAnsi="Calibri" w:cs="Calibri"/>
                <w:b/>
                <w:bCs/>
                <w:sz w:val="22"/>
                <w:szCs w:val="22"/>
              </w:rPr>
              <w:t>Miten asiakkaan vointia seurataan rajoittamistoimen aikana?</w:t>
            </w:r>
          </w:p>
        </w:tc>
      </w:tr>
      <w:tr w:rsidR="00550D11" w:rsidRPr="00AB4F2B" w14:paraId="04385073" w14:textId="77777777" w:rsidTr="00F44B08">
        <w:trPr>
          <w:trHeight w:val="264"/>
        </w:trPr>
        <w:tc>
          <w:tcPr>
            <w:tcW w:w="10161" w:type="dxa"/>
          </w:tcPr>
          <w:p w14:paraId="67C824CA" w14:textId="49D50F2A" w:rsidR="00550D11" w:rsidRPr="00AB4F2B" w:rsidRDefault="008A604F" w:rsidP="00CD612C">
            <w:pPr>
              <w:jc w:val="both"/>
              <w:rPr>
                <w:rFonts w:ascii="Calibri" w:hAnsi="Calibri" w:cs="Calibri"/>
                <w:sz w:val="22"/>
                <w:szCs w:val="22"/>
                <w:u w:val="single"/>
              </w:rPr>
            </w:pPr>
            <w:r w:rsidRPr="00AB4F2B">
              <w:rPr>
                <w:rFonts w:ascii="Calibri" w:hAnsi="Calibri" w:cs="Calibri"/>
                <w:sz w:val="22"/>
                <w:szCs w:val="22"/>
              </w:rPr>
              <w:t>Tuetussa asumisessa ei käytetä rajoitustoimenpiteitä.</w:t>
            </w:r>
          </w:p>
        </w:tc>
      </w:tr>
    </w:tbl>
    <w:p w14:paraId="15F88693" w14:textId="77777777" w:rsidR="00FC3988" w:rsidRDefault="00FC3988" w:rsidP="00CD612C">
      <w:pPr>
        <w:spacing w:line="240" w:lineRule="auto"/>
        <w:jc w:val="both"/>
        <w:rPr>
          <w:rFonts w:ascii="Calibri" w:hAnsi="Calibri" w:cs="Calibri"/>
          <w:b/>
          <w:bCs/>
          <w:sz w:val="22"/>
          <w:szCs w:val="22"/>
        </w:rPr>
      </w:pPr>
      <w:bookmarkStart w:id="37" w:name="_Toc45556449"/>
    </w:p>
    <w:p w14:paraId="2640AB20" w14:textId="77777777" w:rsidR="00502019" w:rsidRDefault="00502019" w:rsidP="00CD612C">
      <w:pPr>
        <w:spacing w:line="240" w:lineRule="auto"/>
        <w:jc w:val="both"/>
        <w:rPr>
          <w:rFonts w:ascii="Calibri" w:hAnsi="Calibri" w:cs="Calibri"/>
          <w:b/>
          <w:bCs/>
          <w:sz w:val="22"/>
          <w:szCs w:val="22"/>
        </w:rPr>
      </w:pPr>
    </w:p>
    <w:p w14:paraId="697E2CBF" w14:textId="77777777" w:rsidR="00502019" w:rsidRPr="00AB4F2B" w:rsidRDefault="00502019" w:rsidP="00CD612C">
      <w:pPr>
        <w:spacing w:line="240" w:lineRule="auto"/>
        <w:jc w:val="both"/>
        <w:rPr>
          <w:rFonts w:ascii="Calibri" w:hAnsi="Calibri" w:cs="Calibri"/>
          <w:b/>
          <w:bCs/>
          <w:sz w:val="22"/>
          <w:szCs w:val="22"/>
        </w:rPr>
      </w:pPr>
    </w:p>
    <w:p w14:paraId="0731E34C" w14:textId="0CBE4947" w:rsidR="009E003A" w:rsidRPr="00AB4F2B" w:rsidRDefault="009E003A" w:rsidP="00CD612C">
      <w:pPr>
        <w:spacing w:line="240" w:lineRule="auto"/>
        <w:rPr>
          <w:rFonts w:ascii="Calibri" w:hAnsi="Calibri" w:cs="Calibri"/>
          <w:b/>
          <w:bCs/>
          <w:sz w:val="22"/>
          <w:szCs w:val="22"/>
        </w:rPr>
      </w:pPr>
      <w:r w:rsidRPr="00AB4F2B">
        <w:rPr>
          <w:rFonts w:ascii="Calibri" w:hAnsi="Calibri" w:cs="Calibri"/>
          <w:b/>
          <w:bCs/>
          <w:sz w:val="22"/>
          <w:szCs w:val="22"/>
        </w:rPr>
        <w:t>Asiakkaan asiallinen kohtelu</w:t>
      </w:r>
      <w:bookmarkEnd w:id="37"/>
    </w:p>
    <w:p w14:paraId="2149B0FE" w14:textId="4A88BFF6" w:rsidR="008817A7" w:rsidRPr="00AB4F2B" w:rsidRDefault="008817A7"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550D11" w:rsidRPr="00AB4F2B" w14:paraId="47CDD2DA" w14:textId="77777777" w:rsidTr="00550D11">
        <w:tc>
          <w:tcPr>
            <w:tcW w:w="10172" w:type="dxa"/>
          </w:tcPr>
          <w:p w14:paraId="6CEFD511" w14:textId="737A464B" w:rsidR="00550D11" w:rsidRPr="00AB4F2B" w:rsidRDefault="00550D11" w:rsidP="00CD612C">
            <w:pPr>
              <w:jc w:val="both"/>
              <w:rPr>
                <w:rFonts w:ascii="Calibri" w:hAnsi="Calibri" w:cs="Calibri"/>
                <w:b/>
                <w:bCs/>
                <w:sz w:val="22"/>
                <w:szCs w:val="22"/>
                <w:u w:val="single"/>
              </w:rPr>
            </w:pPr>
            <w:r w:rsidRPr="00AB4F2B">
              <w:rPr>
                <w:rFonts w:ascii="Calibri" w:hAnsi="Calibri" w:cs="Calibri"/>
                <w:b/>
                <w:bCs/>
                <w:sz w:val="22"/>
                <w:szCs w:val="22"/>
              </w:rPr>
              <w:t>Miten varmistetaan asiakkaiden asiallinen kohtelu?</w:t>
            </w:r>
          </w:p>
        </w:tc>
      </w:tr>
      <w:tr w:rsidR="00550D11" w:rsidRPr="00AB4F2B" w14:paraId="41C7FD9C" w14:textId="77777777" w:rsidTr="00550D11">
        <w:tc>
          <w:tcPr>
            <w:tcW w:w="10172" w:type="dxa"/>
          </w:tcPr>
          <w:p w14:paraId="3E1EE1C4" w14:textId="0AEF31A9" w:rsidR="00550D11" w:rsidRPr="00AB4F2B" w:rsidRDefault="00641E61" w:rsidP="00CD612C">
            <w:pPr>
              <w:jc w:val="both"/>
              <w:rPr>
                <w:rFonts w:ascii="Calibri" w:hAnsi="Calibri" w:cs="Calibri"/>
                <w:sz w:val="22"/>
                <w:szCs w:val="22"/>
                <w:u w:val="single"/>
              </w:rPr>
            </w:pPr>
            <w:r w:rsidRPr="00AB4F2B">
              <w:rPr>
                <w:rFonts w:ascii="Calibri" w:hAnsi="Calibri" w:cs="Calibri"/>
                <w:sz w:val="22"/>
                <w:szCs w:val="22"/>
              </w:rPr>
              <w:t>Kaiken toiminnan lähtökohtana on asiakasta kunnioittava ja arvostava kohtelu. Asiakaslähtöistä toimintakulttuuria vahvistetaan ja kehitetään arjen toiminnassa ja siitä käydään säännöllistä keskustelua työyhteisön viikkotiimeissä. Ohjaajat kohtelevat asiakkaita ohjaustilanteissa tasapuolisesti ja kunnioittavasti ja kielenkäyttö pidetään ohjaustilanteissa asiallisena sekä selkeänä mahdollisten väärinymmärrysten välttämiseksi.</w:t>
            </w:r>
          </w:p>
        </w:tc>
      </w:tr>
    </w:tbl>
    <w:p w14:paraId="32FD36BD" w14:textId="77777777" w:rsidR="00550D11" w:rsidRPr="00AB4F2B" w:rsidRDefault="00550D11"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550D11" w:rsidRPr="00AB4F2B" w14:paraId="316176D4" w14:textId="77777777" w:rsidTr="00550D11">
        <w:tc>
          <w:tcPr>
            <w:tcW w:w="10172" w:type="dxa"/>
          </w:tcPr>
          <w:p w14:paraId="7856B4C2" w14:textId="7C2BBEE2" w:rsidR="00550D11" w:rsidRPr="00AB4F2B" w:rsidRDefault="00550D11" w:rsidP="00CD612C">
            <w:pPr>
              <w:jc w:val="both"/>
              <w:rPr>
                <w:rFonts w:ascii="Calibri" w:hAnsi="Calibri" w:cs="Calibri"/>
                <w:b/>
                <w:bCs/>
                <w:sz w:val="22"/>
                <w:szCs w:val="22"/>
              </w:rPr>
            </w:pPr>
            <w:r w:rsidRPr="00AB4F2B">
              <w:rPr>
                <w:rFonts w:ascii="Calibri" w:hAnsi="Calibri" w:cs="Calibri"/>
                <w:b/>
                <w:bCs/>
                <w:sz w:val="22"/>
                <w:szCs w:val="22"/>
              </w:rPr>
              <w:t xml:space="preserve">Miten menetellään, jos epäasiallista kohtelua havaitaan? </w:t>
            </w:r>
          </w:p>
        </w:tc>
      </w:tr>
      <w:tr w:rsidR="00550D11" w:rsidRPr="00AB4F2B" w14:paraId="5E5AE524" w14:textId="77777777" w:rsidTr="00550D11">
        <w:tc>
          <w:tcPr>
            <w:tcW w:w="10172" w:type="dxa"/>
          </w:tcPr>
          <w:p w14:paraId="42E7FAD5" w14:textId="7195DF5C" w:rsidR="00550D11" w:rsidRPr="00AB4F2B" w:rsidRDefault="007739CE"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hAnsi="Calibri" w:cs="Calibri"/>
                <w:sz w:val="22"/>
                <w:szCs w:val="22"/>
              </w:rPr>
              <w:t xml:space="preserve">Hoivatien työntekijällä ja alihankkijalla on lain edellyttämä ilmoitusvelvollisuus, mikäli hän huomaa tehtävissään epäkohtia, tai ilmeisiä epäkohdan uhkia asiakkaalle Hoivatiellä tuotetussa palvelussa. </w:t>
            </w:r>
            <w:r w:rsidR="00550D11" w:rsidRPr="00AB4F2B">
              <w:rPr>
                <w:rFonts w:ascii="Calibri" w:eastAsiaTheme="minorHAnsi" w:hAnsi="Calibri" w:cs="Calibri"/>
                <w:noProof/>
                <w:sz w:val="22"/>
                <w:szCs w:val="22"/>
                <w:lang w:eastAsia="en-US"/>
              </w:rPr>
              <w:t>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w:t>
            </w:r>
          </w:p>
          <w:p w14:paraId="7FB8BF33" w14:textId="03C1A035" w:rsidR="0096444A" w:rsidRPr="00AB4F2B" w:rsidRDefault="0096444A"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Työntekijä kirjaa havaitsemansa epäkohdan IMS-järjestelmässä olevaan sähköiseen raporttipohjaan</w:t>
            </w:r>
            <w:r w:rsidR="00C2269D" w:rsidRPr="00AB4F2B">
              <w:rPr>
                <w:rFonts w:ascii="Calibri" w:eastAsiaTheme="minorHAnsi" w:hAnsi="Calibri" w:cs="Calibri"/>
                <w:noProof/>
                <w:sz w:val="22"/>
                <w:szCs w:val="22"/>
                <w:lang w:eastAsia="en-US"/>
              </w:rPr>
              <w:t xml:space="preserve">, </w:t>
            </w:r>
            <w:r w:rsidRPr="00AB4F2B">
              <w:rPr>
                <w:rFonts w:ascii="Calibri" w:eastAsiaTheme="minorHAnsi" w:hAnsi="Calibri" w:cs="Calibri"/>
                <w:noProof/>
                <w:sz w:val="22"/>
                <w:szCs w:val="22"/>
                <w:lang w:eastAsia="en-US"/>
              </w:rPr>
              <w:t xml:space="preserve"> toimintamalli on osa yksikön omavalvontaa. Työntekijä täyttää raporttipohjan otsikoiden mukaisesti ja tallentaa käsittelyä varten. Vastuuhenkilöksi merkitään </w:t>
            </w:r>
            <w:r w:rsidR="00C523AA" w:rsidRPr="00AB4F2B">
              <w:rPr>
                <w:rFonts w:ascii="Calibri" w:eastAsiaTheme="minorHAnsi" w:hAnsi="Calibri" w:cs="Calibri"/>
                <w:noProof/>
                <w:sz w:val="22"/>
                <w:szCs w:val="22"/>
                <w:lang w:eastAsia="en-US"/>
              </w:rPr>
              <w:t>vammaispalvelunen palvelujohtaja Tiina Lotvonen</w:t>
            </w:r>
            <w:r w:rsidRPr="00AB4F2B">
              <w:rPr>
                <w:rFonts w:ascii="Calibri" w:eastAsiaTheme="minorHAnsi" w:hAnsi="Calibri" w:cs="Calibri"/>
                <w:noProof/>
                <w:sz w:val="22"/>
                <w:szCs w:val="22"/>
                <w:lang w:eastAsia="en-US"/>
              </w:rPr>
              <w:t>, joka saa ilmoituksesta sähköpostiviestin toimenpiteitä varten. Palvelu</w:t>
            </w:r>
            <w:r w:rsidR="00C523AA" w:rsidRPr="00AB4F2B">
              <w:rPr>
                <w:rFonts w:ascii="Calibri" w:eastAsiaTheme="minorHAnsi" w:hAnsi="Calibri" w:cs="Calibri"/>
                <w:noProof/>
                <w:sz w:val="22"/>
                <w:szCs w:val="22"/>
                <w:lang w:eastAsia="en-US"/>
              </w:rPr>
              <w:t>johtaja</w:t>
            </w:r>
            <w:r w:rsidRPr="00AB4F2B">
              <w:rPr>
                <w:rFonts w:ascii="Calibri" w:eastAsiaTheme="minorHAnsi" w:hAnsi="Calibri" w:cs="Calibri"/>
                <w:noProof/>
                <w:sz w:val="22"/>
                <w:szCs w:val="22"/>
                <w:lang w:eastAsia="en-US"/>
              </w:rPr>
              <w:t xml:space="preserve"> ilmoittaa epäkohta-asian hyvinvointialueelle lain edellyttämällä tavalla. Ilmoitus on mahdollista tehdä myös toimisto</w:t>
            </w:r>
            <w:r w:rsidR="00C523AA" w:rsidRPr="00AB4F2B">
              <w:rPr>
                <w:rFonts w:ascii="Calibri" w:eastAsiaTheme="minorHAnsi" w:hAnsi="Calibri" w:cs="Calibri"/>
                <w:noProof/>
                <w:sz w:val="22"/>
                <w:szCs w:val="22"/>
                <w:lang w:eastAsia="en-US"/>
              </w:rPr>
              <w:t>sta</w:t>
            </w:r>
            <w:r w:rsidRPr="00AB4F2B">
              <w:rPr>
                <w:rFonts w:ascii="Calibri" w:eastAsiaTheme="minorHAnsi" w:hAnsi="Calibri" w:cs="Calibri"/>
                <w:noProof/>
                <w:sz w:val="22"/>
                <w:szCs w:val="22"/>
                <w:lang w:eastAsia="en-US"/>
              </w:rPr>
              <w:t xml:space="preserve"> löytyvällä paperilomakkeella (tuntityöntekijä). Täytetyn ilmoituslomakkeen voi antaa esimerkiksi yksikön esihenkilölle. </w:t>
            </w:r>
          </w:p>
          <w:p w14:paraId="6D8C039B" w14:textId="330CD964" w:rsidR="0096444A" w:rsidRPr="00AB4F2B" w:rsidRDefault="0096444A"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Yksikön esihenkilö ja tarvittaessa palvelu</w:t>
            </w:r>
            <w:r w:rsidR="00C523AA" w:rsidRPr="00AB4F2B">
              <w:rPr>
                <w:rFonts w:ascii="Calibri" w:eastAsiaTheme="minorHAnsi" w:hAnsi="Calibri" w:cs="Calibri"/>
                <w:noProof/>
                <w:sz w:val="22"/>
                <w:szCs w:val="22"/>
                <w:lang w:eastAsia="en-US"/>
              </w:rPr>
              <w:t>johtaja</w:t>
            </w:r>
            <w:r w:rsidRPr="00AB4F2B">
              <w:rPr>
                <w:rFonts w:ascii="Calibri" w:eastAsiaTheme="minorHAnsi" w:hAnsi="Calibri" w:cs="Calibri"/>
                <w:noProof/>
                <w:sz w:val="22"/>
                <w:szCs w:val="22"/>
                <w:lang w:eastAsia="en-US"/>
              </w:rPr>
              <w:t xml:space="preserve"> käsittelevät tilanteen asiakkaan kanssa ja kuulevat mukana olleita työntekijöitä. Esihenkilö puuttuu tilanteeseen tarvittaessa työjohdollisin keinoin. Yksikön esihenkilö tai palvelu</w:t>
            </w:r>
            <w:r w:rsidR="00C523AA" w:rsidRPr="00AB4F2B">
              <w:rPr>
                <w:rFonts w:ascii="Calibri" w:eastAsiaTheme="minorHAnsi" w:hAnsi="Calibri" w:cs="Calibri"/>
                <w:noProof/>
                <w:sz w:val="22"/>
                <w:szCs w:val="22"/>
                <w:lang w:eastAsia="en-US"/>
              </w:rPr>
              <w:t>johtaja</w:t>
            </w:r>
            <w:r w:rsidRPr="00AB4F2B">
              <w:rPr>
                <w:rFonts w:ascii="Calibri" w:eastAsiaTheme="minorHAnsi" w:hAnsi="Calibri" w:cs="Calibri"/>
                <w:noProof/>
                <w:sz w:val="22"/>
                <w:szCs w:val="22"/>
                <w:lang w:eastAsia="en-US"/>
              </w:rPr>
              <w:t xml:space="preserve"> ilmoittaa asiasta asiakkaan</w:t>
            </w:r>
            <w:r w:rsidR="00DF0985" w:rsidRPr="00AB4F2B">
              <w:rPr>
                <w:rFonts w:ascii="Calibri" w:eastAsiaTheme="minorHAnsi" w:hAnsi="Calibri" w:cs="Calibri"/>
                <w:noProof/>
                <w:sz w:val="22"/>
                <w:szCs w:val="22"/>
                <w:lang w:eastAsia="en-US"/>
              </w:rPr>
              <w:t xml:space="preserve"> </w:t>
            </w:r>
            <w:r w:rsidRPr="00AB4F2B">
              <w:rPr>
                <w:rFonts w:ascii="Calibri" w:eastAsiaTheme="minorHAnsi" w:hAnsi="Calibri" w:cs="Calibri"/>
                <w:noProof/>
                <w:sz w:val="22"/>
                <w:szCs w:val="22"/>
                <w:lang w:eastAsia="en-US"/>
              </w:rPr>
              <w:t>läheisille ja kirjaa asian käsittelyn asiakastietojärjestelmään. </w:t>
            </w:r>
          </w:p>
          <w:p w14:paraId="2F7349B8" w14:textId="721546B3" w:rsidR="0096444A" w:rsidRPr="00AB4F2B" w:rsidRDefault="0096444A"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 xml:space="preserve">Jos ilmoittaja havaitsee, että epäkohtaan ei reagoida Hoivatiellä, </w:t>
            </w:r>
            <w:r w:rsidR="00C2269D" w:rsidRPr="00AB4F2B">
              <w:rPr>
                <w:rFonts w:ascii="Calibri" w:eastAsiaTheme="minorHAnsi" w:hAnsi="Calibri" w:cs="Calibri"/>
                <w:noProof/>
                <w:sz w:val="22"/>
                <w:szCs w:val="22"/>
                <w:lang w:eastAsia="en-US"/>
              </w:rPr>
              <w:t>hän voi</w:t>
            </w:r>
            <w:r w:rsidRPr="00AB4F2B">
              <w:rPr>
                <w:rFonts w:ascii="Calibri" w:eastAsiaTheme="minorHAnsi" w:hAnsi="Calibri" w:cs="Calibri"/>
                <w:noProof/>
                <w:sz w:val="22"/>
                <w:szCs w:val="22"/>
                <w:lang w:eastAsia="en-US"/>
              </w:rPr>
              <w:t xml:space="preserve"> ilmoittaa asiasta aluehallintovirastolle</w:t>
            </w:r>
            <w:r w:rsidR="006E1CAB">
              <w:rPr>
                <w:rFonts w:ascii="Calibri" w:eastAsiaTheme="minorHAnsi" w:hAnsi="Calibri" w:cs="Calibri"/>
                <w:noProof/>
                <w:sz w:val="22"/>
                <w:szCs w:val="22"/>
                <w:lang w:eastAsia="en-US"/>
              </w:rPr>
              <w:t>.</w:t>
            </w:r>
          </w:p>
          <w:p w14:paraId="0C88A099" w14:textId="03D065F4" w:rsidR="0096444A" w:rsidRPr="00AB4F2B" w:rsidRDefault="0096444A"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Yksikön esihenkilö vastaa siitä, että Hoivatiellä pitkään työskennelleet työntekijät sekä vasta työnsä aloittaneet työntekijät tuntevat ilmoitusvelvollisuuden ja osaavat tarvittaessa täyttää raporttilomakkeen. Jos toiminnassa on korjattavaa, esihenkilö vastaa asian käsittelystä asianosaisten kesken ja toimintamalliin tehdään muutos. </w:t>
            </w:r>
          </w:p>
          <w:p w14:paraId="7085D01E" w14:textId="77777777" w:rsidR="0096444A" w:rsidRPr="00AB4F2B" w:rsidRDefault="0096444A"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Mikäli epäkohta-asia liittyy palveluntilaajan (hyvinvointialueen) palvelun laatuun, työntekijä ottaa yhteyttä asiakkaan kunnan johtavaan sosiaaliviranomaiseen, selvittää kyseisen kunnan ilmoituskäytännön ja tekee ilmoituksen ohjeistuksen mukaan. </w:t>
            </w:r>
          </w:p>
          <w:p w14:paraId="588E8443" w14:textId="77777777" w:rsidR="00550D11" w:rsidRPr="00AB4F2B" w:rsidRDefault="00550D11" w:rsidP="00CD612C">
            <w:pPr>
              <w:pStyle w:val="NormaaliWWW"/>
              <w:shd w:val="clear" w:color="auto" w:fill="FFFFFF"/>
              <w:spacing w:before="240" w:beforeAutospacing="0" w:after="240" w:afterAutospacing="0"/>
              <w:jc w:val="both"/>
              <w:rPr>
                <w:rFonts w:ascii="Calibri" w:eastAsiaTheme="minorHAnsi" w:hAnsi="Calibri" w:cs="Calibri"/>
                <w:b/>
                <w:bCs/>
                <w:noProof/>
                <w:sz w:val="22"/>
                <w:szCs w:val="22"/>
                <w:lang w:eastAsia="en-US"/>
              </w:rPr>
            </w:pPr>
            <w:r w:rsidRPr="00AB4F2B">
              <w:rPr>
                <w:rFonts w:ascii="Calibri" w:eastAsiaTheme="minorHAnsi" w:hAnsi="Calibri" w:cs="Calibri"/>
                <w:b/>
                <w:bCs/>
                <w:noProof/>
                <w:sz w:val="22"/>
                <w:szCs w:val="22"/>
                <w:lang w:eastAsia="en-US"/>
              </w:rPr>
              <w:t xml:space="preserve">Epäasiallinen kohtelu on esimerkiksi: </w:t>
            </w:r>
          </w:p>
          <w:p w14:paraId="129EF982" w14:textId="10C31443" w:rsidR="00550D11" w:rsidRPr="00AB4F2B" w:rsidRDefault="00550D11" w:rsidP="00CD612C">
            <w:pPr>
              <w:spacing w:before="240" w:after="240"/>
              <w:rPr>
                <w:rFonts w:ascii="Calibri" w:hAnsi="Calibri" w:cs="Calibri"/>
                <w:sz w:val="22"/>
                <w:szCs w:val="22"/>
              </w:rPr>
            </w:pPr>
            <w:r w:rsidRPr="00AB4F2B">
              <w:rPr>
                <w:rFonts w:ascii="Calibri" w:hAnsi="Calibri" w:cs="Calibri"/>
                <w:sz w:val="22"/>
                <w:szCs w:val="22"/>
              </w:rPr>
              <w:t>Sanoilla loukkaaminen: kiroilu, mitätöinti, pilkkaaminen, halventavilla tai loukkaavilla termeillä puhuttelu, asiattomien ilmaisujen käyttäminen, loukkaavat kommentit asiakkaan ominaisuuksista tai etnisestä taustasta, loukkaaminen vitsailun varjolla. </w:t>
            </w:r>
          </w:p>
          <w:p w14:paraId="01A07311" w14:textId="0EFF9ABB" w:rsidR="00550D11" w:rsidRPr="00AB4F2B" w:rsidRDefault="00550D11" w:rsidP="00CD612C">
            <w:pPr>
              <w:spacing w:before="240" w:after="240"/>
              <w:rPr>
                <w:rFonts w:ascii="Calibri" w:hAnsi="Calibri" w:cs="Calibri"/>
                <w:sz w:val="22"/>
                <w:szCs w:val="22"/>
              </w:rPr>
            </w:pPr>
            <w:r w:rsidRPr="00AB4F2B">
              <w:rPr>
                <w:rFonts w:ascii="Calibri" w:hAnsi="Calibri" w:cs="Calibri"/>
                <w:sz w:val="22"/>
                <w:szCs w:val="22"/>
              </w:rPr>
              <w:t>Syrjintä: eriarvoinen kohtelu esimerkiksi asiakkaan sukupuolen, iän, etnisen taustan, seksuaalisen suuntautumisen tai vammaisuuden perusteella.</w:t>
            </w:r>
          </w:p>
          <w:p w14:paraId="39392561" w14:textId="5C2DCEE7" w:rsidR="00550D11" w:rsidRPr="00AB4F2B" w:rsidRDefault="00550D11" w:rsidP="00CD612C">
            <w:pPr>
              <w:spacing w:before="240" w:after="240"/>
              <w:rPr>
                <w:rFonts w:ascii="Calibri" w:hAnsi="Calibri" w:cs="Calibri"/>
                <w:sz w:val="22"/>
                <w:szCs w:val="22"/>
              </w:rPr>
            </w:pPr>
            <w:r w:rsidRPr="00AB4F2B">
              <w:rPr>
                <w:rFonts w:ascii="Calibri" w:hAnsi="Calibri" w:cs="Calibri"/>
                <w:sz w:val="22"/>
                <w:szCs w:val="22"/>
              </w:rPr>
              <w:t>Henkinen väkivalta/kaltoinkohtelu: uhkailu, pelottelu, painostaminen, huomiotta jättäminen, kohtuuttomien vaatimusten asettaminen.</w:t>
            </w:r>
          </w:p>
          <w:p w14:paraId="3E49B261" w14:textId="39310A2C" w:rsidR="00550D11" w:rsidRPr="00AB4F2B" w:rsidRDefault="00550D11" w:rsidP="00CD612C">
            <w:pPr>
              <w:spacing w:before="240" w:after="240"/>
              <w:rPr>
                <w:rFonts w:ascii="Calibri" w:hAnsi="Calibri" w:cs="Calibri"/>
                <w:sz w:val="22"/>
                <w:szCs w:val="22"/>
              </w:rPr>
            </w:pPr>
            <w:r w:rsidRPr="00AB4F2B">
              <w:rPr>
                <w:rFonts w:ascii="Calibri" w:hAnsi="Calibri" w:cs="Calibri"/>
                <w:sz w:val="22"/>
                <w:szCs w:val="22"/>
              </w:rPr>
              <w:lastRenderedPageBreak/>
              <w:t>Fyysinen väkivalta/kaltoinkohtelu: kovakourainen kohtelu hoitotoimenpiteiden yhteydessä, riuhtominen, repiminen, töniminen, seksuaalinen hyväksikäyttö.</w:t>
            </w:r>
          </w:p>
          <w:p w14:paraId="2C4D030A" w14:textId="5C00327D" w:rsidR="00550D11" w:rsidRPr="00AB4F2B" w:rsidRDefault="00550D11" w:rsidP="00CD612C">
            <w:pPr>
              <w:spacing w:before="240" w:after="240"/>
              <w:rPr>
                <w:rFonts w:ascii="Calibri" w:hAnsi="Calibri" w:cs="Calibri"/>
                <w:sz w:val="22"/>
                <w:szCs w:val="22"/>
              </w:rPr>
            </w:pPr>
            <w:r w:rsidRPr="00AB4F2B">
              <w:rPr>
                <w:rFonts w:ascii="Calibri" w:hAnsi="Calibri" w:cs="Calibri"/>
                <w:sz w:val="22"/>
                <w:szCs w:val="22"/>
              </w:rPr>
              <w:t>Kemiallinen eli lääkkeillä aiheutettu kaltoinkohtelu</w:t>
            </w:r>
          </w:p>
          <w:p w14:paraId="6E0C283A" w14:textId="0DB74BA3" w:rsidR="00550D11" w:rsidRPr="00AB4F2B" w:rsidRDefault="00550D11" w:rsidP="00CD612C">
            <w:pPr>
              <w:spacing w:before="240" w:after="240"/>
              <w:rPr>
                <w:rFonts w:ascii="Calibri" w:hAnsi="Calibri" w:cs="Calibri"/>
                <w:sz w:val="22"/>
                <w:szCs w:val="22"/>
              </w:rPr>
            </w:pPr>
            <w:r w:rsidRPr="00AB4F2B">
              <w:rPr>
                <w:rFonts w:ascii="Calibri" w:hAnsi="Calibri" w:cs="Calibri"/>
                <w:sz w:val="22"/>
                <w:szCs w:val="22"/>
              </w:rPr>
              <w:t>Taloudellinen kaltoinkohtelu</w:t>
            </w:r>
            <w:r w:rsidR="00C36AE0" w:rsidRPr="00AB4F2B">
              <w:rPr>
                <w:rFonts w:ascii="Calibri" w:hAnsi="Calibri" w:cs="Calibri"/>
                <w:sz w:val="22"/>
                <w:szCs w:val="22"/>
              </w:rPr>
              <w:t xml:space="preserve">: </w:t>
            </w:r>
            <w:r w:rsidRPr="00AB4F2B">
              <w:rPr>
                <w:rFonts w:ascii="Calibri" w:hAnsi="Calibri" w:cs="Calibri"/>
                <w:sz w:val="22"/>
                <w:szCs w:val="22"/>
              </w:rPr>
              <w:t>asiakkaan rahavarojen hoitamiseen liittyvä huolimattomuus, taloudellinen hyväksikäyttö.</w:t>
            </w:r>
          </w:p>
          <w:p w14:paraId="5FCE4CBB" w14:textId="7A7D2B0F" w:rsidR="00550D11" w:rsidRPr="00AB4F2B" w:rsidRDefault="00550D11" w:rsidP="00CD612C">
            <w:pPr>
              <w:spacing w:before="240" w:after="240"/>
              <w:rPr>
                <w:rFonts w:ascii="Calibri" w:hAnsi="Calibri" w:cs="Calibri"/>
                <w:sz w:val="22"/>
                <w:szCs w:val="22"/>
              </w:rPr>
            </w:pPr>
            <w:r w:rsidRPr="00AB4F2B">
              <w:rPr>
                <w:rFonts w:ascii="Calibri" w:hAnsi="Calibri" w:cs="Calibri"/>
                <w:sz w:val="22"/>
                <w:szCs w:val="22"/>
              </w:rPr>
              <w:t>Yksityisyyden loukkaaminen</w:t>
            </w:r>
            <w:r w:rsidR="00C36AE0" w:rsidRPr="00AB4F2B">
              <w:rPr>
                <w:rFonts w:ascii="Calibri" w:hAnsi="Calibri" w:cs="Calibri"/>
                <w:sz w:val="22"/>
                <w:szCs w:val="22"/>
              </w:rPr>
              <w:t xml:space="preserve">: </w:t>
            </w:r>
            <w:r w:rsidRPr="00AB4F2B">
              <w:rPr>
                <w:rFonts w:ascii="Calibri" w:hAnsi="Calibri" w:cs="Calibri"/>
                <w:sz w:val="22"/>
                <w:szCs w:val="22"/>
              </w:rPr>
              <w:t>asiakkaan henkilökohtaisia tietoja käsitellään sopimattomalla tavalla, niitä levitetään ilman asianmukaista suostumusta, tai asiakkaan yksityisyyttä muutoin loukataan.</w:t>
            </w:r>
          </w:p>
          <w:p w14:paraId="450DCE48" w14:textId="172F5D45" w:rsidR="00550D11" w:rsidRPr="00AB4F2B" w:rsidRDefault="00C36AE0" w:rsidP="00CD612C">
            <w:pPr>
              <w:spacing w:before="240" w:after="240"/>
              <w:rPr>
                <w:rFonts w:ascii="Calibri" w:hAnsi="Calibri" w:cs="Calibri"/>
                <w:sz w:val="22"/>
                <w:szCs w:val="22"/>
              </w:rPr>
            </w:pPr>
            <w:r w:rsidRPr="00AB4F2B">
              <w:rPr>
                <w:rFonts w:ascii="Calibri" w:hAnsi="Calibri" w:cs="Calibri"/>
                <w:sz w:val="22"/>
                <w:szCs w:val="22"/>
              </w:rPr>
              <w:t>As</w:t>
            </w:r>
            <w:r w:rsidR="00550D11" w:rsidRPr="00AB4F2B">
              <w:rPr>
                <w:rFonts w:ascii="Calibri" w:hAnsi="Calibri" w:cs="Calibri"/>
                <w:sz w:val="22"/>
                <w:szCs w:val="22"/>
              </w:rPr>
              <w:t>iakkaaseen liittyvien työtehtävien laiminlyönti</w:t>
            </w:r>
            <w:r w:rsidRPr="00AB4F2B">
              <w:rPr>
                <w:rFonts w:ascii="Calibri" w:hAnsi="Calibri" w:cs="Calibri"/>
                <w:sz w:val="22"/>
                <w:szCs w:val="22"/>
              </w:rPr>
              <w:t>: a</w:t>
            </w:r>
            <w:r w:rsidR="00550D11" w:rsidRPr="00AB4F2B">
              <w:rPr>
                <w:rFonts w:ascii="Calibri" w:hAnsi="Calibri" w:cs="Calibri"/>
                <w:sz w:val="22"/>
                <w:szCs w:val="22"/>
              </w:rPr>
              <w:t>siakasturvallisuudessa ilmeneviin puutteisiin reagoimatta jättäminen</w:t>
            </w:r>
          </w:p>
          <w:p w14:paraId="298AF22D" w14:textId="3531099C" w:rsidR="00550D11" w:rsidRPr="00AB4F2B" w:rsidRDefault="00550D11"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Sosiaalihuollon asiakkaalla on myös oikeus tehdä muistutus tai kannella saamastaan sosiaalihuollon palvelusta</w:t>
            </w:r>
            <w:r w:rsidR="008F37F4" w:rsidRPr="00AB4F2B">
              <w:rPr>
                <w:rFonts w:ascii="Calibri" w:eastAsiaTheme="minorHAnsi" w:hAnsi="Calibri" w:cs="Calibri"/>
                <w:noProof/>
                <w:sz w:val="22"/>
                <w:szCs w:val="22"/>
                <w:lang w:eastAsia="en-US"/>
              </w:rPr>
              <w:t>.</w:t>
            </w:r>
            <w:r w:rsidR="00246228" w:rsidRPr="00AB4F2B">
              <w:rPr>
                <w:rFonts w:ascii="Calibri" w:eastAsiaTheme="minorHAnsi" w:hAnsi="Calibri" w:cs="Calibri"/>
                <w:noProof/>
                <w:sz w:val="22"/>
                <w:szCs w:val="22"/>
                <w:lang w:eastAsia="en-US"/>
              </w:rPr>
              <w:t xml:space="preserve"> </w:t>
            </w:r>
            <w:r w:rsidRPr="00AB4F2B">
              <w:rPr>
                <w:rFonts w:ascii="Calibri" w:eastAsiaTheme="minorHAnsi" w:hAnsi="Calibri" w:cs="Calibri"/>
                <w:noProof/>
                <w:sz w:val="22"/>
                <w:szCs w:val="22"/>
                <w:lang w:eastAsia="en-US"/>
              </w:rPr>
              <w:t xml:space="preserve">Hän voi myös ottaa yhteyttä yhdenvertaisuusvaltuutettuun tai tasa-arvovaltuutettuun.  </w:t>
            </w:r>
            <w:r w:rsidR="00DF0985" w:rsidRPr="00AB4F2B">
              <w:rPr>
                <w:rFonts w:ascii="Calibri" w:eastAsiaTheme="minorHAnsi" w:hAnsi="Calibri" w:cs="Calibri"/>
                <w:noProof/>
                <w:sz w:val="22"/>
                <w:szCs w:val="22"/>
                <w:lang w:eastAsia="en-US"/>
              </w:rPr>
              <w:t>Työntekijän tulee tietää asiakkaan oikeudet ja hänen tulee osata ohjeistaa asiakasta tai hänen läheisiään asiassa. Viime kädessä esihenkilön vastuulla on huolehtia, että asiakkaalla ja hänen läheisellään on tieto ja ohjeistus muistutuksen ja kantelun tekemiseen.</w:t>
            </w:r>
          </w:p>
          <w:p w14:paraId="52797BF8" w14:textId="7B7B8050" w:rsidR="00550D11" w:rsidRPr="00AB4F2B" w:rsidRDefault="00550D11"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Työntekijän velvollisuuksiin kuuluu tiedottaa asiakasta tai tilanteen mukaan edustajaa/läheistä hänen oikeudestaan tehdä kirjallinen muistutus yksikköön tai kunnan johtavalle viranomaiselle</w:t>
            </w:r>
            <w:r w:rsidR="00DF0985" w:rsidRPr="00AB4F2B">
              <w:rPr>
                <w:rFonts w:ascii="Calibri" w:eastAsiaTheme="minorHAnsi" w:hAnsi="Calibri" w:cs="Calibri"/>
                <w:noProof/>
                <w:sz w:val="22"/>
                <w:szCs w:val="22"/>
                <w:lang w:eastAsia="en-US"/>
              </w:rPr>
              <w:t xml:space="preserve"> tai</w:t>
            </w:r>
            <w:r w:rsidRPr="00AB4F2B">
              <w:rPr>
                <w:rFonts w:ascii="Calibri" w:eastAsiaTheme="minorHAnsi" w:hAnsi="Calibri" w:cs="Calibri"/>
                <w:noProof/>
                <w:sz w:val="22"/>
                <w:szCs w:val="22"/>
                <w:lang w:eastAsia="en-US"/>
              </w:rPr>
              <w:t xml:space="preserve"> kantelu valvontaviranomaiselle</w:t>
            </w:r>
            <w:r w:rsidR="00DF0985" w:rsidRPr="00AB4F2B">
              <w:rPr>
                <w:rFonts w:ascii="Calibri" w:eastAsiaTheme="minorHAnsi" w:hAnsi="Calibri" w:cs="Calibri"/>
                <w:noProof/>
                <w:sz w:val="22"/>
                <w:szCs w:val="22"/>
                <w:lang w:eastAsia="en-US"/>
              </w:rPr>
              <w:t xml:space="preserve">. </w:t>
            </w:r>
            <w:r w:rsidRPr="00AB4F2B">
              <w:rPr>
                <w:rFonts w:ascii="Calibri" w:eastAsiaTheme="minorHAnsi" w:hAnsi="Calibri" w:cs="Calibri"/>
                <w:noProof/>
                <w:sz w:val="22"/>
                <w:szCs w:val="22"/>
                <w:lang w:eastAsia="en-US"/>
              </w:rPr>
              <w:t>Esihenkilö vastaa siitä, että oikeusturvakeinojen käyttäminen on asiakkaalle mahdollisimman vaivatonta. Henkilökunta löytää ohjeita IMS-järjestelmässä olevasta Oikeusturva-kansiosta. </w:t>
            </w:r>
          </w:p>
          <w:p w14:paraId="031882B4" w14:textId="06A83FAE" w:rsidR="00550D11" w:rsidRPr="00AB4F2B" w:rsidRDefault="00550D11" w:rsidP="00CD612C">
            <w:pPr>
              <w:pStyle w:val="NormaaliWWW"/>
              <w:shd w:val="clear" w:color="auto" w:fill="FFFFFF"/>
              <w:spacing w:before="240" w:beforeAutospacing="0" w:after="240" w:afterAutospacing="0"/>
              <w:jc w:val="both"/>
              <w:rPr>
                <w:rFonts w:ascii="Calibri" w:eastAsiaTheme="minorHAnsi" w:hAnsi="Calibri" w:cs="Calibri"/>
                <w:noProof/>
                <w:sz w:val="22"/>
                <w:szCs w:val="22"/>
                <w:lang w:eastAsia="en-US"/>
              </w:rPr>
            </w:pPr>
            <w:r w:rsidRPr="00AB4F2B">
              <w:rPr>
                <w:rFonts w:ascii="Calibri" w:eastAsiaTheme="minorHAnsi" w:hAnsi="Calibri" w:cs="Calibri"/>
                <w:noProof/>
                <w:sz w:val="22"/>
                <w:szCs w:val="22"/>
                <w:lang w:eastAsia="en-US"/>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w:t>
            </w:r>
            <w:r w:rsidR="002B153C" w:rsidRPr="00AB4F2B">
              <w:rPr>
                <w:rFonts w:ascii="Calibri" w:eastAsiaTheme="minorHAnsi" w:hAnsi="Calibri" w:cs="Calibri"/>
                <w:noProof/>
                <w:sz w:val="22"/>
                <w:szCs w:val="22"/>
                <w:lang w:eastAsia="en-US"/>
              </w:rPr>
              <w:t>Palveluvastaava tukee ja ohjeistaa työntekijöitä ja ohjeistuksia käydään tarvittaessa myös yhteisesti läpi yksikön viikkotiimeissä.</w:t>
            </w:r>
          </w:p>
        </w:tc>
      </w:tr>
    </w:tbl>
    <w:p w14:paraId="59F3FA8A" w14:textId="09B03A44" w:rsidR="00C2269D" w:rsidRPr="00AB4F2B" w:rsidRDefault="00C2269D" w:rsidP="00CD612C">
      <w:pPr>
        <w:spacing w:line="240" w:lineRule="auto"/>
        <w:jc w:val="both"/>
        <w:rPr>
          <w:rFonts w:ascii="Calibri" w:hAnsi="Calibri" w:cs="Calibri"/>
          <w:sz w:val="22"/>
          <w:szCs w:val="22"/>
        </w:rPr>
      </w:pPr>
    </w:p>
    <w:p w14:paraId="744EAF83" w14:textId="32F056DB" w:rsidR="00550D11" w:rsidRPr="00AB4F2B" w:rsidRDefault="00550D11" w:rsidP="00CD612C">
      <w:pPr>
        <w:spacing w:line="240" w:lineRule="auto"/>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96444A" w:rsidRPr="00AB4F2B" w14:paraId="75EB14E8" w14:textId="77777777" w:rsidTr="0096444A">
        <w:tc>
          <w:tcPr>
            <w:tcW w:w="10172" w:type="dxa"/>
          </w:tcPr>
          <w:p w14:paraId="1774C660" w14:textId="71E126D9" w:rsidR="0096444A" w:rsidRPr="00AB4F2B" w:rsidRDefault="0096444A" w:rsidP="00CD612C">
            <w:pPr>
              <w:jc w:val="both"/>
              <w:rPr>
                <w:rFonts w:ascii="Calibri" w:hAnsi="Calibri" w:cs="Calibri"/>
                <w:b/>
                <w:bCs/>
                <w:sz w:val="22"/>
                <w:szCs w:val="22"/>
              </w:rPr>
            </w:pPr>
            <w:r w:rsidRPr="00AB4F2B">
              <w:rPr>
                <w:rFonts w:ascii="Calibri" w:hAnsi="Calibri" w:cs="Calibri"/>
                <w:b/>
                <w:bCs/>
                <w:sz w:val="22"/>
                <w:szCs w:val="22"/>
              </w:rPr>
              <w:t>Miten asiakkaan ja tarvittaessa hänen omaisensa tai läheisensä kanssa käsitellään asiakkaan kokema epäasiallinen kohtelu, haittatapahtuma tai vaaratilanne?</w:t>
            </w:r>
          </w:p>
        </w:tc>
      </w:tr>
      <w:tr w:rsidR="0096444A" w:rsidRPr="00AB4F2B" w14:paraId="2180D374" w14:textId="77777777" w:rsidTr="0096444A">
        <w:tc>
          <w:tcPr>
            <w:tcW w:w="10172" w:type="dxa"/>
          </w:tcPr>
          <w:p w14:paraId="568E05C9" w14:textId="01AAFB69" w:rsidR="0096444A" w:rsidRPr="00AB4F2B" w:rsidRDefault="00384FC2" w:rsidP="00CD612C">
            <w:pPr>
              <w:jc w:val="both"/>
              <w:rPr>
                <w:rFonts w:ascii="Calibri" w:hAnsi="Calibri" w:cs="Calibri"/>
                <w:sz w:val="22"/>
                <w:szCs w:val="22"/>
              </w:rPr>
            </w:pPr>
            <w:r w:rsidRPr="00AB4F2B">
              <w:rPr>
                <w:rFonts w:ascii="Calibri" w:hAnsi="Calibri" w:cs="Calibri"/>
                <w:sz w:val="22"/>
                <w:szCs w:val="22"/>
              </w:rPr>
              <w:t xml:space="preserve">Asiakkaan kanssa käydään palveluvastaavan toimesta epäasiallinen kohtelu läpi. Asiakasta ohjeistetaan tekemään tarvittaessa ilmoitus epäasiallisesta kohtelusta. Asiakkaan kanssa keskustellaan epäkohdan korjaamistoimenpiteistä ja kirjataan ne asiakastietojärjestelmään </w:t>
            </w:r>
            <w:proofErr w:type="spellStart"/>
            <w:r w:rsidRPr="00AB4F2B">
              <w:rPr>
                <w:rFonts w:ascii="Calibri" w:hAnsi="Calibri" w:cs="Calibri"/>
                <w:sz w:val="22"/>
                <w:szCs w:val="22"/>
              </w:rPr>
              <w:t>Doma</w:t>
            </w:r>
            <w:r w:rsidR="004F15F2">
              <w:rPr>
                <w:rFonts w:ascii="Calibri" w:hAnsi="Calibri" w:cs="Calibri"/>
                <w:sz w:val="22"/>
                <w:szCs w:val="22"/>
              </w:rPr>
              <w:t>C</w:t>
            </w:r>
            <w:r w:rsidRPr="00AB4F2B">
              <w:rPr>
                <w:rFonts w:ascii="Calibri" w:hAnsi="Calibri" w:cs="Calibri"/>
                <w:sz w:val="22"/>
                <w:szCs w:val="22"/>
              </w:rPr>
              <w:t>areen</w:t>
            </w:r>
            <w:proofErr w:type="spellEnd"/>
            <w:r w:rsidRPr="00AB4F2B">
              <w:rPr>
                <w:rFonts w:ascii="Calibri" w:hAnsi="Calibri" w:cs="Calibri"/>
                <w:sz w:val="22"/>
                <w:szCs w:val="22"/>
              </w:rPr>
              <w:t>. Omaiset otetaan mukaan keskusteluun, mikäli täysi-ikäinen asiakas niin toivoo. Alaikäisten asiakkaiden kanssa omaisiin/huoltajiin ollaan aina yhteydessä.</w:t>
            </w:r>
          </w:p>
        </w:tc>
      </w:tr>
    </w:tbl>
    <w:p w14:paraId="387DD9C7" w14:textId="77777777" w:rsidR="0096444A" w:rsidRPr="00AB4F2B" w:rsidRDefault="0096444A" w:rsidP="00CD612C">
      <w:pPr>
        <w:spacing w:line="240" w:lineRule="auto"/>
        <w:jc w:val="both"/>
        <w:rPr>
          <w:rFonts w:ascii="Calibri" w:hAnsi="Calibri" w:cs="Calibri"/>
          <w:b/>
          <w:bCs/>
          <w:sz w:val="22"/>
          <w:szCs w:val="22"/>
        </w:rPr>
      </w:pPr>
      <w:bookmarkStart w:id="38" w:name="_Toc45556450"/>
    </w:p>
    <w:p w14:paraId="7DF41077" w14:textId="2D07C3CA"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Asiakkaan osallisuus</w:t>
      </w:r>
      <w:bookmarkEnd w:id="38"/>
    </w:p>
    <w:p w14:paraId="1DEEE451" w14:textId="77777777" w:rsidR="00AC7075" w:rsidRPr="00AB4F2B" w:rsidRDefault="00AC7075" w:rsidP="00CD612C">
      <w:pPr>
        <w:spacing w:line="240" w:lineRule="auto"/>
        <w:jc w:val="both"/>
        <w:rPr>
          <w:rFonts w:ascii="Calibri" w:hAnsi="Calibri" w:cs="Calibri"/>
          <w:b/>
          <w:bCs/>
          <w:sz w:val="22"/>
          <w:szCs w:val="22"/>
        </w:rPr>
      </w:pPr>
    </w:p>
    <w:p w14:paraId="1728B2C6" w14:textId="77777777" w:rsidR="009E003A" w:rsidRPr="00AB4F2B" w:rsidRDefault="009E003A" w:rsidP="00CD612C">
      <w:pPr>
        <w:spacing w:line="240" w:lineRule="auto"/>
        <w:jc w:val="both"/>
        <w:rPr>
          <w:rFonts w:ascii="Calibri" w:hAnsi="Calibri" w:cs="Calibri"/>
          <w:b/>
          <w:bCs/>
          <w:sz w:val="22"/>
          <w:szCs w:val="22"/>
        </w:rPr>
      </w:pPr>
      <w:bookmarkStart w:id="39" w:name="_Toc45556451"/>
      <w:r w:rsidRPr="00AB4F2B">
        <w:rPr>
          <w:rFonts w:ascii="Calibri" w:hAnsi="Calibri" w:cs="Calibri"/>
          <w:b/>
          <w:bCs/>
          <w:sz w:val="22"/>
          <w:szCs w:val="22"/>
        </w:rPr>
        <w:t>Asiakkaiden ja omaisten osallistuminen yksikön laadun ja omavalvonnan kehittämiseen</w:t>
      </w:r>
      <w:bookmarkEnd w:id="39"/>
    </w:p>
    <w:p w14:paraId="0F5F0E0E" w14:textId="4A88C3ED" w:rsidR="009E003A" w:rsidRPr="00AB4F2B" w:rsidRDefault="009E003A"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96444A" w:rsidRPr="00AB4F2B" w14:paraId="02DB2903" w14:textId="77777777" w:rsidTr="0096444A">
        <w:tc>
          <w:tcPr>
            <w:tcW w:w="10172" w:type="dxa"/>
          </w:tcPr>
          <w:p w14:paraId="443D6868" w14:textId="0F496954" w:rsidR="0096444A" w:rsidRPr="00AB4F2B" w:rsidRDefault="0096444A" w:rsidP="00CD612C">
            <w:pPr>
              <w:jc w:val="both"/>
              <w:rPr>
                <w:rFonts w:ascii="Calibri" w:hAnsi="Calibri" w:cs="Calibri"/>
                <w:b/>
                <w:bCs/>
                <w:color w:val="2F5496" w:themeColor="accent5" w:themeShade="BF"/>
                <w:sz w:val="22"/>
                <w:szCs w:val="22"/>
              </w:rPr>
            </w:pPr>
            <w:r w:rsidRPr="00AB4F2B">
              <w:rPr>
                <w:rFonts w:ascii="Calibri" w:hAnsi="Calibri" w:cs="Calibri"/>
                <w:b/>
                <w:bCs/>
                <w:sz w:val="22"/>
                <w:szCs w:val="22"/>
              </w:rPr>
              <w:t>Miten asiakkaat ja heidän läheisensä osallistuvat yksikön palvelun ja omavalvonnan kehittämiseen?</w:t>
            </w:r>
          </w:p>
        </w:tc>
      </w:tr>
      <w:tr w:rsidR="0096444A" w:rsidRPr="00AB4F2B" w14:paraId="0701F30A" w14:textId="77777777" w:rsidTr="0096444A">
        <w:tc>
          <w:tcPr>
            <w:tcW w:w="10172" w:type="dxa"/>
          </w:tcPr>
          <w:p w14:paraId="2CC119A7" w14:textId="24F0B267" w:rsidR="0096444A" w:rsidRPr="00AB4F2B" w:rsidRDefault="00AC7075" w:rsidP="00CD612C">
            <w:pPr>
              <w:jc w:val="both"/>
              <w:rPr>
                <w:rFonts w:ascii="Calibri" w:hAnsi="Calibri" w:cs="Calibri"/>
                <w:color w:val="2F5496" w:themeColor="accent5" w:themeShade="BF"/>
                <w:sz w:val="22"/>
                <w:szCs w:val="22"/>
              </w:rPr>
            </w:pPr>
            <w:r w:rsidRPr="00AB4F2B">
              <w:rPr>
                <w:rFonts w:ascii="Calibri" w:hAnsi="Calibri" w:cs="Calibri"/>
                <w:sz w:val="22"/>
                <w:szCs w:val="22"/>
              </w:rPr>
              <w:t>Koska laatu ja hyvä hoito voivat tarkoittaa eri asioita henkilöstölle ja asiakkaalle, on systemaattisesti eri tavoin kerätty palaute tärkeää saada käyttöön yksikön ja sen omavalvonnan kehittämisessä. Asiakkaan ja omaisten osallisuus tarkoittaa heidän näkemyksensä ja toiveidensa huomioon ottamista kaikissa palveluun ja toiminnan kehittämiseen liittyvissä tilanteissa.</w:t>
            </w:r>
          </w:p>
        </w:tc>
      </w:tr>
    </w:tbl>
    <w:p w14:paraId="3DD6DE27" w14:textId="77777777" w:rsidR="0096444A" w:rsidRDefault="0096444A" w:rsidP="00CD612C">
      <w:pPr>
        <w:spacing w:line="240" w:lineRule="auto"/>
        <w:jc w:val="both"/>
        <w:rPr>
          <w:rFonts w:ascii="Calibri" w:hAnsi="Calibri" w:cs="Calibri"/>
          <w:sz w:val="22"/>
          <w:szCs w:val="22"/>
        </w:rPr>
      </w:pPr>
    </w:p>
    <w:p w14:paraId="2A8EDFD0" w14:textId="77777777" w:rsidR="00EA1790" w:rsidRPr="00AB4F2B" w:rsidRDefault="00EA1790"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96444A" w:rsidRPr="00AB4F2B" w14:paraId="259AE81F" w14:textId="77777777" w:rsidTr="0096444A">
        <w:tc>
          <w:tcPr>
            <w:tcW w:w="10172" w:type="dxa"/>
          </w:tcPr>
          <w:p w14:paraId="471256DB" w14:textId="45F20974" w:rsidR="0096444A" w:rsidRPr="00AB4F2B" w:rsidRDefault="0096444A" w:rsidP="00CD612C">
            <w:pPr>
              <w:jc w:val="both"/>
              <w:rPr>
                <w:rFonts w:ascii="Calibri" w:hAnsi="Calibri" w:cs="Calibri"/>
                <w:b/>
                <w:bCs/>
                <w:sz w:val="22"/>
                <w:szCs w:val="22"/>
              </w:rPr>
            </w:pPr>
            <w:r w:rsidRPr="00AB4F2B">
              <w:rPr>
                <w:rFonts w:ascii="Calibri" w:hAnsi="Calibri" w:cs="Calibri"/>
                <w:b/>
                <w:bCs/>
                <w:sz w:val="22"/>
                <w:szCs w:val="22"/>
              </w:rPr>
              <w:lastRenderedPageBreak/>
              <w:t>Miten ja miten usein asiakaspalautetta kerätään?</w:t>
            </w:r>
          </w:p>
        </w:tc>
      </w:tr>
      <w:tr w:rsidR="0096444A" w:rsidRPr="00AB4F2B" w14:paraId="024E233B" w14:textId="77777777" w:rsidTr="0096444A">
        <w:tc>
          <w:tcPr>
            <w:tcW w:w="10172" w:type="dxa"/>
          </w:tcPr>
          <w:p w14:paraId="6C562505" w14:textId="297A276E" w:rsidR="00C2269D" w:rsidRPr="00AB4F2B" w:rsidRDefault="00AC7075" w:rsidP="00CD612C">
            <w:pPr>
              <w:jc w:val="both"/>
              <w:rPr>
                <w:rFonts w:ascii="Calibri" w:hAnsi="Calibri" w:cs="Calibri"/>
                <w:sz w:val="22"/>
                <w:szCs w:val="22"/>
              </w:rPr>
            </w:pPr>
            <w:r w:rsidRPr="00AB4F2B">
              <w:rPr>
                <w:rFonts w:ascii="Calibri" w:hAnsi="Calibri" w:cs="Calibri"/>
                <w:sz w:val="22"/>
                <w:szCs w:val="22"/>
              </w:rPr>
              <w:t xml:space="preserve">Asiakkaat ja läheiset antavat välitöntä palautetta sekä suullisesti että kirjallisesti. Hoivatie kerää </w:t>
            </w:r>
            <w:r w:rsidR="00372365" w:rsidRPr="00AB4F2B">
              <w:rPr>
                <w:rFonts w:ascii="Calibri" w:hAnsi="Calibri" w:cs="Calibri"/>
                <w:sz w:val="22"/>
                <w:szCs w:val="22"/>
              </w:rPr>
              <w:t>kaksi kertaa</w:t>
            </w:r>
            <w:r w:rsidRPr="00AB4F2B">
              <w:rPr>
                <w:rFonts w:ascii="Calibri" w:hAnsi="Calibri" w:cs="Calibri"/>
                <w:sz w:val="22"/>
                <w:szCs w:val="22"/>
              </w:rPr>
              <w:t xml:space="preserve"> vuodessa </w:t>
            </w:r>
            <w:r w:rsidR="00372365" w:rsidRPr="00AB4F2B">
              <w:rPr>
                <w:rFonts w:ascii="Calibri" w:hAnsi="Calibri" w:cs="Calibri"/>
                <w:sz w:val="22"/>
                <w:szCs w:val="22"/>
              </w:rPr>
              <w:t>asiakaspalautteet asiakkailta</w:t>
            </w:r>
            <w:r w:rsidR="007A4490" w:rsidRPr="00AB4F2B">
              <w:rPr>
                <w:rFonts w:ascii="Calibri" w:hAnsi="Calibri" w:cs="Calibri"/>
                <w:sz w:val="22"/>
                <w:szCs w:val="22"/>
              </w:rPr>
              <w:t xml:space="preserve"> syys-lokakuussa ja maalis-huhtikuussa</w:t>
            </w:r>
            <w:r w:rsidRPr="00AB4F2B">
              <w:rPr>
                <w:rFonts w:ascii="Calibri" w:hAnsi="Calibri" w:cs="Calibri"/>
                <w:sz w:val="22"/>
                <w:szCs w:val="22"/>
              </w:rPr>
              <w:t>. Asiakaspalaute pyydetään myös aina asiakkuuden päättyessä.</w:t>
            </w:r>
            <w:r w:rsidR="00372365" w:rsidRPr="00AB4F2B">
              <w:rPr>
                <w:rFonts w:ascii="Calibri" w:hAnsi="Calibri" w:cs="Calibri"/>
                <w:sz w:val="22"/>
                <w:szCs w:val="22"/>
              </w:rPr>
              <w:t xml:space="preserve"> Läheisiltä ja tilaaja-asiakkailta asiakaspalautteet kerätään kerran vuodessa </w:t>
            </w:r>
            <w:r w:rsidR="007A4490" w:rsidRPr="00AB4F2B">
              <w:rPr>
                <w:rFonts w:ascii="Calibri" w:hAnsi="Calibri" w:cs="Calibri"/>
                <w:sz w:val="22"/>
                <w:szCs w:val="22"/>
              </w:rPr>
              <w:t>syys-lokakuussa.</w:t>
            </w:r>
            <w:r w:rsidR="00372365" w:rsidRPr="00AB4F2B">
              <w:rPr>
                <w:rFonts w:ascii="Calibri" w:hAnsi="Calibri" w:cs="Calibri"/>
                <w:sz w:val="22"/>
                <w:szCs w:val="22"/>
              </w:rPr>
              <w:t xml:space="preserve"> </w:t>
            </w:r>
            <w:r w:rsidRPr="00AB4F2B">
              <w:rPr>
                <w:rFonts w:ascii="Calibri" w:hAnsi="Calibri" w:cs="Calibri"/>
                <w:sz w:val="22"/>
                <w:szCs w:val="22"/>
              </w:rPr>
              <w:t xml:space="preserve"> Omaohjaajat ovat vastuussa siitä, että asiakkaille ja heidän läheisilleen annetaan mahdollisuus vastata asiakaspalautekyselyyn. Asiakas itse päättää, haluaako hän kyselyyn vastata. </w:t>
            </w:r>
          </w:p>
          <w:p w14:paraId="3CD9A611" w14:textId="77777777" w:rsidR="00C2269D" w:rsidRPr="00AB4F2B" w:rsidRDefault="00C2269D" w:rsidP="00CD612C">
            <w:pPr>
              <w:jc w:val="both"/>
              <w:rPr>
                <w:rFonts w:ascii="Calibri" w:hAnsi="Calibri" w:cs="Calibri"/>
                <w:sz w:val="22"/>
                <w:szCs w:val="22"/>
              </w:rPr>
            </w:pPr>
          </w:p>
          <w:p w14:paraId="42C7B3EB" w14:textId="4D50D841" w:rsidR="0096444A" w:rsidRPr="00AB4F2B" w:rsidRDefault="00AC7075" w:rsidP="00CD612C">
            <w:pPr>
              <w:jc w:val="both"/>
              <w:rPr>
                <w:rFonts w:ascii="Calibri" w:hAnsi="Calibri" w:cs="Calibri"/>
                <w:sz w:val="22"/>
                <w:szCs w:val="22"/>
              </w:rPr>
            </w:pPr>
            <w:r w:rsidRPr="00AB4F2B">
              <w:rPr>
                <w:rFonts w:ascii="Calibri" w:hAnsi="Calibri" w:cs="Calibri"/>
                <w:sz w:val="22"/>
                <w:szCs w:val="22"/>
              </w:rPr>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w:t>
            </w:r>
            <w:r w:rsidR="000C79B1" w:rsidRPr="00AB4F2B">
              <w:rPr>
                <w:rFonts w:ascii="Calibri" w:hAnsi="Calibri" w:cs="Calibri"/>
                <w:sz w:val="22"/>
                <w:szCs w:val="22"/>
              </w:rPr>
              <w:t xml:space="preserve"> </w:t>
            </w:r>
            <w:r w:rsidR="00526D58" w:rsidRPr="00AB4F2B">
              <w:rPr>
                <w:rFonts w:ascii="Calibri" w:hAnsi="Calibri" w:cs="Calibri"/>
                <w:sz w:val="22"/>
                <w:szCs w:val="22"/>
              </w:rPr>
              <w:t>Saatu palaute käydään läpi myös palveluvastaavan ja palvelujohtajan välisessä kuukausikeskustelussa.</w:t>
            </w:r>
          </w:p>
        </w:tc>
      </w:tr>
    </w:tbl>
    <w:p w14:paraId="09B2CCD5" w14:textId="77777777" w:rsidR="0096444A" w:rsidRPr="00AB4F2B" w:rsidRDefault="0096444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96444A" w:rsidRPr="00AB4F2B" w14:paraId="148D8ABE" w14:textId="77777777" w:rsidTr="0096444A">
        <w:tc>
          <w:tcPr>
            <w:tcW w:w="10172" w:type="dxa"/>
          </w:tcPr>
          <w:p w14:paraId="0EBD7065" w14:textId="2F80B01C" w:rsidR="0096444A" w:rsidRPr="00AB4F2B" w:rsidRDefault="0096444A" w:rsidP="00CD612C">
            <w:pPr>
              <w:jc w:val="both"/>
              <w:rPr>
                <w:rFonts w:ascii="Calibri" w:hAnsi="Calibri" w:cs="Calibri"/>
                <w:b/>
                <w:bCs/>
                <w:sz w:val="22"/>
                <w:szCs w:val="22"/>
              </w:rPr>
            </w:pPr>
            <w:r w:rsidRPr="00AB4F2B">
              <w:rPr>
                <w:rFonts w:ascii="Calibri" w:hAnsi="Calibri" w:cs="Calibri"/>
                <w:b/>
                <w:bCs/>
                <w:sz w:val="22"/>
                <w:szCs w:val="22"/>
              </w:rPr>
              <w:t>Miten asiakkailta saatua palautetta hyödynnetään toiminnan kehittämisessä ja/tai korjaamisessa?</w:t>
            </w:r>
          </w:p>
        </w:tc>
      </w:tr>
      <w:tr w:rsidR="0096444A" w:rsidRPr="00AB4F2B" w14:paraId="2CDCDEF8" w14:textId="77777777" w:rsidTr="0096444A">
        <w:tc>
          <w:tcPr>
            <w:tcW w:w="10172" w:type="dxa"/>
          </w:tcPr>
          <w:p w14:paraId="15104968" w14:textId="71E2C419" w:rsidR="0096444A" w:rsidRPr="00AB4F2B" w:rsidRDefault="00AC7075" w:rsidP="00CD612C">
            <w:pPr>
              <w:jc w:val="both"/>
              <w:rPr>
                <w:rFonts w:ascii="Calibri" w:hAnsi="Calibri" w:cs="Calibri"/>
                <w:sz w:val="22"/>
                <w:szCs w:val="22"/>
              </w:rPr>
            </w:pPr>
            <w:r w:rsidRPr="00AB4F2B">
              <w:rPr>
                <w:rFonts w:ascii="Calibri" w:hAnsi="Calibri" w:cs="Calibri"/>
                <w:sz w:val="22"/>
                <w:szCs w:val="22"/>
              </w:rPr>
              <w:t>Asiakkaiden toiveet ja näkemykset otetaan huomioon palveluja suunniteltaessa ja kehitettäessä. Palautteet käsitellään yksikön viikkotiimeissä ja niissä tehdään samalla päätös korjaavista toimenpiteistä. Asiakkaiden toiveita ja näkemyksiä otetaan aktiivisesti huomioon myös esimerkiksi yksikön yhteistä tekemistä suunniteltaessa.</w:t>
            </w:r>
          </w:p>
        </w:tc>
      </w:tr>
    </w:tbl>
    <w:p w14:paraId="112FA83F" w14:textId="77777777" w:rsidR="0096444A" w:rsidRPr="00AB4F2B" w:rsidRDefault="0096444A" w:rsidP="00CD612C">
      <w:pPr>
        <w:spacing w:line="240" w:lineRule="auto"/>
        <w:jc w:val="both"/>
        <w:rPr>
          <w:rFonts w:ascii="Calibri" w:hAnsi="Calibri" w:cs="Calibri"/>
          <w:b/>
          <w:bCs/>
          <w:sz w:val="22"/>
          <w:szCs w:val="22"/>
        </w:rPr>
      </w:pPr>
      <w:bookmarkStart w:id="40" w:name="_Toc45556453"/>
    </w:p>
    <w:p w14:paraId="7A6EEC2B" w14:textId="76F0DBDD"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Asiakkaan oikeusturva</w:t>
      </w:r>
      <w:bookmarkEnd w:id="40"/>
    </w:p>
    <w:p w14:paraId="0C671673" w14:textId="77777777" w:rsidR="009E003A" w:rsidRPr="00AB4F2B" w:rsidRDefault="009E003A" w:rsidP="00CD612C">
      <w:pPr>
        <w:spacing w:line="240" w:lineRule="auto"/>
        <w:jc w:val="both"/>
        <w:rPr>
          <w:rFonts w:ascii="Calibri" w:hAnsi="Calibri" w:cs="Calibri"/>
          <w:sz w:val="22"/>
          <w:szCs w:val="22"/>
        </w:rPr>
      </w:pPr>
      <w:r w:rsidRPr="00AB4F2B">
        <w:rPr>
          <w:rFonts w:ascii="Calibri" w:hAnsi="Calibri" w:cs="Calibri"/>
          <w:sz w:val="22"/>
          <w:szCs w:val="22"/>
        </w:rPr>
        <w:t>Palvelun laatuun tai asiakkaan saamaan kohteluun tyytymättömällä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14:paraId="58B7DB6C" w14:textId="77777777" w:rsidR="008F0B2B" w:rsidRPr="00AB4F2B" w:rsidRDefault="008F0B2B"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96444A" w:rsidRPr="00AB4F2B" w14:paraId="75C4FCFF" w14:textId="77777777" w:rsidTr="0096444A">
        <w:tc>
          <w:tcPr>
            <w:tcW w:w="10172" w:type="dxa"/>
          </w:tcPr>
          <w:p w14:paraId="262F0AFB" w14:textId="65E8884A" w:rsidR="0096444A" w:rsidRPr="00AB4F2B" w:rsidRDefault="0096444A" w:rsidP="00CD612C">
            <w:pPr>
              <w:jc w:val="both"/>
              <w:rPr>
                <w:rFonts w:ascii="Calibri" w:hAnsi="Calibri" w:cs="Calibri"/>
                <w:b/>
                <w:bCs/>
                <w:color w:val="2F5496" w:themeColor="accent5" w:themeShade="BF"/>
                <w:sz w:val="22"/>
                <w:szCs w:val="22"/>
              </w:rPr>
            </w:pPr>
            <w:r w:rsidRPr="00AB4F2B">
              <w:rPr>
                <w:rFonts w:ascii="Calibri" w:hAnsi="Calibri" w:cs="Calibri"/>
                <w:b/>
                <w:bCs/>
                <w:sz w:val="22"/>
                <w:szCs w:val="22"/>
              </w:rPr>
              <w:t>Muistutuksen vastaanottaja, virka-asema ja yhteystiedot</w:t>
            </w:r>
          </w:p>
        </w:tc>
      </w:tr>
      <w:tr w:rsidR="0096444A" w:rsidRPr="00AB4F2B" w14:paraId="7FA9ED79" w14:textId="77777777" w:rsidTr="0096444A">
        <w:tc>
          <w:tcPr>
            <w:tcW w:w="10172" w:type="dxa"/>
          </w:tcPr>
          <w:p w14:paraId="3E96081A" w14:textId="51CB2D2B" w:rsidR="00AC7075" w:rsidRPr="00AB4F2B" w:rsidRDefault="00AC7075" w:rsidP="00CD612C">
            <w:pPr>
              <w:jc w:val="both"/>
              <w:rPr>
                <w:rFonts w:ascii="Calibri" w:hAnsi="Calibri" w:cs="Calibri"/>
                <w:sz w:val="22"/>
                <w:szCs w:val="22"/>
              </w:rPr>
            </w:pPr>
            <w:r w:rsidRPr="00AB4F2B">
              <w:rPr>
                <w:rFonts w:ascii="Calibri" w:hAnsi="Calibri" w:cs="Calibri"/>
                <w:sz w:val="22"/>
                <w:szCs w:val="22"/>
              </w:rPr>
              <w:t>Palveluvastaava</w:t>
            </w:r>
            <w:r w:rsidR="00A71A25" w:rsidRPr="00AB4F2B">
              <w:rPr>
                <w:rFonts w:ascii="Calibri" w:hAnsi="Calibri" w:cs="Calibri"/>
                <w:sz w:val="22"/>
                <w:szCs w:val="22"/>
              </w:rPr>
              <w:t>n sijainen</w:t>
            </w:r>
            <w:r w:rsidRPr="00AB4F2B">
              <w:rPr>
                <w:rFonts w:ascii="Calibri" w:hAnsi="Calibri" w:cs="Calibri"/>
                <w:sz w:val="22"/>
                <w:szCs w:val="22"/>
              </w:rPr>
              <w:t xml:space="preserve"> </w:t>
            </w:r>
            <w:r w:rsidR="00A71A25" w:rsidRPr="00AB4F2B">
              <w:rPr>
                <w:rFonts w:ascii="Calibri" w:hAnsi="Calibri" w:cs="Calibri"/>
                <w:sz w:val="22"/>
                <w:szCs w:val="22"/>
              </w:rPr>
              <w:t>Ida Åkerlund</w:t>
            </w:r>
          </w:p>
          <w:p w14:paraId="6A3D5325" w14:textId="5E8FC887" w:rsidR="00272FA4" w:rsidRPr="00AB4F2B" w:rsidRDefault="00EE22D9" w:rsidP="00CD612C">
            <w:pPr>
              <w:jc w:val="both"/>
              <w:rPr>
                <w:rFonts w:ascii="Calibri" w:hAnsi="Calibri" w:cs="Calibri"/>
                <w:sz w:val="22"/>
                <w:szCs w:val="22"/>
              </w:rPr>
            </w:pPr>
            <w:hyperlink r:id="rId20" w:history="1">
              <w:r w:rsidR="00272FA4" w:rsidRPr="00AB4F2B">
                <w:rPr>
                  <w:rStyle w:val="Hyperlinkki"/>
                  <w:rFonts w:ascii="Calibri" w:hAnsi="Calibri" w:cs="Calibri"/>
                  <w:sz w:val="22"/>
                  <w:szCs w:val="22"/>
                </w:rPr>
                <w:t>ida.akerlund@hoivatie.fi</w:t>
              </w:r>
            </w:hyperlink>
          </w:p>
          <w:p w14:paraId="212ABD39" w14:textId="37D57D89" w:rsidR="0096444A" w:rsidRPr="00AB4F2B" w:rsidRDefault="00272FA4" w:rsidP="00CD612C">
            <w:pPr>
              <w:jc w:val="both"/>
              <w:rPr>
                <w:rFonts w:ascii="Calibri" w:hAnsi="Calibri" w:cs="Calibri"/>
                <w:color w:val="2F5496" w:themeColor="accent5" w:themeShade="BF"/>
                <w:sz w:val="22"/>
                <w:szCs w:val="22"/>
              </w:rPr>
            </w:pPr>
            <w:r w:rsidRPr="00AB4F2B">
              <w:rPr>
                <w:rFonts w:ascii="Calibri" w:hAnsi="Calibri" w:cs="Calibri"/>
                <w:sz w:val="22"/>
                <w:szCs w:val="22"/>
              </w:rPr>
              <w:t>p.0</w:t>
            </w:r>
            <w:r w:rsidR="00AC7075" w:rsidRPr="00AB4F2B">
              <w:rPr>
                <w:rFonts w:ascii="Calibri" w:hAnsi="Calibri" w:cs="Calibri"/>
                <w:sz w:val="22"/>
                <w:szCs w:val="22"/>
              </w:rPr>
              <w:t>447341883</w:t>
            </w:r>
          </w:p>
        </w:tc>
      </w:tr>
    </w:tbl>
    <w:p w14:paraId="415DF88B" w14:textId="77777777" w:rsidR="0096444A" w:rsidRPr="00AB4F2B" w:rsidRDefault="0096444A" w:rsidP="00CD612C">
      <w:pPr>
        <w:spacing w:line="240" w:lineRule="auto"/>
        <w:jc w:val="both"/>
        <w:rPr>
          <w:rFonts w:ascii="Calibri" w:hAnsi="Calibri" w:cs="Calibri"/>
          <w:color w:val="2F5496" w:themeColor="accent5" w:themeShade="BF"/>
          <w:sz w:val="22"/>
          <w:szCs w:val="22"/>
        </w:rPr>
      </w:pPr>
    </w:p>
    <w:p w14:paraId="2C861410" w14:textId="29306C5D" w:rsidR="0096444A" w:rsidRPr="00AB4F2B" w:rsidRDefault="0096444A" w:rsidP="00CD612C">
      <w:pPr>
        <w:spacing w:line="240" w:lineRule="auto"/>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96444A" w:rsidRPr="00AB4F2B" w14:paraId="4362F955" w14:textId="77777777" w:rsidTr="0096444A">
        <w:tc>
          <w:tcPr>
            <w:tcW w:w="10172" w:type="dxa"/>
          </w:tcPr>
          <w:p w14:paraId="244D4529" w14:textId="417DCE25" w:rsidR="0096444A" w:rsidRPr="00AB4F2B" w:rsidRDefault="007D5B3A" w:rsidP="00CD612C">
            <w:pPr>
              <w:jc w:val="both"/>
              <w:rPr>
                <w:rFonts w:ascii="Calibri" w:hAnsi="Calibri" w:cs="Calibri"/>
                <w:b/>
                <w:bCs/>
                <w:sz w:val="22"/>
                <w:szCs w:val="22"/>
              </w:rPr>
            </w:pPr>
            <w:r>
              <w:rPr>
                <w:rFonts w:ascii="Calibri" w:hAnsi="Calibri" w:cs="Calibri"/>
                <w:b/>
                <w:bCs/>
                <w:sz w:val="22"/>
                <w:szCs w:val="22"/>
              </w:rPr>
              <w:t>S</w:t>
            </w:r>
            <w:r w:rsidR="00272FA4" w:rsidRPr="00AB4F2B">
              <w:rPr>
                <w:rFonts w:ascii="Calibri" w:hAnsi="Calibri" w:cs="Calibri"/>
                <w:b/>
                <w:bCs/>
                <w:sz w:val="22"/>
                <w:szCs w:val="22"/>
              </w:rPr>
              <w:t>osiaali</w:t>
            </w:r>
            <w:r w:rsidR="007974C4">
              <w:rPr>
                <w:rFonts w:ascii="Calibri" w:hAnsi="Calibri" w:cs="Calibri"/>
                <w:b/>
                <w:bCs/>
                <w:sz w:val="22"/>
                <w:szCs w:val="22"/>
              </w:rPr>
              <w:t>vastaavan</w:t>
            </w:r>
            <w:r w:rsidR="00272FA4" w:rsidRPr="00AB4F2B">
              <w:rPr>
                <w:rFonts w:ascii="Calibri" w:hAnsi="Calibri" w:cs="Calibri"/>
                <w:b/>
                <w:bCs/>
                <w:sz w:val="22"/>
                <w:szCs w:val="22"/>
              </w:rPr>
              <w:t xml:space="preserve"> </w:t>
            </w:r>
            <w:r w:rsidR="0096444A" w:rsidRPr="00AB4F2B">
              <w:rPr>
                <w:rFonts w:ascii="Calibri" w:hAnsi="Calibri" w:cs="Calibri"/>
                <w:b/>
                <w:bCs/>
                <w:sz w:val="22"/>
                <w:szCs w:val="22"/>
              </w:rPr>
              <w:t xml:space="preserve">yhteystiedot sekä tiedot </w:t>
            </w:r>
            <w:r w:rsidR="00E51B43" w:rsidRPr="00AB4F2B">
              <w:rPr>
                <w:rFonts w:ascii="Calibri" w:hAnsi="Calibri" w:cs="Calibri"/>
                <w:b/>
                <w:bCs/>
                <w:sz w:val="22"/>
                <w:szCs w:val="22"/>
              </w:rPr>
              <w:t>hänen</w:t>
            </w:r>
            <w:r w:rsidR="0096444A" w:rsidRPr="00AB4F2B">
              <w:rPr>
                <w:rFonts w:ascii="Calibri" w:hAnsi="Calibri" w:cs="Calibri"/>
                <w:b/>
                <w:bCs/>
                <w:sz w:val="22"/>
                <w:szCs w:val="22"/>
              </w:rPr>
              <w:t xml:space="preserve"> tarjoamistaan palveluista</w:t>
            </w:r>
          </w:p>
        </w:tc>
      </w:tr>
      <w:tr w:rsidR="0096444A" w:rsidRPr="00AB4F2B" w14:paraId="7E40062C" w14:textId="77777777" w:rsidTr="0096444A">
        <w:tc>
          <w:tcPr>
            <w:tcW w:w="10172" w:type="dxa"/>
          </w:tcPr>
          <w:p w14:paraId="7080794D" w14:textId="77777777" w:rsidR="00AC7075" w:rsidRPr="00AB4F2B" w:rsidRDefault="00AC7075" w:rsidP="00CD612C">
            <w:pPr>
              <w:jc w:val="both"/>
              <w:rPr>
                <w:rFonts w:ascii="Calibri" w:hAnsi="Calibri" w:cs="Calibri"/>
                <w:sz w:val="22"/>
                <w:szCs w:val="22"/>
              </w:rPr>
            </w:pPr>
            <w:proofErr w:type="spellStart"/>
            <w:r w:rsidRPr="00AB4F2B">
              <w:rPr>
                <w:rFonts w:ascii="Calibri" w:hAnsi="Calibri" w:cs="Calibri"/>
                <w:b/>
                <w:bCs/>
                <w:sz w:val="22"/>
                <w:szCs w:val="22"/>
              </w:rPr>
              <w:t>Pohde</w:t>
            </w:r>
            <w:proofErr w:type="spellEnd"/>
            <w:r w:rsidRPr="00AB4F2B">
              <w:rPr>
                <w:rFonts w:ascii="Calibri" w:hAnsi="Calibri" w:cs="Calibri"/>
                <w:sz w:val="22"/>
                <w:szCs w:val="22"/>
              </w:rPr>
              <w:t xml:space="preserve"> (Oulu): 044 703 4115</w:t>
            </w:r>
          </w:p>
          <w:p w14:paraId="49E6C5B7" w14:textId="77777777" w:rsidR="00AC7075" w:rsidRPr="00AB4F2B" w:rsidRDefault="00AC7075" w:rsidP="00CD612C">
            <w:pPr>
              <w:jc w:val="both"/>
              <w:rPr>
                <w:rFonts w:ascii="Calibri" w:hAnsi="Calibri" w:cs="Calibri"/>
                <w:sz w:val="22"/>
                <w:szCs w:val="22"/>
              </w:rPr>
            </w:pPr>
            <w:proofErr w:type="spellStart"/>
            <w:r w:rsidRPr="00AB4F2B">
              <w:rPr>
                <w:rFonts w:ascii="Calibri" w:hAnsi="Calibri" w:cs="Calibri"/>
                <w:b/>
                <w:bCs/>
                <w:sz w:val="22"/>
                <w:szCs w:val="22"/>
              </w:rPr>
              <w:t>Pohde</w:t>
            </w:r>
            <w:proofErr w:type="spellEnd"/>
            <w:r w:rsidRPr="00AB4F2B">
              <w:rPr>
                <w:rFonts w:ascii="Calibri" w:hAnsi="Calibri" w:cs="Calibri"/>
                <w:sz w:val="22"/>
                <w:szCs w:val="22"/>
              </w:rPr>
              <w:t xml:space="preserve"> (Hailuoto, Kalajoki, Kempele, Kuusamo, Liminka, Lumijoki, Merijärvi, Muhos, Pyhäjoki, Raahe, Siikajoki, Taivalkoski, Tyrnävä): 040 135 7946</w:t>
            </w:r>
          </w:p>
          <w:p w14:paraId="321F0A32" w14:textId="77777777" w:rsidR="00AC7075" w:rsidRPr="00AB4F2B" w:rsidRDefault="00AC7075" w:rsidP="00CD612C">
            <w:pPr>
              <w:jc w:val="both"/>
              <w:rPr>
                <w:rFonts w:ascii="Calibri" w:hAnsi="Calibri" w:cs="Calibri"/>
                <w:sz w:val="22"/>
                <w:szCs w:val="22"/>
              </w:rPr>
            </w:pPr>
            <w:proofErr w:type="spellStart"/>
            <w:r w:rsidRPr="00AB4F2B">
              <w:rPr>
                <w:rFonts w:ascii="Calibri" w:hAnsi="Calibri" w:cs="Calibri"/>
                <w:b/>
                <w:bCs/>
                <w:sz w:val="22"/>
                <w:szCs w:val="22"/>
              </w:rPr>
              <w:t>Pohde</w:t>
            </w:r>
            <w:proofErr w:type="spellEnd"/>
            <w:r w:rsidRPr="00AB4F2B">
              <w:rPr>
                <w:rFonts w:ascii="Calibri" w:hAnsi="Calibri" w:cs="Calibri"/>
                <w:sz w:val="22"/>
                <w:szCs w:val="22"/>
              </w:rPr>
              <w:t xml:space="preserve"> (Alavieska, Haapajärvi, Haapavesi, Kärsämäki, Nivala, Oulainen, Pudasjärvi, Pyhäjärvi, Pyhäntä, Reisjärvi, Sievi, Siikalatva, Utajärvi, Vaala, Ylivieska): 040 635 5353</w:t>
            </w:r>
          </w:p>
          <w:p w14:paraId="057690C0" w14:textId="77777777" w:rsidR="0096444A" w:rsidRPr="00AB4F2B" w:rsidRDefault="0096444A" w:rsidP="00CD612C">
            <w:pPr>
              <w:jc w:val="both"/>
              <w:rPr>
                <w:rFonts w:ascii="Calibri" w:hAnsi="Calibri" w:cs="Calibri"/>
                <w:sz w:val="22"/>
                <w:szCs w:val="22"/>
              </w:rPr>
            </w:pPr>
          </w:p>
          <w:p w14:paraId="661B89DE" w14:textId="77777777" w:rsidR="00AC7075" w:rsidRPr="00AB4F2B" w:rsidRDefault="00AC7075" w:rsidP="00CD612C">
            <w:pPr>
              <w:jc w:val="both"/>
              <w:rPr>
                <w:rFonts w:ascii="Calibri" w:hAnsi="Calibri" w:cs="Calibri"/>
                <w:sz w:val="22"/>
                <w:szCs w:val="22"/>
              </w:rPr>
            </w:pPr>
            <w:proofErr w:type="spellStart"/>
            <w:r w:rsidRPr="00AB4F2B">
              <w:rPr>
                <w:rFonts w:ascii="Calibri" w:hAnsi="Calibri" w:cs="Calibri"/>
                <w:b/>
                <w:bCs/>
                <w:sz w:val="22"/>
                <w:szCs w:val="22"/>
              </w:rPr>
              <w:t>Lapha</w:t>
            </w:r>
            <w:proofErr w:type="spellEnd"/>
            <w:r w:rsidRPr="00AB4F2B">
              <w:rPr>
                <w:rFonts w:ascii="Calibri" w:hAnsi="Calibri" w:cs="Calibri"/>
                <w:sz w:val="22"/>
                <w:szCs w:val="22"/>
              </w:rPr>
              <w:t xml:space="preserve"> (Enontekiö, Inari, Kemijärvi, Kittilä, Kolari, Muonio, Pelkosenniemi, Pello, Posio, Ranua, Rovaniemi, Salla, Savukoski, Simo, Sodankylä, Utsjoki): </w:t>
            </w:r>
            <w:proofErr w:type="spellStart"/>
            <w:r w:rsidRPr="00AB4F2B">
              <w:rPr>
                <w:rFonts w:ascii="Calibri" w:hAnsi="Calibri" w:cs="Calibri"/>
                <w:sz w:val="22"/>
                <w:szCs w:val="22"/>
              </w:rPr>
              <w:t>Merikratos</w:t>
            </w:r>
            <w:proofErr w:type="spellEnd"/>
            <w:r w:rsidRPr="00AB4F2B">
              <w:rPr>
                <w:rFonts w:ascii="Calibri" w:hAnsi="Calibri" w:cs="Calibri"/>
                <w:sz w:val="22"/>
                <w:szCs w:val="22"/>
              </w:rPr>
              <w:t xml:space="preserve"> oy 050 341 5244</w:t>
            </w:r>
          </w:p>
          <w:p w14:paraId="29855B50" w14:textId="77777777" w:rsidR="00AC7075" w:rsidRPr="00AB4F2B" w:rsidRDefault="00AC7075" w:rsidP="00CD612C">
            <w:pPr>
              <w:jc w:val="both"/>
              <w:rPr>
                <w:rFonts w:ascii="Calibri" w:hAnsi="Calibri" w:cs="Calibri"/>
                <w:sz w:val="22"/>
                <w:szCs w:val="22"/>
              </w:rPr>
            </w:pPr>
          </w:p>
          <w:p w14:paraId="1635BC95" w14:textId="3BBD24C7" w:rsidR="00AC7075" w:rsidRPr="00AB4F2B" w:rsidRDefault="00AC7075" w:rsidP="00CD612C">
            <w:pPr>
              <w:jc w:val="both"/>
              <w:rPr>
                <w:rFonts w:ascii="Calibri" w:hAnsi="Calibri" w:cs="Calibri"/>
                <w:sz w:val="22"/>
                <w:szCs w:val="22"/>
              </w:rPr>
            </w:pPr>
            <w:r w:rsidRPr="00AB4F2B">
              <w:rPr>
                <w:rFonts w:ascii="Calibri" w:hAnsi="Calibri" w:cs="Calibri"/>
                <w:b/>
                <w:bCs/>
                <w:sz w:val="22"/>
                <w:szCs w:val="22"/>
              </w:rPr>
              <w:t>Kainuun hyvinvointialue</w:t>
            </w:r>
            <w:r w:rsidRPr="00AB4F2B">
              <w:rPr>
                <w:rFonts w:ascii="Calibri" w:hAnsi="Calibri" w:cs="Calibri"/>
                <w:sz w:val="22"/>
                <w:szCs w:val="22"/>
              </w:rPr>
              <w:t>: Sosiaal</w:t>
            </w:r>
            <w:r w:rsidR="00C31CDD">
              <w:rPr>
                <w:rFonts w:ascii="Calibri" w:hAnsi="Calibri" w:cs="Calibri"/>
                <w:sz w:val="22"/>
                <w:szCs w:val="22"/>
              </w:rPr>
              <w:t>ivastaava</w:t>
            </w:r>
            <w:r w:rsidRPr="00AB4F2B">
              <w:rPr>
                <w:rFonts w:ascii="Calibri" w:hAnsi="Calibri" w:cs="Calibri"/>
                <w:sz w:val="22"/>
                <w:szCs w:val="22"/>
              </w:rPr>
              <w:t xml:space="preserve"> Tiina Komulainen 044 797 0548</w:t>
            </w:r>
          </w:p>
          <w:p w14:paraId="614D5007" w14:textId="77777777" w:rsidR="00AC7075" w:rsidRPr="00AB4F2B" w:rsidRDefault="00AC7075" w:rsidP="00CD612C">
            <w:pPr>
              <w:jc w:val="both"/>
              <w:rPr>
                <w:rFonts w:ascii="Calibri" w:hAnsi="Calibri" w:cs="Calibri"/>
                <w:sz w:val="22"/>
                <w:szCs w:val="22"/>
              </w:rPr>
            </w:pPr>
          </w:p>
          <w:p w14:paraId="3CF82799" w14:textId="77777777" w:rsidR="00AC7075" w:rsidRPr="00AB4F2B" w:rsidRDefault="00AC7075" w:rsidP="00CD612C">
            <w:pPr>
              <w:jc w:val="both"/>
              <w:rPr>
                <w:rFonts w:ascii="Calibri" w:hAnsi="Calibri" w:cs="Calibri"/>
                <w:sz w:val="22"/>
                <w:szCs w:val="22"/>
              </w:rPr>
            </w:pPr>
          </w:p>
          <w:p w14:paraId="4703F7A3" w14:textId="53F136F2" w:rsidR="00AC7075" w:rsidRPr="00AB4F2B" w:rsidRDefault="00AC7075" w:rsidP="00CD612C">
            <w:pPr>
              <w:jc w:val="both"/>
              <w:rPr>
                <w:rFonts w:ascii="Calibri" w:hAnsi="Calibri" w:cs="Calibri"/>
                <w:sz w:val="22"/>
                <w:szCs w:val="22"/>
              </w:rPr>
            </w:pPr>
            <w:r w:rsidRPr="00AB4F2B">
              <w:rPr>
                <w:rFonts w:ascii="Calibri" w:hAnsi="Calibri" w:cs="Calibri"/>
                <w:sz w:val="22"/>
                <w:szCs w:val="22"/>
              </w:rPr>
              <w:t>Sosiaali</w:t>
            </w:r>
            <w:r w:rsidR="00C31CDD">
              <w:rPr>
                <w:rFonts w:ascii="Calibri" w:hAnsi="Calibri" w:cs="Calibri"/>
                <w:sz w:val="22"/>
                <w:szCs w:val="22"/>
              </w:rPr>
              <w:t>vastaavan</w:t>
            </w:r>
            <w:r w:rsidRPr="00AB4F2B">
              <w:rPr>
                <w:rFonts w:ascii="Calibri" w:hAnsi="Calibri" w:cs="Calibri"/>
                <w:sz w:val="22"/>
                <w:szCs w:val="22"/>
              </w:rPr>
              <w:t xml:space="preserve"> tehtävä on neuvoa asiakkaita asiakaslain soveltamiseen liittyvissä asioissa, avustaa asiakasta muistutuksen tekemisessä, tiedottaa asiakkaan oikeuksista, toimia muutenkin asiakkaan oikeuksien edistämiseksi ja toteuttamiseksi. Hän myös seuraa asiakkaiden oikeuksien ja aseman kehitystä kunnassa ja antaa siitä selvitys vuosittain kunnanhallitukselle.</w:t>
            </w:r>
          </w:p>
        </w:tc>
      </w:tr>
    </w:tbl>
    <w:p w14:paraId="7C62A38A" w14:textId="77777777" w:rsidR="007F3BEB" w:rsidRDefault="007F3BEB" w:rsidP="00CD612C">
      <w:pPr>
        <w:spacing w:line="240" w:lineRule="auto"/>
        <w:jc w:val="both"/>
        <w:rPr>
          <w:rFonts w:ascii="Calibri" w:hAnsi="Calibri" w:cs="Calibri"/>
          <w:sz w:val="22"/>
          <w:szCs w:val="22"/>
        </w:rPr>
      </w:pPr>
    </w:p>
    <w:p w14:paraId="32A5C48C" w14:textId="77777777" w:rsidR="002A7AE5" w:rsidRDefault="002A7AE5" w:rsidP="00CD612C">
      <w:pPr>
        <w:spacing w:line="240" w:lineRule="auto"/>
        <w:jc w:val="both"/>
        <w:rPr>
          <w:rFonts w:ascii="Calibri" w:hAnsi="Calibri" w:cs="Calibri"/>
          <w:sz w:val="22"/>
          <w:szCs w:val="22"/>
        </w:rPr>
      </w:pPr>
    </w:p>
    <w:p w14:paraId="5B99C5A8" w14:textId="77777777" w:rsidR="002A7AE5" w:rsidRDefault="002A7AE5" w:rsidP="00CD612C">
      <w:pPr>
        <w:spacing w:line="240" w:lineRule="auto"/>
        <w:jc w:val="both"/>
        <w:rPr>
          <w:rFonts w:ascii="Calibri" w:hAnsi="Calibri" w:cs="Calibri"/>
          <w:sz w:val="22"/>
          <w:szCs w:val="22"/>
        </w:rPr>
      </w:pPr>
    </w:p>
    <w:p w14:paraId="0E33C7F7" w14:textId="77777777" w:rsidR="002A7AE5" w:rsidRDefault="002A7AE5" w:rsidP="00CD612C">
      <w:pPr>
        <w:spacing w:line="240" w:lineRule="auto"/>
        <w:jc w:val="both"/>
        <w:rPr>
          <w:rFonts w:ascii="Calibri" w:hAnsi="Calibri" w:cs="Calibri"/>
          <w:sz w:val="22"/>
          <w:szCs w:val="22"/>
        </w:rPr>
      </w:pPr>
    </w:p>
    <w:p w14:paraId="38E305C7" w14:textId="77777777" w:rsidR="002A7AE5" w:rsidRDefault="002A7AE5" w:rsidP="00CD612C">
      <w:pPr>
        <w:spacing w:line="240" w:lineRule="auto"/>
        <w:jc w:val="both"/>
        <w:rPr>
          <w:rFonts w:ascii="Calibri" w:hAnsi="Calibri" w:cs="Calibri"/>
          <w:sz w:val="22"/>
          <w:szCs w:val="22"/>
        </w:rPr>
      </w:pPr>
    </w:p>
    <w:p w14:paraId="4DABA2CD" w14:textId="77777777" w:rsidR="002A7AE5" w:rsidRDefault="002A7AE5" w:rsidP="00CD612C">
      <w:pPr>
        <w:spacing w:line="240" w:lineRule="auto"/>
        <w:jc w:val="both"/>
        <w:rPr>
          <w:rFonts w:ascii="Calibri" w:hAnsi="Calibri" w:cs="Calibri"/>
          <w:sz w:val="22"/>
          <w:szCs w:val="22"/>
        </w:rPr>
      </w:pPr>
    </w:p>
    <w:p w14:paraId="027F0488" w14:textId="77777777" w:rsidR="002A7AE5" w:rsidRPr="00AB4F2B" w:rsidRDefault="002A7AE5"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6C21FDA1" w14:textId="77777777" w:rsidTr="007F3BEB">
        <w:tc>
          <w:tcPr>
            <w:tcW w:w="10172" w:type="dxa"/>
          </w:tcPr>
          <w:p w14:paraId="34CB08EB" w14:textId="25AB7992"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muistutukset, kantelu- ja muut valvontapäätökset käsitellään ja huomioidaan toiminnan kehittämisessä?</w:t>
            </w:r>
          </w:p>
        </w:tc>
      </w:tr>
      <w:tr w:rsidR="007F3BEB" w:rsidRPr="00AB4F2B" w14:paraId="39027DE6" w14:textId="77777777" w:rsidTr="007F3BEB">
        <w:tc>
          <w:tcPr>
            <w:tcW w:w="10172" w:type="dxa"/>
          </w:tcPr>
          <w:p w14:paraId="3FA4B16B" w14:textId="188E7005" w:rsidR="00003A39" w:rsidRDefault="001B652D" w:rsidP="00180EA3">
            <w:pPr>
              <w:rPr>
                <w:rFonts w:ascii="Calibri" w:hAnsi="Calibri" w:cs="Calibri"/>
                <w:sz w:val="22"/>
                <w:szCs w:val="22"/>
              </w:rPr>
            </w:pPr>
            <w:r>
              <w:rPr>
                <w:rFonts w:ascii="Calibri" w:hAnsi="Calibri" w:cs="Calibri"/>
                <w:sz w:val="22"/>
                <w:szCs w:val="22"/>
              </w:rPr>
              <w:t xml:space="preserve">Palveluvastaava kirjaa tiedon saapuneesta muistutuksesta, kantelusta tai muutoksenhausta asiakastietojärjestelmä </w:t>
            </w:r>
            <w:proofErr w:type="spellStart"/>
            <w:r>
              <w:rPr>
                <w:rFonts w:ascii="Calibri" w:hAnsi="Calibri" w:cs="Calibri"/>
                <w:sz w:val="22"/>
                <w:szCs w:val="22"/>
              </w:rPr>
              <w:t>DomaCareen</w:t>
            </w:r>
            <w:proofErr w:type="spellEnd"/>
            <w:r>
              <w:rPr>
                <w:rFonts w:ascii="Calibri" w:hAnsi="Calibri" w:cs="Calibri"/>
                <w:sz w:val="22"/>
                <w:szCs w:val="22"/>
              </w:rPr>
              <w:t xml:space="preserve"> raporttimerkinnäksi.</w:t>
            </w:r>
          </w:p>
          <w:p w14:paraId="701C9433" w14:textId="77777777" w:rsidR="001B652D" w:rsidRDefault="001B652D" w:rsidP="00CD612C">
            <w:pPr>
              <w:jc w:val="both"/>
              <w:rPr>
                <w:rFonts w:ascii="Calibri" w:hAnsi="Calibri" w:cs="Calibri"/>
                <w:sz w:val="22"/>
                <w:szCs w:val="22"/>
              </w:rPr>
            </w:pPr>
          </w:p>
          <w:p w14:paraId="3FE9FB7B" w14:textId="14CD7252" w:rsidR="001B652D" w:rsidRDefault="001B652D" w:rsidP="001B652D">
            <w:pPr>
              <w:jc w:val="both"/>
              <w:rPr>
                <w:rFonts w:ascii="Calibri" w:hAnsi="Calibri" w:cs="Calibri"/>
                <w:sz w:val="22"/>
                <w:szCs w:val="22"/>
              </w:rPr>
            </w:pPr>
            <w:r>
              <w:rPr>
                <w:rFonts w:ascii="Calibri" w:hAnsi="Calibri" w:cs="Calibri"/>
                <w:sz w:val="22"/>
                <w:szCs w:val="22"/>
              </w:rPr>
              <w:t xml:space="preserve">Palveluvastaava vastaa siitä, että saapunut muistutus dokumentoidaan kokonaisuudessaan IMS-järjestelmän </w:t>
            </w:r>
            <w:r w:rsidRPr="001B652D">
              <w:rPr>
                <w:rFonts w:ascii="Calibri" w:hAnsi="Calibri" w:cs="Calibri"/>
                <w:sz w:val="22"/>
                <w:szCs w:val="22"/>
              </w:rPr>
              <w:t>Raportit</w:t>
            </w:r>
            <w:r w:rsidRPr="001B652D">
              <w:rPr>
                <w:rFonts w:ascii="Calibri" w:hAnsi="Calibri" w:cs="Calibri"/>
                <w:i/>
                <w:iCs/>
                <w:sz w:val="22"/>
                <w:szCs w:val="22"/>
              </w:rPr>
              <w:t xml:space="preserve"> </w:t>
            </w:r>
            <w:r w:rsidRPr="001B652D">
              <w:rPr>
                <w:rFonts w:ascii="Calibri" w:hAnsi="Calibri" w:cs="Calibri"/>
                <w:sz w:val="22"/>
                <w:szCs w:val="22"/>
              </w:rPr>
              <w:t>ja Muistutus, kantelu, muutoksenhaku</w:t>
            </w:r>
            <w:r w:rsidRPr="001B652D">
              <w:rPr>
                <w:rFonts w:ascii="Calibri" w:hAnsi="Calibri" w:cs="Calibri"/>
                <w:i/>
                <w:iCs/>
                <w:sz w:val="22"/>
                <w:szCs w:val="22"/>
              </w:rPr>
              <w:t xml:space="preserve"> -</w:t>
            </w:r>
            <w:r w:rsidRPr="001B652D">
              <w:rPr>
                <w:rFonts w:ascii="Calibri" w:hAnsi="Calibri" w:cs="Calibri"/>
                <w:sz w:val="22"/>
                <w:szCs w:val="22"/>
              </w:rPr>
              <w:t>lomakkeelle.</w:t>
            </w:r>
            <w:r w:rsidRPr="001B652D">
              <w:rPr>
                <w:rFonts w:ascii="Calibri" w:hAnsi="Calibri" w:cs="Calibri"/>
                <w:b/>
                <w:bCs/>
                <w:i/>
                <w:iCs/>
                <w:sz w:val="22"/>
                <w:szCs w:val="22"/>
              </w:rPr>
              <w:t xml:space="preserve">  </w:t>
            </w:r>
            <w:r w:rsidRPr="001B652D">
              <w:rPr>
                <w:rFonts w:ascii="Calibri" w:hAnsi="Calibri" w:cs="Calibri"/>
                <w:sz w:val="22"/>
                <w:szCs w:val="22"/>
              </w:rPr>
              <w:t>Palveluvastaava varmistaa, että asia käsitellään tarkoituksenmukaisella tavalla asiakkaan, läheisten ja sosiaalityöntekijän kanssa.</w:t>
            </w:r>
            <w:r>
              <w:rPr>
                <w:rFonts w:ascii="Calibri" w:hAnsi="Calibri" w:cs="Calibri"/>
                <w:sz w:val="22"/>
                <w:szCs w:val="22"/>
              </w:rPr>
              <w:t xml:space="preserve"> </w:t>
            </w:r>
          </w:p>
          <w:p w14:paraId="0B9D3612" w14:textId="77777777" w:rsidR="001B652D" w:rsidRDefault="001B652D" w:rsidP="001B652D">
            <w:pPr>
              <w:jc w:val="both"/>
              <w:rPr>
                <w:rFonts w:ascii="Calibri" w:hAnsi="Calibri" w:cs="Calibri"/>
                <w:sz w:val="22"/>
                <w:szCs w:val="22"/>
              </w:rPr>
            </w:pPr>
          </w:p>
          <w:p w14:paraId="433D9E61" w14:textId="77777777" w:rsidR="001B652D" w:rsidRPr="001B652D" w:rsidRDefault="001B652D" w:rsidP="001B652D">
            <w:pPr>
              <w:jc w:val="both"/>
              <w:rPr>
                <w:rFonts w:ascii="Calibri" w:hAnsi="Calibri" w:cs="Calibri"/>
                <w:sz w:val="22"/>
                <w:szCs w:val="22"/>
              </w:rPr>
            </w:pPr>
          </w:p>
          <w:p w14:paraId="07702CF4" w14:textId="21AB4D85" w:rsidR="001B652D" w:rsidRPr="001B652D" w:rsidRDefault="001B652D" w:rsidP="00941F2C">
            <w:pPr>
              <w:jc w:val="both"/>
              <w:rPr>
                <w:rFonts w:ascii="Calibri" w:hAnsi="Calibri" w:cs="Calibri"/>
                <w:sz w:val="22"/>
                <w:szCs w:val="22"/>
              </w:rPr>
            </w:pPr>
            <w:r w:rsidRPr="001B652D">
              <w:rPr>
                <w:rFonts w:ascii="Calibri" w:hAnsi="Calibri" w:cs="Calibri"/>
                <w:sz w:val="22"/>
                <w:szCs w:val="22"/>
              </w:rPr>
              <w:t xml:space="preserve">Mikäli muistutus aiheuttaa muutostoimenpiteitä työskentelytapoihin tai asiakasprosessiin, esihenkilö huolehtii, että muutos ohjeistetaan ja muutokset toteutetaan yksikön arjessa. </w:t>
            </w:r>
            <w:r w:rsidR="00941F2C">
              <w:rPr>
                <w:rFonts w:ascii="Calibri" w:hAnsi="Calibri" w:cs="Calibri"/>
                <w:sz w:val="22"/>
                <w:szCs w:val="22"/>
              </w:rPr>
              <w:t xml:space="preserve"> </w:t>
            </w:r>
            <w:r w:rsidRPr="001B652D">
              <w:rPr>
                <w:rFonts w:ascii="Calibri" w:hAnsi="Calibri" w:cs="Calibri"/>
                <w:sz w:val="22"/>
                <w:szCs w:val="22"/>
              </w:rPr>
              <w:t xml:space="preserve">Muutoksen seuranta tehdään viikkotiimissä. </w:t>
            </w:r>
          </w:p>
          <w:p w14:paraId="45C905A6" w14:textId="669EECA8" w:rsidR="001B652D" w:rsidRPr="001B652D" w:rsidRDefault="00941F2C" w:rsidP="001B652D">
            <w:pPr>
              <w:jc w:val="both"/>
              <w:rPr>
                <w:rFonts w:ascii="Calibri" w:hAnsi="Calibri" w:cs="Calibri"/>
                <w:sz w:val="22"/>
                <w:szCs w:val="22"/>
              </w:rPr>
            </w:pPr>
            <w:r>
              <w:rPr>
                <w:rFonts w:ascii="Calibri" w:hAnsi="Calibri" w:cs="Calibri"/>
                <w:sz w:val="22"/>
                <w:szCs w:val="22"/>
              </w:rPr>
              <w:t>Palveluvastaava</w:t>
            </w:r>
            <w:r w:rsidR="001B652D" w:rsidRPr="001B652D">
              <w:rPr>
                <w:rFonts w:ascii="Calibri" w:hAnsi="Calibri" w:cs="Calibri"/>
                <w:sz w:val="22"/>
                <w:szCs w:val="22"/>
              </w:rPr>
              <w:t xml:space="preserve"> arvioi myös, onko tilanteessa tarpeen päivittää yksikön toimintasuunnitelmassa oleva Yksikön kehittämistoimenpiteet -osio ja siirtää asia tätä kautta seurattavaksi kehittämistavoitteeksi.  </w:t>
            </w:r>
          </w:p>
          <w:p w14:paraId="32F1554C" w14:textId="77777777" w:rsidR="001B652D" w:rsidRPr="001B652D" w:rsidRDefault="001B652D" w:rsidP="001B652D">
            <w:pPr>
              <w:jc w:val="both"/>
              <w:rPr>
                <w:rFonts w:ascii="Calibri" w:hAnsi="Calibri" w:cs="Calibri"/>
                <w:sz w:val="22"/>
                <w:szCs w:val="22"/>
              </w:rPr>
            </w:pPr>
          </w:p>
          <w:p w14:paraId="0B3E4377" w14:textId="04913689" w:rsidR="00013652" w:rsidRDefault="00013652" w:rsidP="00013652">
            <w:pPr>
              <w:jc w:val="both"/>
              <w:rPr>
                <w:rFonts w:ascii="Calibri" w:hAnsi="Calibri" w:cs="Calibri"/>
                <w:sz w:val="22"/>
                <w:szCs w:val="22"/>
              </w:rPr>
            </w:pPr>
            <w:r>
              <w:rPr>
                <w:rFonts w:ascii="Calibri" w:hAnsi="Calibri" w:cs="Calibri"/>
                <w:sz w:val="22"/>
                <w:szCs w:val="22"/>
              </w:rPr>
              <w:t>Palveluvastaava</w:t>
            </w:r>
            <w:r w:rsidRPr="00013652">
              <w:rPr>
                <w:rFonts w:ascii="Calibri" w:hAnsi="Calibri" w:cs="Calibri"/>
                <w:sz w:val="22"/>
                <w:szCs w:val="22"/>
              </w:rPr>
              <w:t xml:space="preserve"> vastaa siitä, että tehdyt toimenpiteet on päivitetty IMS-järjestelmän Raportit-osiossa olevan Muistutus, kantelu, muutoksenhaku -raporttipohjaan. Tunnistetietoja ei tallenneta. </w:t>
            </w:r>
          </w:p>
          <w:p w14:paraId="76205550" w14:textId="77777777" w:rsidR="00013652" w:rsidRDefault="00013652" w:rsidP="00013652">
            <w:pPr>
              <w:jc w:val="both"/>
              <w:rPr>
                <w:rFonts w:ascii="Calibri" w:hAnsi="Calibri" w:cs="Calibri"/>
                <w:sz w:val="22"/>
                <w:szCs w:val="22"/>
              </w:rPr>
            </w:pPr>
          </w:p>
          <w:p w14:paraId="40CE4DF7" w14:textId="60D21299" w:rsidR="00013652" w:rsidRPr="00013652" w:rsidRDefault="00013652" w:rsidP="00013652">
            <w:pPr>
              <w:jc w:val="both"/>
              <w:rPr>
                <w:rFonts w:ascii="Calibri" w:hAnsi="Calibri" w:cs="Calibri"/>
                <w:sz w:val="22"/>
                <w:szCs w:val="22"/>
              </w:rPr>
            </w:pPr>
            <w:r w:rsidRPr="00013652">
              <w:rPr>
                <w:rFonts w:ascii="Calibri" w:hAnsi="Calibri" w:cs="Calibri"/>
                <w:sz w:val="22"/>
                <w:szCs w:val="22"/>
              </w:rPr>
              <w:t>Toimitusjohtaja raportoi liiketoiminta</w:t>
            </w:r>
            <w:r>
              <w:rPr>
                <w:rFonts w:ascii="Calibri" w:hAnsi="Calibri" w:cs="Calibri"/>
                <w:sz w:val="22"/>
                <w:szCs w:val="22"/>
              </w:rPr>
              <w:t>t</w:t>
            </w:r>
            <w:r w:rsidRPr="00013652">
              <w:rPr>
                <w:rFonts w:ascii="Calibri" w:hAnsi="Calibri" w:cs="Calibri"/>
                <w:sz w:val="22"/>
                <w:szCs w:val="22"/>
              </w:rPr>
              <w:t>asolla hallitukselle tiedot muistutuksista, kanteluista tms. lukumäärän ja syiden osalta.   </w:t>
            </w:r>
          </w:p>
          <w:p w14:paraId="09846FFF" w14:textId="0E618251" w:rsidR="001B652D" w:rsidRDefault="001B652D" w:rsidP="00CD612C">
            <w:pPr>
              <w:jc w:val="both"/>
              <w:rPr>
                <w:rFonts w:ascii="Calibri" w:hAnsi="Calibri" w:cs="Calibri"/>
                <w:sz w:val="22"/>
                <w:szCs w:val="22"/>
              </w:rPr>
            </w:pPr>
          </w:p>
          <w:p w14:paraId="6F0BF6A8" w14:textId="3A3421BC" w:rsidR="007F3BEB" w:rsidRPr="00AB4F2B" w:rsidRDefault="007F3BEB" w:rsidP="00CD612C">
            <w:pPr>
              <w:jc w:val="both"/>
              <w:rPr>
                <w:rFonts w:ascii="Calibri" w:hAnsi="Calibri" w:cs="Calibri"/>
                <w:sz w:val="22"/>
                <w:szCs w:val="22"/>
              </w:rPr>
            </w:pPr>
          </w:p>
        </w:tc>
      </w:tr>
    </w:tbl>
    <w:p w14:paraId="108B13A1" w14:textId="77777777" w:rsidR="007F3BEB" w:rsidRPr="00AB4F2B" w:rsidRDefault="007F3BEB"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743B6A49" w14:textId="77777777" w:rsidTr="007F3BEB">
        <w:tc>
          <w:tcPr>
            <w:tcW w:w="10172" w:type="dxa"/>
          </w:tcPr>
          <w:p w14:paraId="70367535" w14:textId="5DFC5975"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Tavoiteaika muistutusten käsittelylle</w:t>
            </w:r>
          </w:p>
        </w:tc>
      </w:tr>
      <w:tr w:rsidR="007F3BEB" w:rsidRPr="00AB4F2B" w14:paraId="36577579" w14:textId="77777777" w:rsidTr="007F3BEB">
        <w:tc>
          <w:tcPr>
            <w:tcW w:w="10172" w:type="dxa"/>
          </w:tcPr>
          <w:p w14:paraId="2669726D" w14:textId="5CB47D00" w:rsidR="007F3BEB" w:rsidRPr="00AB4F2B" w:rsidRDefault="00822D8E" w:rsidP="00CD612C">
            <w:pPr>
              <w:jc w:val="both"/>
              <w:rPr>
                <w:rFonts w:ascii="Calibri" w:hAnsi="Calibri" w:cs="Calibri"/>
                <w:sz w:val="22"/>
                <w:szCs w:val="22"/>
              </w:rPr>
            </w:pPr>
            <w:r w:rsidRPr="00AB4F2B">
              <w:rPr>
                <w:rFonts w:ascii="Calibri" w:hAnsi="Calibri" w:cs="Calibri"/>
                <w:sz w:val="22"/>
                <w:szCs w:val="22"/>
              </w:rPr>
              <w:t>P</w:t>
            </w:r>
            <w:r w:rsidR="00515A8E" w:rsidRPr="00AB4F2B">
              <w:rPr>
                <w:rFonts w:ascii="Calibri" w:hAnsi="Calibri" w:cs="Calibri"/>
                <w:sz w:val="22"/>
                <w:szCs w:val="22"/>
              </w:rPr>
              <w:t>alveluvastaava ja vammaispalveluiden palvelujohtaja käynnistävät viivytyksettä tilanteen selvittelyn ja aloittavat kirjallisen vastineen laatimisen. Muistutuks</w:t>
            </w:r>
            <w:r w:rsidR="00180EA3">
              <w:rPr>
                <w:rFonts w:ascii="Calibri" w:hAnsi="Calibri" w:cs="Calibri"/>
                <w:sz w:val="22"/>
                <w:szCs w:val="22"/>
              </w:rPr>
              <w:t>e</w:t>
            </w:r>
            <w:r w:rsidR="00515A8E" w:rsidRPr="00AB4F2B">
              <w:rPr>
                <w:rFonts w:ascii="Calibri" w:hAnsi="Calibri" w:cs="Calibri"/>
                <w:sz w:val="22"/>
                <w:szCs w:val="22"/>
              </w:rPr>
              <w:t>en tai epäkohtailmoitukseen vastataan asiakkaalle/vastaanottajalle kahden viikon kuluessa.</w:t>
            </w:r>
          </w:p>
        </w:tc>
      </w:tr>
    </w:tbl>
    <w:p w14:paraId="7B85CE99" w14:textId="77777777" w:rsidR="007F3BEB" w:rsidRPr="00AB4F2B" w:rsidRDefault="007F3BEB" w:rsidP="00CD612C">
      <w:pPr>
        <w:spacing w:line="240" w:lineRule="auto"/>
        <w:jc w:val="both"/>
        <w:rPr>
          <w:rFonts w:ascii="Calibri" w:hAnsi="Calibri" w:cs="Calibri"/>
          <w:b/>
          <w:bCs/>
          <w:sz w:val="22"/>
          <w:szCs w:val="22"/>
        </w:rPr>
      </w:pPr>
    </w:p>
    <w:p w14:paraId="6B1A7A11" w14:textId="3500D205"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 xml:space="preserve">Omatyöntekijä </w:t>
      </w:r>
    </w:p>
    <w:p w14:paraId="19AE99A6" w14:textId="77777777" w:rsidR="007F3BEB" w:rsidRPr="00AB4F2B" w:rsidRDefault="007F3BEB"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AB4F2B" w14:paraId="362C9824" w14:textId="77777777" w:rsidTr="007F3BEB">
        <w:tc>
          <w:tcPr>
            <w:tcW w:w="10172" w:type="dxa"/>
          </w:tcPr>
          <w:p w14:paraId="725B5DDB" w14:textId="5A49222F" w:rsidR="007F3BEB" w:rsidRPr="00AB4F2B" w:rsidRDefault="007F3BEB" w:rsidP="00CD612C">
            <w:pPr>
              <w:jc w:val="both"/>
              <w:rPr>
                <w:rFonts w:ascii="Calibri" w:hAnsi="Calibri" w:cs="Calibri"/>
                <w:b/>
                <w:bCs/>
                <w:color w:val="2F5496" w:themeColor="accent5" w:themeShade="BF"/>
                <w:sz w:val="22"/>
                <w:szCs w:val="22"/>
              </w:rPr>
            </w:pPr>
            <w:r w:rsidRPr="00AB4F2B">
              <w:rPr>
                <w:rFonts w:ascii="Calibri" w:hAnsi="Calibri" w:cs="Calibri"/>
                <w:b/>
                <w:bCs/>
                <w:sz w:val="22"/>
                <w:szCs w:val="22"/>
              </w:rPr>
              <w:t>Onko asiakkaille nimetty omatyöntekijä?</w:t>
            </w:r>
          </w:p>
        </w:tc>
      </w:tr>
      <w:tr w:rsidR="007F3BEB" w:rsidRPr="00AB4F2B" w14:paraId="7FF88CCD" w14:textId="77777777" w:rsidTr="007F3BEB">
        <w:tc>
          <w:tcPr>
            <w:tcW w:w="10172" w:type="dxa"/>
          </w:tcPr>
          <w:p w14:paraId="7BACE36D" w14:textId="13F111FF" w:rsidR="00003A39" w:rsidRPr="00AB4F2B" w:rsidRDefault="00003A39" w:rsidP="00CD612C">
            <w:pPr>
              <w:jc w:val="both"/>
              <w:rPr>
                <w:rFonts w:ascii="Calibri" w:hAnsi="Calibri" w:cs="Calibri"/>
                <w:sz w:val="22"/>
                <w:szCs w:val="22"/>
              </w:rPr>
            </w:pPr>
            <w:r w:rsidRPr="00AB4F2B">
              <w:rPr>
                <w:rFonts w:ascii="Calibri" w:hAnsi="Calibri" w:cs="Calibri"/>
                <w:sz w:val="22"/>
                <w:szCs w:val="22"/>
              </w:rPr>
              <w:t xml:space="preserve">Jokaiselle asiakkaalle nimetään heti palveluun tullessa kaksi omaohjaajaa. Omaohjaajien vastuulla on huolehtia siitä, että asiakkaan tarpeet ja etu otetaan huomioon ja että tarjottu palvelu toteutetaan palvelutarpeen arvioinnin mukaisesti. Omaohjaajat ovat vastuussa asiakkaan palvelujen </w:t>
            </w:r>
            <w:proofErr w:type="spellStart"/>
            <w:r w:rsidRPr="00AB4F2B">
              <w:rPr>
                <w:rFonts w:ascii="Calibri" w:hAnsi="Calibri" w:cs="Calibri"/>
                <w:sz w:val="22"/>
                <w:szCs w:val="22"/>
              </w:rPr>
              <w:t>toteuttamissuunitelman</w:t>
            </w:r>
            <w:proofErr w:type="spellEnd"/>
            <w:r w:rsidRPr="00AB4F2B">
              <w:rPr>
                <w:rFonts w:ascii="Calibri" w:hAnsi="Calibri" w:cs="Calibri"/>
                <w:sz w:val="22"/>
                <w:szCs w:val="22"/>
              </w:rPr>
              <w:t xml:space="preserve"> laatimisesta</w:t>
            </w:r>
            <w:r w:rsidR="008C0C32">
              <w:rPr>
                <w:rFonts w:ascii="Calibri" w:hAnsi="Calibri" w:cs="Calibri"/>
                <w:sz w:val="22"/>
                <w:szCs w:val="22"/>
              </w:rPr>
              <w:t>,</w:t>
            </w:r>
            <w:r w:rsidRPr="00AB4F2B">
              <w:rPr>
                <w:rFonts w:ascii="Calibri" w:hAnsi="Calibri" w:cs="Calibri"/>
                <w:sz w:val="22"/>
                <w:szCs w:val="22"/>
              </w:rPr>
              <w:t xml:space="preserve"> päivittämisestä</w:t>
            </w:r>
            <w:r w:rsidR="008C0C32">
              <w:rPr>
                <w:rFonts w:ascii="Calibri" w:hAnsi="Calibri" w:cs="Calibri"/>
                <w:sz w:val="22"/>
                <w:szCs w:val="22"/>
              </w:rPr>
              <w:t xml:space="preserve"> </w:t>
            </w:r>
            <w:r w:rsidR="008C0C32" w:rsidRPr="008C0C32">
              <w:rPr>
                <w:rFonts w:ascii="Calibri" w:hAnsi="Calibri" w:cs="Calibri"/>
                <w:sz w:val="22"/>
                <w:szCs w:val="22"/>
              </w:rPr>
              <w:t>ja esimerkiksi myös vaikuttavuuden arvioinnin tekemisestä.</w:t>
            </w:r>
            <w:r w:rsidR="008C0C32">
              <w:rPr>
                <w:rFonts w:ascii="Calibri" w:hAnsi="Calibri" w:cs="Calibri"/>
                <w:sz w:val="22"/>
                <w:szCs w:val="22"/>
              </w:rPr>
              <w:t xml:space="preserve"> A</w:t>
            </w:r>
            <w:r w:rsidRPr="00AB4F2B">
              <w:rPr>
                <w:rFonts w:ascii="Calibri" w:hAnsi="Calibri" w:cs="Calibri"/>
                <w:sz w:val="22"/>
                <w:szCs w:val="22"/>
              </w:rPr>
              <w:t>siakaspalavareihin osallistuu palveluvastaavan lisäksi aina ensisijaisesti asiakkaan omaohjaaja.</w:t>
            </w:r>
          </w:p>
          <w:p w14:paraId="329DCCA7" w14:textId="77777777" w:rsidR="00003A39" w:rsidRPr="00AB4F2B" w:rsidRDefault="00003A39" w:rsidP="00CD612C">
            <w:pPr>
              <w:jc w:val="both"/>
              <w:rPr>
                <w:rFonts w:ascii="Calibri" w:hAnsi="Calibri" w:cs="Calibri"/>
                <w:sz w:val="22"/>
                <w:szCs w:val="22"/>
              </w:rPr>
            </w:pPr>
          </w:p>
          <w:p w14:paraId="67D56109" w14:textId="6AC0E67A" w:rsidR="007F3BEB" w:rsidRPr="00AB4F2B" w:rsidRDefault="00003A39" w:rsidP="00CD612C">
            <w:pPr>
              <w:jc w:val="both"/>
              <w:rPr>
                <w:rFonts w:ascii="Calibri" w:hAnsi="Calibri" w:cs="Calibri"/>
                <w:color w:val="2F5496" w:themeColor="accent5" w:themeShade="BF"/>
                <w:sz w:val="22"/>
                <w:szCs w:val="22"/>
              </w:rPr>
            </w:pPr>
            <w:r w:rsidRPr="00AB4F2B">
              <w:rPr>
                <w:rFonts w:ascii="Calibri" w:hAnsi="Calibri" w:cs="Calibri"/>
                <w:sz w:val="22"/>
                <w:szCs w:val="22"/>
              </w:rPr>
              <w:t>Tuetussa asumisessa työskennellään pitkälti itsenäisesti ja näin ollen jokainen työntekijä hoitaa vuoronsa aikana kaikkia asiakasasioita.</w:t>
            </w:r>
          </w:p>
        </w:tc>
      </w:tr>
    </w:tbl>
    <w:p w14:paraId="0AAD8667" w14:textId="77777777" w:rsidR="009E003A" w:rsidRDefault="009E003A" w:rsidP="00CD612C">
      <w:pPr>
        <w:pStyle w:val="Otsikko2"/>
        <w:jc w:val="both"/>
        <w:rPr>
          <w:rFonts w:ascii="Calibri" w:hAnsi="Calibri" w:cs="Calibri"/>
          <w:sz w:val="22"/>
          <w:szCs w:val="22"/>
        </w:rPr>
      </w:pPr>
      <w:bookmarkStart w:id="41" w:name="_Toc31099993"/>
      <w:bookmarkStart w:id="42" w:name="_Toc45556454"/>
    </w:p>
    <w:p w14:paraId="7FF4D960" w14:textId="77777777" w:rsidR="00AF7689" w:rsidRPr="00AB4F2B" w:rsidRDefault="00AF7689" w:rsidP="00CD612C">
      <w:pPr>
        <w:pStyle w:val="Otsikko2"/>
        <w:jc w:val="both"/>
        <w:rPr>
          <w:rFonts w:ascii="Calibri" w:hAnsi="Calibri" w:cs="Calibri"/>
          <w:sz w:val="22"/>
          <w:szCs w:val="22"/>
        </w:rPr>
      </w:pPr>
    </w:p>
    <w:p w14:paraId="3E09D098" w14:textId="77777777" w:rsidR="009E003A" w:rsidRDefault="009E003A" w:rsidP="00CD612C">
      <w:pPr>
        <w:pStyle w:val="Otsikko2"/>
        <w:jc w:val="both"/>
        <w:rPr>
          <w:rFonts w:ascii="Calibri" w:hAnsi="Calibri" w:cs="Calibri"/>
          <w:sz w:val="22"/>
          <w:szCs w:val="22"/>
        </w:rPr>
      </w:pPr>
      <w:bookmarkStart w:id="43" w:name="_Toc156294219"/>
      <w:r w:rsidRPr="00AB4F2B">
        <w:rPr>
          <w:rFonts w:ascii="Calibri" w:hAnsi="Calibri" w:cs="Calibri"/>
          <w:sz w:val="22"/>
          <w:szCs w:val="22"/>
        </w:rPr>
        <w:t>6. PALVELUN SISÄLLÖN OMAVALVONTA</w:t>
      </w:r>
      <w:bookmarkStart w:id="44" w:name="_Toc45556455"/>
      <w:bookmarkEnd w:id="41"/>
      <w:bookmarkEnd w:id="42"/>
      <w:bookmarkEnd w:id="43"/>
    </w:p>
    <w:p w14:paraId="78BD1FEB" w14:textId="77777777" w:rsidR="00AF7689" w:rsidRDefault="00AF7689" w:rsidP="00CD612C">
      <w:pPr>
        <w:pStyle w:val="Otsikko2"/>
        <w:jc w:val="both"/>
        <w:rPr>
          <w:rFonts w:ascii="Calibri" w:hAnsi="Calibri" w:cs="Calibri"/>
          <w:sz w:val="22"/>
          <w:szCs w:val="22"/>
        </w:rPr>
      </w:pPr>
    </w:p>
    <w:p w14:paraId="31454A52" w14:textId="77777777" w:rsidR="00AF7689" w:rsidRDefault="00AF7689" w:rsidP="00CD612C">
      <w:pPr>
        <w:pStyle w:val="Otsikko2"/>
        <w:jc w:val="both"/>
        <w:rPr>
          <w:rFonts w:ascii="Calibri" w:hAnsi="Calibri" w:cs="Calibri"/>
          <w:sz w:val="22"/>
          <w:szCs w:val="22"/>
        </w:rPr>
      </w:pPr>
    </w:p>
    <w:p w14:paraId="216EE62E" w14:textId="77777777" w:rsidR="00AF7689" w:rsidRPr="00AB4F2B" w:rsidRDefault="00AF7689" w:rsidP="00CD612C">
      <w:pPr>
        <w:pStyle w:val="Otsikko2"/>
        <w:jc w:val="both"/>
        <w:rPr>
          <w:rFonts w:ascii="Calibri" w:hAnsi="Calibri" w:cs="Calibri"/>
          <w:sz w:val="22"/>
          <w:szCs w:val="22"/>
        </w:rPr>
      </w:pPr>
    </w:p>
    <w:bookmarkEnd w:id="44"/>
    <w:p w14:paraId="2964D387" w14:textId="77777777" w:rsidR="007F3BEB" w:rsidRPr="00AB4F2B" w:rsidRDefault="007F3BEB" w:rsidP="00CD612C">
      <w:pPr>
        <w:spacing w:line="240" w:lineRule="auto"/>
        <w:jc w:val="both"/>
        <w:rPr>
          <w:rFonts w:ascii="Calibri" w:hAnsi="Calibri" w:cs="Calibri"/>
          <w:b/>
          <w:bCs/>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AB4F2B" w14:paraId="2E586BE9" w14:textId="77777777" w:rsidTr="007F3BEB">
        <w:tc>
          <w:tcPr>
            <w:tcW w:w="10172" w:type="dxa"/>
          </w:tcPr>
          <w:p w14:paraId="272E17EB" w14:textId="55CABF72"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palvelussa edistetään asiakkaiden fyysistä, psyykkistä, kognitiivista ja sosiaalista toimintakykyä?</w:t>
            </w:r>
          </w:p>
        </w:tc>
      </w:tr>
      <w:tr w:rsidR="007F3BEB" w:rsidRPr="00AB4F2B" w14:paraId="1255B9B6" w14:textId="77777777" w:rsidTr="007F3BEB">
        <w:tc>
          <w:tcPr>
            <w:tcW w:w="10172" w:type="dxa"/>
          </w:tcPr>
          <w:p w14:paraId="0A1902AA" w14:textId="77777777" w:rsidR="001C2558" w:rsidRPr="00AB4F2B" w:rsidRDefault="001C2558" w:rsidP="00CD612C">
            <w:pPr>
              <w:jc w:val="both"/>
              <w:rPr>
                <w:rFonts w:ascii="Calibri" w:hAnsi="Calibri" w:cs="Calibri"/>
                <w:sz w:val="22"/>
                <w:szCs w:val="22"/>
              </w:rPr>
            </w:pPr>
            <w:r w:rsidRPr="00AB4F2B">
              <w:rPr>
                <w:rFonts w:ascii="Calibri" w:hAnsi="Calibri" w:cs="Calibri"/>
                <w:sz w:val="22"/>
                <w:szCs w:val="22"/>
              </w:rPr>
              <w:t>Tukiasuntotoiminnan asiakkaita tuetaan terveellisissä elämäntavoissa ja heitä kannustetaan liikkumaan heille mieleisellään tavalla. Ohjauskäynnit rakentuvat yksilöllisesti asiakkaan tarpeiden mukaisesti. Asiakkaita tuetaan terveelliseen ruokavalioon muun muassa suunnittelemalla asiakkaiden kanssa terveellisiä ruokia ja kannustamalla säännölliseen ruokailurytmiin. Tarvittaessa tukea voidaan hakea esimerkiksi erilaisten ruokavalioiden toteuttamiseen kunnan omilta ravitsemusterapeuteilta. Säännöllinen uni-valverytmi on monelle tukiasuntotoiminnan asiakkaalle haastavaa, joten unirytmiä pyritään tukemaan huolellisella päivästruktuurin suunnittelulla yhdessä asiakkaan kanssa.</w:t>
            </w:r>
          </w:p>
          <w:p w14:paraId="7C87FB9C" w14:textId="77777777" w:rsidR="001C2558" w:rsidRPr="00AB4F2B" w:rsidRDefault="001C2558" w:rsidP="00CD612C">
            <w:pPr>
              <w:jc w:val="both"/>
              <w:rPr>
                <w:rFonts w:ascii="Calibri" w:hAnsi="Calibri" w:cs="Calibri"/>
                <w:sz w:val="22"/>
                <w:szCs w:val="22"/>
              </w:rPr>
            </w:pPr>
          </w:p>
          <w:p w14:paraId="501810DC" w14:textId="77777777" w:rsidR="007F3BEB" w:rsidRPr="00AB4F2B" w:rsidRDefault="001C2558" w:rsidP="00CD612C">
            <w:pPr>
              <w:jc w:val="both"/>
              <w:rPr>
                <w:rFonts w:ascii="Calibri" w:hAnsi="Calibri" w:cs="Calibri"/>
                <w:sz w:val="22"/>
                <w:szCs w:val="22"/>
              </w:rPr>
            </w:pPr>
            <w:r w:rsidRPr="00AB4F2B">
              <w:rPr>
                <w:rFonts w:ascii="Calibri" w:hAnsi="Calibri" w:cs="Calibri"/>
                <w:sz w:val="22"/>
                <w:szCs w:val="22"/>
              </w:rPr>
              <w:t>Osalla asiakkaista voi olla taustalla traumaattisia kokemuksia ja tämä näkyy usein arjessa mielenterveyden haasteina. Ohjaustyössä tärkeää on luoda yhdessä asiakkaan kanssa tälle turvallinen arki ja rakentaa luottamuksellinen ohjaussuhde. Ohjaajat tukevat asiakasta psyykkisten haasteiden keskellä ja tarvittaessa ovat tukena hakemassa apua oikealta taholta. Asiakkaita tuetaan ja kannustetaan myös yhteydenpitoon läheisten ja ystävien kanssa.</w:t>
            </w:r>
          </w:p>
          <w:p w14:paraId="5DE832BE" w14:textId="77777777" w:rsidR="001C2558" w:rsidRPr="00AB4F2B" w:rsidRDefault="001C2558" w:rsidP="00CD612C">
            <w:pPr>
              <w:jc w:val="both"/>
              <w:rPr>
                <w:rFonts w:ascii="Calibri" w:hAnsi="Calibri" w:cs="Calibri"/>
                <w:sz w:val="22"/>
                <w:szCs w:val="22"/>
              </w:rPr>
            </w:pPr>
          </w:p>
          <w:p w14:paraId="1130A5CF" w14:textId="113958EF" w:rsidR="001C2558" w:rsidRPr="00AB4F2B" w:rsidRDefault="001C2558" w:rsidP="00CD612C">
            <w:pPr>
              <w:jc w:val="both"/>
              <w:rPr>
                <w:rFonts w:ascii="Calibri" w:hAnsi="Calibri" w:cs="Calibri"/>
                <w:sz w:val="22"/>
                <w:szCs w:val="22"/>
              </w:rPr>
            </w:pPr>
            <w:r w:rsidRPr="00AB4F2B">
              <w:rPr>
                <w:rFonts w:ascii="Calibri" w:hAnsi="Calibri" w:cs="Calibri"/>
                <w:sz w:val="22"/>
                <w:szCs w:val="22"/>
              </w:rPr>
              <w:t>Asiakkailla voi olla taustallaan myös erilaisia riippuvuussairauksia. Asiakkaita tuetaan tekemään päihteettömyyttä edistäviä valintoja arjessaan. Tarpeen mukaan asiakas ohjataan terveydenhuollon piiriin.</w:t>
            </w:r>
          </w:p>
        </w:tc>
      </w:tr>
    </w:tbl>
    <w:p w14:paraId="739D6E08" w14:textId="77777777" w:rsidR="007F3BEB" w:rsidRPr="00AB4F2B" w:rsidRDefault="007F3BEB"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072AF78A" w14:textId="77777777" w:rsidTr="007F3BEB">
        <w:tc>
          <w:tcPr>
            <w:tcW w:w="10172" w:type="dxa"/>
          </w:tcPr>
          <w:p w14:paraId="7502CACC" w14:textId="3000FBF1"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 xml:space="preserve">Liikunta-, kulttuuri- harrastus- ulkoilu </w:t>
            </w:r>
            <w:proofErr w:type="spellStart"/>
            <w:r w:rsidRPr="00AB4F2B">
              <w:rPr>
                <w:rFonts w:ascii="Calibri" w:hAnsi="Calibri" w:cs="Calibri"/>
                <w:b/>
                <w:bCs/>
                <w:sz w:val="22"/>
                <w:szCs w:val="22"/>
              </w:rPr>
              <w:t>yms</w:t>
            </w:r>
            <w:proofErr w:type="spellEnd"/>
            <w:r w:rsidRPr="00AB4F2B">
              <w:rPr>
                <w:rFonts w:ascii="Calibri" w:hAnsi="Calibri" w:cs="Calibri"/>
                <w:b/>
                <w:bCs/>
                <w:sz w:val="22"/>
                <w:szCs w:val="22"/>
              </w:rPr>
              <w:t xml:space="preserve"> mahdollisuuksia toteutetaan seuraavasti:</w:t>
            </w:r>
          </w:p>
        </w:tc>
      </w:tr>
      <w:tr w:rsidR="007F3BEB" w:rsidRPr="00AB4F2B" w14:paraId="0A76F8BB" w14:textId="77777777" w:rsidTr="007F3BEB">
        <w:tc>
          <w:tcPr>
            <w:tcW w:w="10172" w:type="dxa"/>
          </w:tcPr>
          <w:p w14:paraId="0B22B631" w14:textId="77777777" w:rsidR="00314341" w:rsidRPr="00AB4F2B" w:rsidRDefault="001C2558" w:rsidP="00CD612C">
            <w:pPr>
              <w:jc w:val="both"/>
              <w:rPr>
                <w:rFonts w:ascii="Calibri" w:hAnsi="Calibri" w:cs="Calibri"/>
                <w:sz w:val="22"/>
                <w:szCs w:val="22"/>
              </w:rPr>
            </w:pPr>
            <w:r w:rsidRPr="00AB4F2B">
              <w:rPr>
                <w:rFonts w:ascii="Calibri" w:hAnsi="Calibri" w:cs="Calibri"/>
                <w:sz w:val="22"/>
                <w:szCs w:val="22"/>
              </w:rPr>
              <w:t xml:space="preserve">Asiakkaille mahdollistetaan mieluisten harrastusten aloittaminen esimerkiksi siten, että ohjaaja auttaa harrastusten löytymisessä ja saattelee asiakasta ensimmäisillä kerroilla uusiin harrastuksiin mukaan. Asiakkaat kuitenkin itse päättävät omista harrastuksistaan ja vapaa-ajastaan. </w:t>
            </w:r>
          </w:p>
          <w:p w14:paraId="14F38B35" w14:textId="77777777" w:rsidR="00314341" w:rsidRPr="00AB4F2B" w:rsidRDefault="00314341" w:rsidP="00CD612C">
            <w:pPr>
              <w:jc w:val="both"/>
              <w:rPr>
                <w:rFonts w:ascii="Calibri" w:hAnsi="Calibri" w:cs="Calibri"/>
                <w:sz w:val="22"/>
                <w:szCs w:val="22"/>
              </w:rPr>
            </w:pPr>
          </w:p>
          <w:p w14:paraId="16670D53" w14:textId="076E97B8" w:rsidR="007F3BEB" w:rsidRPr="00AB4F2B" w:rsidRDefault="001C2558" w:rsidP="00CD612C">
            <w:pPr>
              <w:jc w:val="both"/>
              <w:rPr>
                <w:rFonts w:ascii="Calibri" w:hAnsi="Calibri" w:cs="Calibri"/>
                <w:sz w:val="22"/>
                <w:szCs w:val="22"/>
              </w:rPr>
            </w:pPr>
            <w:r w:rsidRPr="00AB4F2B">
              <w:rPr>
                <w:rFonts w:ascii="Calibri" w:hAnsi="Calibri" w:cs="Calibri"/>
                <w:sz w:val="22"/>
                <w:szCs w:val="22"/>
              </w:rPr>
              <w:t>Tukiasuntotoiminnassa järjestetään yhteistä tekemistä viikoittai</w:t>
            </w:r>
            <w:r w:rsidR="00216583">
              <w:rPr>
                <w:rFonts w:ascii="Calibri" w:hAnsi="Calibri" w:cs="Calibri"/>
                <w:sz w:val="22"/>
                <w:szCs w:val="22"/>
              </w:rPr>
              <w:t xml:space="preserve">n, </w:t>
            </w:r>
            <w:r w:rsidRPr="00AB4F2B">
              <w:rPr>
                <w:rFonts w:ascii="Calibri" w:hAnsi="Calibri" w:cs="Calibri"/>
                <w:sz w:val="22"/>
                <w:szCs w:val="22"/>
              </w:rPr>
              <w:t xml:space="preserve">mutta asiakkaat kulkevat pääosin omissa harrastus- ja vapaa-ajanviettomenoissaan. Viriketoimintana voi olla liikuntaa, askartelua, leipomista, pelailua, retkeilyä jne. </w:t>
            </w:r>
            <w:r w:rsidR="00867D0E" w:rsidRPr="00AB4F2B">
              <w:rPr>
                <w:rFonts w:ascii="Calibri" w:hAnsi="Calibri" w:cs="Calibri"/>
                <w:sz w:val="22"/>
                <w:szCs w:val="22"/>
              </w:rPr>
              <w:t>Lisäksi viriketoiminnassa voidaan järjestää teemapäiviä, joissa käsitellään erilaisia asioita, kuten kierrättämistä ja paloturvallisuutta. Yhteistä tekemistä suunnitellaan etukäteen niiden työntekijöiden kesken, jotka ovat kyseisenä päivänä töissä</w:t>
            </w:r>
            <w:r w:rsidR="00216583">
              <w:rPr>
                <w:rFonts w:ascii="Calibri" w:hAnsi="Calibri" w:cs="Calibri"/>
                <w:sz w:val="22"/>
                <w:szCs w:val="22"/>
              </w:rPr>
              <w:t xml:space="preserve"> tai kaikkien kesken viikkotiimissä</w:t>
            </w:r>
            <w:r w:rsidR="00867D0E" w:rsidRPr="00AB4F2B">
              <w:rPr>
                <w:rFonts w:ascii="Calibri" w:hAnsi="Calibri" w:cs="Calibri"/>
                <w:sz w:val="22"/>
                <w:szCs w:val="22"/>
              </w:rPr>
              <w:t xml:space="preserve">. </w:t>
            </w:r>
            <w:r w:rsidRPr="00AB4F2B">
              <w:rPr>
                <w:rFonts w:ascii="Calibri" w:hAnsi="Calibri" w:cs="Calibri"/>
                <w:sz w:val="22"/>
                <w:szCs w:val="22"/>
              </w:rPr>
              <w:t>Osallistuminen yhteisiin tekemisiin on aina vapaaehtoista</w:t>
            </w:r>
            <w:r w:rsidR="00A360DB" w:rsidRPr="00AB4F2B">
              <w:rPr>
                <w:rFonts w:ascii="Calibri" w:hAnsi="Calibri" w:cs="Calibri"/>
                <w:sz w:val="22"/>
                <w:szCs w:val="22"/>
              </w:rPr>
              <w:t>.</w:t>
            </w:r>
          </w:p>
        </w:tc>
      </w:tr>
    </w:tbl>
    <w:p w14:paraId="6B76477F" w14:textId="69C2B30F"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19792125" w14:textId="77777777" w:rsidTr="007F3BEB">
        <w:tc>
          <w:tcPr>
            <w:tcW w:w="10172" w:type="dxa"/>
          </w:tcPr>
          <w:p w14:paraId="07C486EF" w14:textId="6D5C38B6"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asiakkaiden toimintakykyä, hyvinvointia ja kuntouttavaa toimintaa koskevien tavoitteiden toteutumista seurataan?</w:t>
            </w:r>
          </w:p>
        </w:tc>
      </w:tr>
      <w:tr w:rsidR="007F3BEB" w:rsidRPr="00AB4F2B" w14:paraId="33962B5F" w14:textId="77777777" w:rsidTr="007F3BEB">
        <w:tc>
          <w:tcPr>
            <w:tcW w:w="10172" w:type="dxa"/>
          </w:tcPr>
          <w:p w14:paraId="56F94342" w14:textId="01FC7FB9" w:rsidR="007F3BEB" w:rsidRPr="00AB4F2B" w:rsidRDefault="00A360DB" w:rsidP="00CD612C">
            <w:pPr>
              <w:jc w:val="both"/>
              <w:rPr>
                <w:rFonts w:ascii="Calibri" w:hAnsi="Calibri" w:cs="Calibri"/>
                <w:sz w:val="22"/>
                <w:szCs w:val="22"/>
              </w:rPr>
            </w:pPr>
            <w:r w:rsidRPr="00AB4F2B">
              <w:rPr>
                <w:rFonts w:ascii="Calibri" w:hAnsi="Calibri" w:cs="Calibri"/>
                <w:sz w:val="22"/>
                <w:szCs w:val="22"/>
              </w:rPr>
              <w:t>Asiakkaiden toimintakykyä, hyvinvointia ja kuntouttavaa toimintaa koskevien tavoitteiden toteutumista seurataan yksikössä päivittäisen raportoinnin ja seurannan avulla, viikkotiimeissä sekä asiakkaan yhteistyöverkostojen avulla.</w:t>
            </w:r>
          </w:p>
        </w:tc>
      </w:tr>
    </w:tbl>
    <w:p w14:paraId="2DE16155" w14:textId="77777777" w:rsidR="007F3BEB" w:rsidRDefault="007F3BEB" w:rsidP="00CD612C">
      <w:pPr>
        <w:spacing w:line="240" w:lineRule="auto"/>
        <w:jc w:val="both"/>
        <w:rPr>
          <w:rFonts w:ascii="Calibri" w:hAnsi="Calibri" w:cs="Calibri"/>
          <w:b/>
          <w:bCs/>
          <w:sz w:val="22"/>
          <w:szCs w:val="22"/>
        </w:rPr>
      </w:pPr>
      <w:bookmarkStart w:id="45" w:name="_Toc45556456"/>
    </w:p>
    <w:p w14:paraId="4574018C" w14:textId="77777777" w:rsidR="00BF7055" w:rsidRPr="00AB4F2B" w:rsidRDefault="00BF7055" w:rsidP="00CD612C">
      <w:pPr>
        <w:spacing w:line="240" w:lineRule="auto"/>
        <w:jc w:val="both"/>
        <w:rPr>
          <w:rFonts w:ascii="Calibri" w:hAnsi="Calibri" w:cs="Calibri"/>
          <w:b/>
          <w:bCs/>
          <w:sz w:val="22"/>
          <w:szCs w:val="22"/>
        </w:rPr>
      </w:pPr>
    </w:p>
    <w:p w14:paraId="61D0E6CD" w14:textId="05F89E66"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Ravitsemus</w:t>
      </w:r>
      <w:bookmarkEnd w:id="45"/>
    </w:p>
    <w:p w14:paraId="089AB368" w14:textId="77777777" w:rsidR="007F3BEB" w:rsidRPr="00AB4F2B" w:rsidRDefault="007F3BEB"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4C976D46" w14:textId="77777777" w:rsidTr="007F3BEB">
        <w:tc>
          <w:tcPr>
            <w:tcW w:w="10172" w:type="dxa"/>
          </w:tcPr>
          <w:p w14:paraId="6DA0CAF8" w14:textId="290DA632"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yksikön ruokahuolto on järjestetty?</w:t>
            </w:r>
          </w:p>
        </w:tc>
      </w:tr>
      <w:tr w:rsidR="007F3BEB" w:rsidRPr="00AB4F2B" w14:paraId="2E3D71AF" w14:textId="77777777" w:rsidTr="007F3BEB">
        <w:tc>
          <w:tcPr>
            <w:tcW w:w="10172" w:type="dxa"/>
          </w:tcPr>
          <w:p w14:paraId="7F9256C4" w14:textId="77777777" w:rsidR="001760CD" w:rsidRDefault="00062546" w:rsidP="00CD612C">
            <w:pPr>
              <w:jc w:val="both"/>
              <w:rPr>
                <w:rFonts w:ascii="Calibri" w:hAnsi="Calibri" w:cs="Calibri"/>
                <w:sz w:val="22"/>
                <w:szCs w:val="22"/>
              </w:rPr>
            </w:pPr>
            <w:r w:rsidRPr="00AB4F2B">
              <w:rPr>
                <w:rFonts w:ascii="Calibri" w:hAnsi="Calibri" w:cs="Calibri"/>
                <w:sz w:val="22"/>
                <w:szCs w:val="22"/>
              </w:rPr>
              <w:t xml:space="preserve">Asiakkailla on mahdollisuus tilata Hoivatien kautta lämpimät ateriat asunnolleen. Ateriatoimittajana toimii Fodbar Oy. </w:t>
            </w:r>
          </w:p>
          <w:p w14:paraId="684806E5" w14:textId="1719B4AE" w:rsidR="00062546" w:rsidRPr="00AB4F2B" w:rsidRDefault="005034D4" w:rsidP="00CD612C">
            <w:pPr>
              <w:jc w:val="both"/>
              <w:rPr>
                <w:rFonts w:ascii="Calibri" w:hAnsi="Calibri" w:cs="Calibri"/>
                <w:sz w:val="22"/>
                <w:szCs w:val="22"/>
              </w:rPr>
            </w:pPr>
            <w:r>
              <w:rPr>
                <w:rFonts w:ascii="Calibri" w:hAnsi="Calibri" w:cs="Calibri"/>
                <w:sz w:val="22"/>
                <w:szCs w:val="22"/>
              </w:rPr>
              <w:lastRenderedPageBreak/>
              <w:t xml:space="preserve">Asiakkaat valmistavat </w:t>
            </w:r>
            <w:r w:rsidR="00062546" w:rsidRPr="00AB4F2B">
              <w:rPr>
                <w:rFonts w:ascii="Calibri" w:hAnsi="Calibri" w:cs="Calibri"/>
                <w:sz w:val="22"/>
                <w:szCs w:val="22"/>
              </w:rPr>
              <w:t>itse ateriat asunnollaan. Suurin osa asiakkaista syö lou</w:t>
            </w:r>
            <w:r w:rsidR="00314341" w:rsidRPr="00AB4F2B">
              <w:rPr>
                <w:rFonts w:ascii="Calibri" w:hAnsi="Calibri" w:cs="Calibri"/>
                <w:sz w:val="22"/>
                <w:szCs w:val="22"/>
              </w:rPr>
              <w:t>n</w:t>
            </w:r>
            <w:r w:rsidR="00062546" w:rsidRPr="00AB4F2B">
              <w:rPr>
                <w:rFonts w:ascii="Calibri" w:hAnsi="Calibri" w:cs="Calibri"/>
                <w:sz w:val="22"/>
                <w:szCs w:val="22"/>
              </w:rPr>
              <w:t>aan arkisin joko koulussa tai työtoiminnassa.</w:t>
            </w:r>
            <w:r w:rsidR="00C523AA" w:rsidRPr="00AB4F2B">
              <w:rPr>
                <w:rFonts w:ascii="Calibri" w:hAnsi="Calibri" w:cs="Calibri"/>
                <w:sz w:val="22"/>
                <w:szCs w:val="22"/>
              </w:rPr>
              <w:t xml:space="preserve"> </w:t>
            </w:r>
            <w:r w:rsidR="00062546" w:rsidRPr="00AB4F2B">
              <w:rPr>
                <w:rFonts w:ascii="Calibri" w:hAnsi="Calibri" w:cs="Calibri"/>
                <w:sz w:val="22"/>
                <w:szCs w:val="22"/>
              </w:rPr>
              <w:t>Asiakas saa tarpeensa mukaisesti ohjaajilta apua ja tukea ruoan valmistukseen ja ruoka- ja kauppalistan suunnitteluun. T</w:t>
            </w:r>
            <w:r w:rsidR="00572CD7" w:rsidRPr="00AB4F2B">
              <w:rPr>
                <w:rFonts w:ascii="Calibri" w:hAnsi="Calibri" w:cs="Calibri"/>
                <w:sz w:val="22"/>
                <w:szCs w:val="22"/>
              </w:rPr>
              <w:t>uetussa asumisessa hyödynnetään paljon myös kauppakassipalveluja. Tällöin asiakas tekee viikoittain yhdessä ohjaajan kanssa kauppatilauksen Muhoksella sijaistevaan K-ruokakauppaan ja tuotteet keräillään ja toimitetaan suoraan asiakkaalle viikoittain.</w:t>
            </w:r>
          </w:p>
        </w:tc>
      </w:tr>
    </w:tbl>
    <w:tbl>
      <w:tblPr>
        <w:tblStyle w:val="TaulukkoRuudukko"/>
        <w:tblpPr w:leftFromText="141" w:rightFromText="141" w:vertAnchor="text" w:horzAnchor="margin" w:tblpY="757"/>
        <w:tblW w:w="0" w:type="auto"/>
        <w:tblLook w:val="04A0" w:firstRow="1" w:lastRow="0" w:firstColumn="1" w:lastColumn="0" w:noHBand="0" w:noVBand="1"/>
      </w:tblPr>
      <w:tblGrid>
        <w:gridCol w:w="10172"/>
      </w:tblGrid>
      <w:tr w:rsidR="00BF7055" w:rsidRPr="00AB4F2B" w14:paraId="41C95532" w14:textId="77777777" w:rsidTr="00BF7055">
        <w:tc>
          <w:tcPr>
            <w:tcW w:w="10172" w:type="dxa"/>
          </w:tcPr>
          <w:p w14:paraId="598E43BB" w14:textId="77777777" w:rsidR="00BF7055" w:rsidRPr="00AB4F2B" w:rsidRDefault="00BF7055" w:rsidP="00CD612C">
            <w:pPr>
              <w:jc w:val="both"/>
              <w:rPr>
                <w:rFonts w:ascii="Calibri" w:hAnsi="Calibri" w:cs="Calibri"/>
                <w:b/>
                <w:bCs/>
                <w:sz w:val="22"/>
                <w:szCs w:val="22"/>
              </w:rPr>
            </w:pPr>
            <w:r w:rsidRPr="00AB4F2B">
              <w:rPr>
                <w:rFonts w:ascii="Calibri" w:hAnsi="Calibri" w:cs="Calibri"/>
                <w:b/>
                <w:bCs/>
                <w:sz w:val="22"/>
                <w:szCs w:val="22"/>
              </w:rPr>
              <w:lastRenderedPageBreak/>
              <w:t>Miten asiakkaiden erityiset ruokavaliot ja rajoitteet otetaan huomioon?</w:t>
            </w:r>
          </w:p>
        </w:tc>
      </w:tr>
      <w:tr w:rsidR="00BF7055" w:rsidRPr="00AB4F2B" w14:paraId="19794029" w14:textId="77777777" w:rsidTr="00BF7055">
        <w:tc>
          <w:tcPr>
            <w:tcW w:w="10172" w:type="dxa"/>
          </w:tcPr>
          <w:p w14:paraId="63D62718" w14:textId="77777777" w:rsidR="00BF7055" w:rsidRPr="00AB4F2B" w:rsidRDefault="00BF7055" w:rsidP="00CD612C">
            <w:pPr>
              <w:jc w:val="both"/>
              <w:rPr>
                <w:rFonts w:ascii="Calibri" w:hAnsi="Calibri" w:cs="Calibri"/>
                <w:sz w:val="22"/>
                <w:szCs w:val="22"/>
              </w:rPr>
            </w:pPr>
            <w:r w:rsidRPr="00AB4F2B">
              <w:rPr>
                <w:rFonts w:ascii="Calibri" w:hAnsi="Calibri" w:cs="Calibri"/>
                <w:sz w:val="22"/>
                <w:szCs w:val="22"/>
              </w:rPr>
              <w:t>Asiakasta ohjataan ja tuetaan erityisruokavalioiden noudattamisessa. Yhteisissä ruoanvalmistushetkissä huomioidaan asiakkaiden ruokavaliot ja rajoitteet valmistamalla sellaisia ruokia ja leivonnaisia, jotka sopivat kaikille paikalla oleville asiakkaille.</w:t>
            </w:r>
          </w:p>
          <w:p w14:paraId="29A6ABF2" w14:textId="77777777" w:rsidR="00BF7055" w:rsidRPr="00AB4F2B" w:rsidRDefault="00BF7055" w:rsidP="00CD612C">
            <w:pPr>
              <w:jc w:val="both"/>
              <w:rPr>
                <w:rFonts w:ascii="Calibri" w:hAnsi="Calibri" w:cs="Calibri"/>
                <w:sz w:val="22"/>
                <w:szCs w:val="22"/>
              </w:rPr>
            </w:pPr>
          </w:p>
          <w:p w14:paraId="7A1F2FCA" w14:textId="77777777" w:rsidR="00BF7055" w:rsidRPr="00AB4F2B" w:rsidRDefault="00BF7055" w:rsidP="00CD612C">
            <w:pPr>
              <w:jc w:val="both"/>
              <w:rPr>
                <w:rFonts w:ascii="Calibri" w:hAnsi="Calibri" w:cs="Calibri"/>
                <w:sz w:val="22"/>
                <w:szCs w:val="22"/>
              </w:rPr>
            </w:pPr>
            <w:r w:rsidRPr="00AB4F2B">
              <w:rPr>
                <w:rFonts w:ascii="Calibri" w:hAnsi="Calibri" w:cs="Calibri"/>
                <w:sz w:val="22"/>
                <w:szCs w:val="22"/>
              </w:rPr>
              <w:t>Mikäli asiakas tilaa valmiita aterioita Hoivatien kautta, ruokatilauksia tehdessä erityisruokavaliot ilmoitetaan aina.</w:t>
            </w:r>
          </w:p>
        </w:tc>
      </w:tr>
    </w:tbl>
    <w:p w14:paraId="6FC05E3D" w14:textId="0E6C251D" w:rsidR="007F3BEB" w:rsidRPr="00AB4F2B" w:rsidRDefault="007F3BEB" w:rsidP="00CD612C">
      <w:pPr>
        <w:spacing w:line="240" w:lineRule="auto"/>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1B310174" w14:textId="77777777" w:rsidTr="007F3BEB">
        <w:tc>
          <w:tcPr>
            <w:tcW w:w="10172" w:type="dxa"/>
          </w:tcPr>
          <w:p w14:paraId="3C8A2818" w14:textId="22A6FAC9"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asiakkaiden riittävää ravinnon ja nesteen saantia sekä ravitsemuksen tasoa seurataan?</w:t>
            </w:r>
          </w:p>
        </w:tc>
      </w:tr>
      <w:tr w:rsidR="007F3BEB" w:rsidRPr="00AB4F2B" w14:paraId="3543E818" w14:textId="77777777" w:rsidTr="007F3BEB">
        <w:tc>
          <w:tcPr>
            <w:tcW w:w="10172" w:type="dxa"/>
          </w:tcPr>
          <w:p w14:paraId="421185B9" w14:textId="0BF82C8D" w:rsidR="007F3BEB" w:rsidRPr="00AB4F2B" w:rsidRDefault="0099726A" w:rsidP="00CD612C">
            <w:pPr>
              <w:jc w:val="both"/>
              <w:rPr>
                <w:rFonts w:ascii="Calibri" w:hAnsi="Calibri" w:cs="Calibri"/>
                <w:sz w:val="22"/>
                <w:szCs w:val="22"/>
              </w:rPr>
            </w:pPr>
            <w:r w:rsidRPr="00AB4F2B">
              <w:rPr>
                <w:rFonts w:ascii="Calibri" w:hAnsi="Calibri" w:cs="Calibri"/>
                <w:sz w:val="22"/>
                <w:szCs w:val="22"/>
              </w:rPr>
              <w:t>Asiakkaiden painoa voidaan tarvittaessa seurata säännöllisesti ja suunnitella erilaisia ruokavalioita riittävän ravitsemuksen tueksi. Asiakas kuitenkin päättää itse, mitä, miten ja milloin hän omassa kodissaan syö. Asiakkaan ollessa sairaana, ohjaajat huolehtivat asiakkaan riittävästä ravinnon ja nesteen saamisesta esimerkiksi käymällä kaupassa asiakkaan puolesta.</w:t>
            </w:r>
          </w:p>
        </w:tc>
      </w:tr>
    </w:tbl>
    <w:p w14:paraId="1C6CF778" w14:textId="77777777" w:rsidR="007F3BEB" w:rsidRPr="00AB4F2B" w:rsidRDefault="007F3BEB" w:rsidP="00CD612C">
      <w:pPr>
        <w:spacing w:line="240" w:lineRule="auto"/>
        <w:jc w:val="both"/>
        <w:rPr>
          <w:rFonts w:ascii="Calibri" w:hAnsi="Calibri" w:cs="Calibri"/>
          <w:sz w:val="22"/>
          <w:szCs w:val="22"/>
        </w:rPr>
      </w:pPr>
    </w:p>
    <w:p w14:paraId="7C9EA3A8" w14:textId="2FB7E2B0" w:rsidR="00531F13" w:rsidRPr="00AB4F2B" w:rsidRDefault="009E003A" w:rsidP="00CD612C">
      <w:pPr>
        <w:spacing w:line="240" w:lineRule="auto"/>
        <w:jc w:val="both"/>
        <w:rPr>
          <w:rFonts w:ascii="Calibri" w:hAnsi="Calibri" w:cs="Calibri"/>
          <w:b/>
          <w:bCs/>
          <w:sz w:val="22"/>
          <w:szCs w:val="22"/>
        </w:rPr>
      </w:pPr>
      <w:bookmarkStart w:id="46" w:name="_Toc45556457"/>
      <w:r w:rsidRPr="00AB4F2B">
        <w:rPr>
          <w:rFonts w:ascii="Calibri" w:hAnsi="Calibri" w:cs="Calibri"/>
          <w:b/>
          <w:bCs/>
          <w:sz w:val="22"/>
          <w:szCs w:val="22"/>
        </w:rPr>
        <w:t>Hygieniakäytännöt</w:t>
      </w:r>
      <w:bookmarkEnd w:id="46"/>
    </w:p>
    <w:p w14:paraId="0D16B1AA" w14:textId="03A04737"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5A81A98F" w14:textId="77777777" w:rsidTr="007F3BEB">
        <w:tc>
          <w:tcPr>
            <w:tcW w:w="10172" w:type="dxa"/>
          </w:tcPr>
          <w:p w14:paraId="5A32660B" w14:textId="36D8C406"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yksikössä seurataan yleistä hygieniatasoa ja miten varmistetaan, että asiakkaiden tarpeita vastaavat hygieniakäytännöt toteutuvat annettujen ohjeiden ja asiakkaiden palvelutarpeiden mukaisesti?</w:t>
            </w:r>
          </w:p>
        </w:tc>
      </w:tr>
      <w:tr w:rsidR="007F3BEB" w:rsidRPr="00AB4F2B" w14:paraId="6DB2F371" w14:textId="77777777" w:rsidTr="007F3BEB">
        <w:tc>
          <w:tcPr>
            <w:tcW w:w="10172" w:type="dxa"/>
          </w:tcPr>
          <w:p w14:paraId="3B52AC90" w14:textId="4314340B" w:rsidR="007F3BEB" w:rsidRPr="00AB4F2B" w:rsidRDefault="0099726A" w:rsidP="00CD612C">
            <w:pPr>
              <w:jc w:val="both"/>
              <w:rPr>
                <w:rFonts w:ascii="Calibri" w:hAnsi="Calibri" w:cs="Calibri"/>
                <w:sz w:val="22"/>
                <w:szCs w:val="22"/>
              </w:rPr>
            </w:pPr>
            <w:r w:rsidRPr="00AB4F2B">
              <w:rPr>
                <w:rFonts w:ascii="Calibri" w:hAnsi="Calibri" w:cs="Calibri"/>
                <w:sz w:val="22"/>
                <w:szCs w:val="22"/>
              </w:rPr>
              <w:t>Asiakka</w:t>
            </w:r>
            <w:r w:rsidR="00867D0E" w:rsidRPr="00AB4F2B">
              <w:rPr>
                <w:rFonts w:ascii="Calibri" w:hAnsi="Calibri" w:cs="Calibri"/>
                <w:sz w:val="22"/>
                <w:szCs w:val="22"/>
              </w:rPr>
              <w:t>ita</w:t>
            </w:r>
            <w:r w:rsidRPr="00AB4F2B">
              <w:rPr>
                <w:rFonts w:ascii="Calibri" w:hAnsi="Calibri" w:cs="Calibri"/>
                <w:sz w:val="22"/>
                <w:szCs w:val="22"/>
              </w:rPr>
              <w:t xml:space="preserve"> ohjataan yleiseen hygieniaan keittiötöissä sekä asunnon siistimisessä. Toimisto- ja yhteisissä tiloissa huolehditaan yleisestä hygieniasta huolellisella käsienpesulla ja asiakkaita ohjataan aina pesemään kätensä ennen yhteisiin tiloihin tuloa.</w:t>
            </w:r>
          </w:p>
        </w:tc>
      </w:tr>
    </w:tbl>
    <w:p w14:paraId="3AAA8BB1" w14:textId="34E4F91D" w:rsidR="009E003A" w:rsidRPr="00AB4F2B" w:rsidRDefault="009E003A" w:rsidP="00CD612C">
      <w:pPr>
        <w:spacing w:line="240" w:lineRule="auto"/>
        <w:jc w:val="both"/>
        <w:rPr>
          <w:rFonts w:ascii="Calibri" w:hAnsi="Calibri" w:cs="Calibri"/>
          <w:sz w:val="22"/>
          <w:szCs w:val="22"/>
          <w:u w:val="single"/>
        </w:rPr>
      </w:pPr>
    </w:p>
    <w:tbl>
      <w:tblPr>
        <w:tblStyle w:val="TaulukkoRuudukko"/>
        <w:tblW w:w="0" w:type="auto"/>
        <w:tblLook w:val="04A0" w:firstRow="1" w:lastRow="0" w:firstColumn="1" w:lastColumn="0" w:noHBand="0" w:noVBand="1"/>
      </w:tblPr>
      <w:tblGrid>
        <w:gridCol w:w="10172"/>
      </w:tblGrid>
      <w:tr w:rsidR="007F3BEB" w:rsidRPr="00AB4F2B" w14:paraId="38221E02" w14:textId="77777777" w:rsidTr="007F3BEB">
        <w:tc>
          <w:tcPr>
            <w:tcW w:w="10172" w:type="dxa"/>
          </w:tcPr>
          <w:p w14:paraId="416AC55B" w14:textId="2B46BEE0"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yksikön asuinhuoneiden siivous on järjestetty?</w:t>
            </w:r>
          </w:p>
        </w:tc>
      </w:tr>
      <w:tr w:rsidR="007F3BEB" w:rsidRPr="00AB4F2B" w14:paraId="069132F5" w14:textId="77777777" w:rsidTr="007F3BEB">
        <w:tc>
          <w:tcPr>
            <w:tcW w:w="10172" w:type="dxa"/>
          </w:tcPr>
          <w:p w14:paraId="3210904B" w14:textId="77777777" w:rsidR="0099726A" w:rsidRPr="00AB4F2B" w:rsidRDefault="0099726A" w:rsidP="00CD612C">
            <w:pPr>
              <w:jc w:val="both"/>
              <w:rPr>
                <w:rFonts w:ascii="Calibri" w:hAnsi="Calibri" w:cs="Calibri"/>
                <w:sz w:val="22"/>
                <w:szCs w:val="22"/>
              </w:rPr>
            </w:pPr>
            <w:r w:rsidRPr="00AB4F2B">
              <w:rPr>
                <w:rFonts w:ascii="Calibri" w:hAnsi="Calibri" w:cs="Calibri"/>
                <w:sz w:val="22"/>
                <w:szCs w:val="22"/>
              </w:rPr>
              <w:t>Asiakkaat siivoavat omat asuntonsa joko itsenäisesti tai ohjaajan tuella. Asiakkaita ohjataan hyvien siivous- ja hygieniakäytänteiden mukaisesti asunnon siistimiseen. Hygieniakäytänteissä voi olla eroja, sillä esimerkiksi asiakas tekee omat pesuainevalintansa kaupassa käydessään.</w:t>
            </w:r>
          </w:p>
          <w:p w14:paraId="407C5EEB" w14:textId="77777777" w:rsidR="0099726A" w:rsidRPr="00AB4F2B" w:rsidRDefault="0099726A" w:rsidP="00CD612C">
            <w:pPr>
              <w:jc w:val="both"/>
              <w:rPr>
                <w:rFonts w:ascii="Calibri" w:hAnsi="Calibri" w:cs="Calibri"/>
                <w:sz w:val="22"/>
                <w:szCs w:val="22"/>
              </w:rPr>
            </w:pPr>
          </w:p>
          <w:p w14:paraId="0FE6066D" w14:textId="7E5236C2" w:rsidR="007F3BEB" w:rsidRPr="00AB4F2B" w:rsidRDefault="0099726A" w:rsidP="00CD612C">
            <w:pPr>
              <w:jc w:val="both"/>
              <w:rPr>
                <w:rFonts w:ascii="Calibri" w:hAnsi="Calibri" w:cs="Calibri"/>
                <w:sz w:val="22"/>
                <w:szCs w:val="22"/>
              </w:rPr>
            </w:pPr>
            <w:r w:rsidRPr="00AB4F2B">
              <w:rPr>
                <w:rFonts w:ascii="Calibri" w:hAnsi="Calibri" w:cs="Calibri"/>
                <w:sz w:val="22"/>
                <w:szCs w:val="22"/>
              </w:rPr>
              <w:t>Asiakkaat saavat tukea ja ohjausta työntekijöiltä asunnon siistinä pitämiseen. Tavoite on, että asiakas pystyisi mahdollisimman itsenäisesti huolehtimaan asuntonsa siisteydestä. Asiakkaat voivat halutessaan tilata siivouspalveluita yksityisiltä palveluntuottajilta.</w:t>
            </w:r>
          </w:p>
        </w:tc>
      </w:tr>
    </w:tbl>
    <w:p w14:paraId="7EC73281" w14:textId="54154F58" w:rsidR="009E003A" w:rsidRPr="00AB4F2B" w:rsidRDefault="009E003A" w:rsidP="00CD612C">
      <w:pPr>
        <w:spacing w:line="240" w:lineRule="auto"/>
        <w:jc w:val="both"/>
        <w:rPr>
          <w:rFonts w:ascii="Calibri" w:hAnsi="Calibri" w:cs="Calibri"/>
          <w:sz w:val="22"/>
          <w:szCs w:val="22"/>
          <w:u w:val="single"/>
        </w:rPr>
      </w:pPr>
      <w:bookmarkStart w:id="47" w:name="_Hlk120110433"/>
    </w:p>
    <w:tbl>
      <w:tblPr>
        <w:tblStyle w:val="TaulukkoRuudukko"/>
        <w:tblW w:w="0" w:type="auto"/>
        <w:tblLook w:val="04A0" w:firstRow="1" w:lastRow="0" w:firstColumn="1" w:lastColumn="0" w:noHBand="0" w:noVBand="1"/>
      </w:tblPr>
      <w:tblGrid>
        <w:gridCol w:w="10172"/>
      </w:tblGrid>
      <w:tr w:rsidR="007F3BEB" w:rsidRPr="00AB4F2B" w14:paraId="656EE7B4" w14:textId="77777777" w:rsidTr="007F3BEB">
        <w:tc>
          <w:tcPr>
            <w:tcW w:w="10172" w:type="dxa"/>
          </w:tcPr>
          <w:p w14:paraId="1AF5DEBE" w14:textId="4CA2CE06"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yksikön yleisten tilojen siivous on järjestetty?</w:t>
            </w:r>
          </w:p>
        </w:tc>
      </w:tr>
      <w:tr w:rsidR="007F3BEB" w:rsidRPr="00AB4F2B" w14:paraId="4097626F" w14:textId="77777777" w:rsidTr="007F3BEB">
        <w:tc>
          <w:tcPr>
            <w:tcW w:w="10172" w:type="dxa"/>
          </w:tcPr>
          <w:p w14:paraId="1ED46C41" w14:textId="401AF56F" w:rsidR="0099726A" w:rsidRPr="00AB4F2B" w:rsidRDefault="0099726A" w:rsidP="00CD612C">
            <w:pPr>
              <w:jc w:val="both"/>
              <w:rPr>
                <w:rFonts w:ascii="Calibri" w:hAnsi="Calibri" w:cs="Calibri"/>
                <w:sz w:val="22"/>
                <w:szCs w:val="22"/>
              </w:rPr>
            </w:pPr>
            <w:r w:rsidRPr="00AB4F2B">
              <w:rPr>
                <w:rFonts w:ascii="Calibri" w:hAnsi="Calibri" w:cs="Calibri"/>
                <w:sz w:val="22"/>
                <w:szCs w:val="22"/>
              </w:rPr>
              <w:t>Ohjaajien toimistotiloissa on keittiötilat, jossa valmistetaan satunnaisesti pieniä määriä ruokia esimerkiksi osana viriketoimintaa. ISS:n siivouspalvelu tekee toimistotiloille siivouksen viikoittain. Ohjaajat huolehtivat siivouskäyntien välissä muun muassa pintojen desinfioinnista.</w:t>
            </w:r>
          </w:p>
          <w:p w14:paraId="5649BC60" w14:textId="77777777" w:rsidR="0099726A" w:rsidRPr="00AB4F2B" w:rsidRDefault="0099726A" w:rsidP="00CD612C">
            <w:pPr>
              <w:jc w:val="both"/>
              <w:rPr>
                <w:rFonts w:ascii="Calibri" w:hAnsi="Calibri" w:cs="Calibri"/>
                <w:sz w:val="22"/>
                <w:szCs w:val="22"/>
              </w:rPr>
            </w:pPr>
          </w:p>
          <w:p w14:paraId="6ABBC592" w14:textId="654671B2" w:rsidR="007F3BEB" w:rsidRPr="00AB4F2B" w:rsidRDefault="0099726A" w:rsidP="00CD612C">
            <w:pPr>
              <w:jc w:val="both"/>
              <w:rPr>
                <w:rFonts w:ascii="Calibri" w:hAnsi="Calibri" w:cs="Calibri"/>
                <w:sz w:val="22"/>
                <w:szCs w:val="22"/>
              </w:rPr>
            </w:pPr>
            <w:r w:rsidRPr="00AB4F2B">
              <w:rPr>
                <w:rFonts w:ascii="Calibri" w:hAnsi="Calibri" w:cs="Calibri"/>
                <w:sz w:val="22"/>
                <w:szCs w:val="22"/>
              </w:rPr>
              <w:t>Mahdollisiin poikkeusajan tilanteisiin yksikköön laaditaan erilliset ohjeistukset hygieniakäytännöistä ja tällöin siivousta tehostetaan tapahtuvaksi esimerkiksi päivittäin.</w:t>
            </w:r>
          </w:p>
        </w:tc>
      </w:tr>
      <w:bookmarkEnd w:id="47"/>
    </w:tbl>
    <w:p w14:paraId="2A9442BC" w14:textId="1CC69AD1" w:rsidR="009E003A" w:rsidRPr="00AB4F2B" w:rsidRDefault="009E003A" w:rsidP="00CD612C">
      <w:pPr>
        <w:spacing w:line="240" w:lineRule="auto"/>
        <w:jc w:val="both"/>
        <w:rPr>
          <w:rFonts w:ascii="Calibri" w:hAnsi="Calibri" w:cs="Calibri"/>
          <w:sz w:val="22"/>
          <w:szCs w:val="22"/>
          <w:u w:val="single"/>
        </w:rPr>
      </w:pPr>
    </w:p>
    <w:tbl>
      <w:tblPr>
        <w:tblStyle w:val="TaulukkoRuudukko"/>
        <w:tblW w:w="0" w:type="auto"/>
        <w:tblLook w:val="04A0" w:firstRow="1" w:lastRow="0" w:firstColumn="1" w:lastColumn="0" w:noHBand="0" w:noVBand="1"/>
      </w:tblPr>
      <w:tblGrid>
        <w:gridCol w:w="10172"/>
      </w:tblGrid>
      <w:tr w:rsidR="007F3BEB" w:rsidRPr="00AB4F2B" w14:paraId="2892FAE3" w14:textId="77777777" w:rsidTr="007F3BEB">
        <w:tc>
          <w:tcPr>
            <w:tcW w:w="10172" w:type="dxa"/>
          </w:tcPr>
          <w:p w14:paraId="38762C6C" w14:textId="473ABC12"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yksikön pyykkihuolto on järjestetty?</w:t>
            </w:r>
          </w:p>
        </w:tc>
      </w:tr>
      <w:tr w:rsidR="007F3BEB" w:rsidRPr="00AB4F2B" w14:paraId="4EC74EA9" w14:textId="77777777" w:rsidTr="007F3BEB">
        <w:tc>
          <w:tcPr>
            <w:tcW w:w="10172" w:type="dxa"/>
          </w:tcPr>
          <w:p w14:paraId="29AF8D2A" w14:textId="7D9ECB75" w:rsidR="007F3BEB" w:rsidRPr="00AB4F2B" w:rsidRDefault="00F36EA9" w:rsidP="00CD612C">
            <w:pPr>
              <w:jc w:val="both"/>
              <w:rPr>
                <w:rFonts w:ascii="Calibri" w:hAnsi="Calibri" w:cs="Calibri"/>
                <w:sz w:val="22"/>
                <w:szCs w:val="22"/>
              </w:rPr>
            </w:pPr>
            <w:r w:rsidRPr="00AB4F2B">
              <w:rPr>
                <w:rFonts w:ascii="Calibri" w:hAnsi="Calibri" w:cs="Calibri"/>
                <w:sz w:val="22"/>
                <w:szCs w:val="22"/>
              </w:rPr>
              <w:t>Asiakkaat hoitavat pyykkihuollon joko itsenäisesti tai ohjaajan tuella omissa asunnoissaan. Ohjaajien toimiston yhteydessä on pyykinpesukone, joka on myös tarvittaessa asiakkaiden käytettävissä.</w:t>
            </w:r>
          </w:p>
        </w:tc>
      </w:tr>
    </w:tbl>
    <w:p w14:paraId="2F1F05FC" w14:textId="334DCC8A" w:rsidR="009E003A" w:rsidRPr="00AB4F2B" w:rsidRDefault="009E003A" w:rsidP="00CD612C">
      <w:pPr>
        <w:spacing w:line="240" w:lineRule="auto"/>
        <w:jc w:val="both"/>
        <w:rPr>
          <w:rFonts w:ascii="Calibri" w:hAnsi="Calibri" w:cs="Calibri"/>
          <w:sz w:val="22"/>
          <w:szCs w:val="22"/>
          <w:u w:val="single"/>
        </w:rPr>
      </w:pPr>
    </w:p>
    <w:tbl>
      <w:tblPr>
        <w:tblStyle w:val="TaulukkoRuudukko"/>
        <w:tblW w:w="0" w:type="auto"/>
        <w:tblLook w:val="04A0" w:firstRow="1" w:lastRow="0" w:firstColumn="1" w:lastColumn="0" w:noHBand="0" w:noVBand="1"/>
      </w:tblPr>
      <w:tblGrid>
        <w:gridCol w:w="10172"/>
      </w:tblGrid>
      <w:tr w:rsidR="007F3BEB" w:rsidRPr="00AB4F2B" w14:paraId="3157BD8B" w14:textId="77777777" w:rsidTr="007F3BEB">
        <w:tc>
          <w:tcPr>
            <w:tcW w:w="10172" w:type="dxa"/>
          </w:tcPr>
          <w:p w14:paraId="69FD3143" w14:textId="0297BD76"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em. tehtäviä tekevä henkilökunta on koulutettu/perehdytetty yksikön puhtaanapidon ja pyykkihuollon toteuttamiseen ohjeiden ja standardien mukaisesti?</w:t>
            </w:r>
          </w:p>
        </w:tc>
      </w:tr>
      <w:tr w:rsidR="007F3BEB" w:rsidRPr="00AB4F2B" w14:paraId="7C31DFF2" w14:textId="77777777" w:rsidTr="007F3BEB">
        <w:tc>
          <w:tcPr>
            <w:tcW w:w="10172" w:type="dxa"/>
          </w:tcPr>
          <w:p w14:paraId="0E0F4E0C" w14:textId="03311E4E" w:rsidR="007F3BEB" w:rsidRPr="00AB4F2B" w:rsidRDefault="00F36EA9" w:rsidP="00CD612C">
            <w:pPr>
              <w:jc w:val="both"/>
              <w:rPr>
                <w:rFonts w:ascii="Calibri" w:hAnsi="Calibri" w:cs="Calibri"/>
                <w:sz w:val="22"/>
                <w:szCs w:val="22"/>
              </w:rPr>
            </w:pPr>
            <w:r w:rsidRPr="00AB4F2B">
              <w:rPr>
                <w:rFonts w:ascii="Calibri" w:hAnsi="Calibri" w:cs="Calibri"/>
                <w:sz w:val="22"/>
                <w:szCs w:val="22"/>
              </w:rPr>
              <w:t>Työntekijät ovat suorittaneet hygieniapassin. Uusi työntekijä perehdytetään yksikön keittiön ja siivouksen ohjeistuksiin. Siivouspäivät on merkattu ohjaajien viikko-ohjelmaan, jotta se tulee säännöllisesti ajallaan hoidettua.</w:t>
            </w:r>
          </w:p>
        </w:tc>
      </w:tr>
    </w:tbl>
    <w:p w14:paraId="3EB2AEED" w14:textId="77777777" w:rsidR="00BF7055" w:rsidRDefault="00BF7055" w:rsidP="00CD612C">
      <w:pPr>
        <w:spacing w:line="240" w:lineRule="auto"/>
        <w:jc w:val="both"/>
        <w:rPr>
          <w:rFonts w:ascii="Calibri" w:hAnsi="Calibri" w:cs="Calibri"/>
          <w:b/>
          <w:bCs/>
          <w:sz w:val="22"/>
          <w:szCs w:val="22"/>
        </w:rPr>
      </w:pPr>
      <w:bookmarkStart w:id="48" w:name="_Toc45556458"/>
    </w:p>
    <w:p w14:paraId="1F5FBABA" w14:textId="77777777" w:rsidR="00BF7055" w:rsidRDefault="00BF7055" w:rsidP="00CD612C">
      <w:pPr>
        <w:spacing w:line="240" w:lineRule="auto"/>
        <w:jc w:val="both"/>
        <w:rPr>
          <w:rFonts w:ascii="Calibri" w:hAnsi="Calibri" w:cs="Calibri"/>
          <w:b/>
          <w:bCs/>
          <w:sz w:val="22"/>
          <w:szCs w:val="22"/>
        </w:rPr>
      </w:pPr>
    </w:p>
    <w:p w14:paraId="132A4E42" w14:textId="77777777" w:rsidR="00BF7055" w:rsidRDefault="00BF7055" w:rsidP="00CD612C">
      <w:pPr>
        <w:spacing w:line="240" w:lineRule="auto"/>
        <w:jc w:val="both"/>
        <w:rPr>
          <w:rFonts w:ascii="Calibri" w:hAnsi="Calibri" w:cs="Calibri"/>
          <w:b/>
          <w:bCs/>
          <w:sz w:val="22"/>
          <w:szCs w:val="22"/>
        </w:rPr>
      </w:pPr>
    </w:p>
    <w:p w14:paraId="40F701A6" w14:textId="368B257F"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Infektioiden torjunta</w:t>
      </w:r>
    </w:p>
    <w:p w14:paraId="7236E1F0" w14:textId="77777777" w:rsidR="007F3BEB" w:rsidRPr="00AB4F2B" w:rsidRDefault="007F3BEB"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AB4F2B" w14:paraId="7E781222" w14:textId="77777777" w:rsidTr="007F3BEB">
        <w:tc>
          <w:tcPr>
            <w:tcW w:w="10172" w:type="dxa"/>
          </w:tcPr>
          <w:p w14:paraId="096EE5F1" w14:textId="32CB4908"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Hygieniayhdyshenkilön nimi ja yhteystiedot</w:t>
            </w:r>
          </w:p>
        </w:tc>
      </w:tr>
      <w:tr w:rsidR="007F3BEB" w:rsidRPr="00AB4F2B" w14:paraId="7EE93DEF" w14:textId="77777777" w:rsidTr="007F3BEB">
        <w:tc>
          <w:tcPr>
            <w:tcW w:w="10172" w:type="dxa"/>
          </w:tcPr>
          <w:p w14:paraId="4A2354FB" w14:textId="2AA9CA48" w:rsidR="00AB11EA" w:rsidRPr="00AB4F2B" w:rsidRDefault="00387A9B" w:rsidP="00CD612C">
            <w:pPr>
              <w:jc w:val="both"/>
              <w:rPr>
                <w:rFonts w:ascii="Calibri" w:hAnsi="Calibri" w:cs="Calibri"/>
                <w:sz w:val="22"/>
                <w:szCs w:val="22"/>
              </w:rPr>
            </w:pPr>
            <w:r w:rsidRPr="00AB4F2B">
              <w:rPr>
                <w:rFonts w:ascii="Calibri" w:hAnsi="Calibri" w:cs="Calibri"/>
                <w:sz w:val="22"/>
                <w:szCs w:val="22"/>
              </w:rPr>
              <w:t xml:space="preserve">Palveluvastaavan sijainen </w:t>
            </w:r>
            <w:r w:rsidR="004B4762" w:rsidRPr="00AB4F2B">
              <w:rPr>
                <w:rFonts w:ascii="Calibri" w:hAnsi="Calibri" w:cs="Calibri"/>
                <w:sz w:val="22"/>
                <w:szCs w:val="22"/>
              </w:rPr>
              <w:t>Ida Åkerlund</w:t>
            </w:r>
          </w:p>
          <w:p w14:paraId="487FFF38" w14:textId="1B2846B1" w:rsidR="00AB11EA" w:rsidRPr="00AB4F2B" w:rsidRDefault="004B4762" w:rsidP="00CD612C">
            <w:pPr>
              <w:jc w:val="both"/>
              <w:rPr>
                <w:rFonts w:ascii="Calibri" w:hAnsi="Calibri" w:cs="Calibri"/>
                <w:sz w:val="22"/>
                <w:szCs w:val="22"/>
              </w:rPr>
            </w:pPr>
            <w:r w:rsidRPr="00AB4F2B">
              <w:rPr>
                <w:rFonts w:ascii="Calibri" w:hAnsi="Calibri" w:cs="Calibri"/>
                <w:sz w:val="22"/>
                <w:szCs w:val="22"/>
              </w:rPr>
              <w:t>ida.akerlund</w:t>
            </w:r>
            <w:r w:rsidR="00AB11EA" w:rsidRPr="00AB4F2B">
              <w:rPr>
                <w:rFonts w:ascii="Calibri" w:hAnsi="Calibri" w:cs="Calibri"/>
                <w:sz w:val="22"/>
                <w:szCs w:val="22"/>
              </w:rPr>
              <w:t>@hoivatie.fi</w:t>
            </w:r>
          </w:p>
          <w:p w14:paraId="5F5C9C68" w14:textId="716EDF9B" w:rsidR="007F3BEB" w:rsidRPr="00AB4F2B" w:rsidRDefault="00AB11EA" w:rsidP="00CD612C">
            <w:pPr>
              <w:jc w:val="both"/>
              <w:rPr>
                <w:rFonts w:ascii="Calibri" w:hAnsi="Calibri" w:cs="Calibri"/>
                <w:sz w:val="22"/>
                <w:szCs w:val="22"/>
              </w:rPr>
            </w:pPr>
            <w:r w:rsidRPr="00AB4F2B">
              <w:rPr>
                <w:rFonts w:ascii="Calibri" w:hAnsi="Calibri" w:cs="Calibri"/>
                <w:sz w:val="22"/>
                <w:szCs w:val="22"/>
              </w:rPr>
              <w:t>0447341883</w:t>
            </w:r>
          </w:p>
        </w:tc>
      </w:tr>
    </w:tbl>
    <w:p w14:paraId="2FFE21DF" w14:textId="77777777"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70FE3634" w14:textId="77777777" w:rsidTr="007F3BEB">
        <w:tc>
          <w:tcPr>
            <w:tcW w:w="10172" w:type="dxa"/>
          </w:tcPr>
          <w:p w14:paraId="112FC751" w14:textId="73161FB5"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infektioiden ja tarttuvien sairauksien leviäminen ennaltaehkäistään?</w:t>
            </w:r>
          </w:p>
        </w:tc>
      </w:tr>
      <w:tr w:rsidR="007F3BEB" w:rsidRPr="00AB4F2B" w14:paraId="3747CEB1" w14:textId="77777777" w:rsidTr="007F3BEB">
        <w:tc>
          <w:tcPr>
            <w:tcW w:w="10172" w:type="dxa"/>
          </w:tcPr>
          <w:p w14:paraId="1CF25A94" w14:textId="77777777" w:rsidR="00AE515B" w:rsidRPr="00AB4F2B" w:rsidRDefault="00AE515B" w:rsidP="00CD612C">
            <w:pPr>
              <w:jc w:val="both"/>
              <w:rPr>
                <w:rFonts w:ascii="Calibri" w:hAnsi="Calibri" w:cs="Calibri"/>
                <w:sz w:val="22"/>
                <w:szCs w:val="22"/>
              </w:rPr>
            </w:pPr>
            <w:r w:rsidRPr="00AB4F2B">
              <w:rPr>
                <w:rFonts w:ascii="Calibri" w:hAnsi="Calibri" w:cs="Calibri"/>
                <w:sz w:val="22"/>
                <w:szCs w:val="22"/>
              </w:rPr>
              <w:t xml:space="preserve">Yksikön toimistotilat siivotaan viikoittain ja tällöin pyyhitään myös kosketuspinnat. Flunssakausien aikaan siivousta voidaan tehostaa ja pinnat pyyhkiä päivittäin. Hyvään käsihygieniaan kiinnitetään huomiota ja asiakkaan asunnolle mennessä kädet pestään ja/tai desinfioidaan ja ohjauskäynnin päätteeksi toimitaan samoin. Asiakkaita ohjeistetaan myös hyvän käsihygienian merkityksestä tarttuvien sairauksien ennaltaehkäisyssä. </w:t>
            </w:r>
          </w:p>
          <w:p w14:paraId="1889AEAB" w14:textId="77777777" w:rsidR="00AE515B" w:rsidRPr="00AB4F2B" w:rsidRDefault="00AE515B" w:rsidP="00CD612C">
            <w:pPr>
              <w:jc w:val="both"/>
              <w:rPr>
                <w:rFonts w:ascii="Calibri" w:hAnsi="Calibri" w:cs="Calibri"/>
                <w:sz w:val="22"/>
                <w:szCs w:val="22"/>
              </w:rPr>
            </w:pPr>
          </w:p>
          <w:p w14:paraId="74FE93DC" w14:textId="77777777" w:rsidR="00AE515B" w:rsidRPr="00AB4F2B" w:rsidRDefault="00AE515B" w:rsidP="00CD612C">
            <w:pPr>
              <w:jc w:val="both"/>
              <w:rPr>
                <w:rFonts w:ascii="Calibri" w:hAnsi="Calibri" w:cs="Calibri"/>
                <w:sz w:val="22"/>
                <w:szCs w:val="22"/>
              </w:rPr>
            </w:pPr>
            <w:r w:rsidRPr="00AB4F2B">
              <w:rPr>
                <w:rFonts w:ascii="Calibri" w:hAnsi="Calibri" w:cs="Calibri"/>
                <w:sz w:val="22"/>
                <w:szCs w:val="22"/>
              </w:rPr>
              <w:t>Yksikössä on ohjeistus erityisen epidemia- tai pandemiatilanteen, kuten koronan varalle. Yksikössä on suu- ja hengityssuojia, suojahanskoja sekä koronapotilaiden hoitoon tarkoitettuja erillisiä suojavaatteita.</w:t>
            </w:r>
          </w:p>
          <w:p w14:paraId="657B5289" w14:textId="77777777" w:rsidR="00AE515B" w:rsidRPr="00AB4F2B" w:rsidRDefault="00AE515B" w:rsidP="00CD612C">
            <w:pPr>
              <w:jc w:val="both"/>
              <w:rPr>
                <w:rFonts w:ascii="Calibri" w:hAnsi="Calibri" w:cs="Calibri"/>
                <w:sz w:val="22"/>
                <w:szCs w:val="22"/>
              </w:rPr>
            </w:pPr>
          </w:p>
          <w:p w14:paraId="6372698A" w14:textId="471A3619" w:rsidR="007F3BEB" w:rsidRPr="00AB4F2B" w:rsidRDefault="00AE515B" w:rsidP="00CD612C">
            <w:pPr>
              <w:jc w:val="both"/>
              <w:rPr>
                <w:rFonts w:ascii="Calibri" w:hAnsi="Calibri" w:cs="Calibri"/>
                <w:sz w:val="22"/>
                <w:szCs w:val="22"/>
              </w:rPr>
            </w:pPr>
            <w:r w:rsidRPr="00AB4F2B">
              <w:rPr>
                <w:rFonts w:ascii="Calibri" w:hAnsi="Calibri" w:cs="Calibri"/>
                <w:sz w:val="22"/>
                <w:szCs w:val="22"/>
              </w:rPr>
              <w:t>Mikäli asiakas sairastuu, häntä ohjeistetaan sairastamaan omalla asunnollaan, jotta infektion leviäminen vältettäisiin. Ohjauskäynnit toteutetaan tuolloin asiakkaan omassa kodissa. Yhteiseen tekemiseen on mahdollista osallistua terveenä ollessaan. Asiakkaan ollessa sairaana, ohjaajat käyttävät ohjauskäynneillä suu- ja nenäsuojia.</w:t>
            </w:r>
          </w:p>
        </w:tc>
      </w:tr>
    </w:tbl>
    <w:p w14:paraId="3215FD96" w14:textId="77777777" w:rsidR="00531F13" w:rsidRPr="00AB4F2B" w:rsidRDefault="00531F13" w:rsidP="00CD612C">
      <w:pPr>
        <w:spacing w:line="240" w:lineRule="auto"/>
        <w:jc w:val="both"/>
        <w:rPr>
          <w:rFonts w:ascii="Calibri" w:hAnsi="Calibri" w:cs="Calibri"/>
          <w:b/>
          <w:bCs/>
          <w:sz w:val="22"/>
          <w:szCs w:val="22"/>
        </w:rPr>
      </w:pPr>
    </w:p>
    <w:p w14:paraId="43B76CF5" w14:textId="1E86BD39"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Terveyden- ja sairaanhoito</w:t>
      </w:r>
      <w:bookmarkEnd w:id="48"/>
    </w:p>
    <w:p w14:paraId="7FEF9BEA" w14:textId="7B13E001"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1E38137E" w14:textId="77777777" w:rsidTr="007F3BEB">
        <w:tc>
          <w:tcPr>
            <w:tcW w:w="10172" w:type="dxa"/>
          </w:tcPr>
          <w:p w14:paraId="76365A6E" w14:textId="4485740F"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varmistetaan asiakkaiden suunhoitoa, kiireetöntä sairaanhoitoa ja kiireellistä sairaanhoitoa sekä äkillistä kuolemantapausta koskevien ohjeiden noudattaminen?</w:t>
            </w:r>
          </w:p>
        </w:tc>
      </w:tr>
      <w:tr w:rsidR="007F3BEB" w:rsidRPr="00AB4F2B" w14:paraId="73736CA4" w14:textId="77777777" w:rsidTr="007F3BEB">
        <w:tc>
          <w:tcPr>
            <w:tcW w:w="10172" w:type="dxa"/>
          </w:tcPr>
          <w:p w14:paraId="3FD8311D" w14:textId="4DD95600" w:rsidR="00AE515B" w:rsidRPr="00AB4F2B" w:rsidRDefault="00AE515B" w:rsidP="00CD612C">
            <w:pPr>
              <w:jc w:val="both"/>
              <w:rPr>
                <w:rFonts w:ascii="Calibri" w:hAnsi="Calibri" w:cs="Calibri"/>
                <w:sz w:val="22"/>
                <w:szCs w:val="22"/>
              </w:rPr>
            </w:pPr>
            <w:r w:rsidRPr="00AB4F2B">
              <w:rPr>
                <w:rFonts w:ascii="Calibri" w:hAnsi="Calibri" w:cs="Calibri"/>
                <w:sz w:val="22"/>
                <w:szCs w:val="22"/>
              </w:rPr>
              <w:t>Asiakkaat käyttävät pääsääntöisesti julkisen terveydenhuollon palveluja. Asiakkaan kotikunnalla on järjestämisvastuu terveyden- ja sairaanhoidosta. Muhoksen tuetun asumisen asiakkaat käyttävät Muhoksen terveyskeskuksen palveluja. Asiakas voi halutessaan käyttää myös yksityisen terveydenhuollon tai hammashuollon palveluja. Yksittäisen asiakkaan hoitovastuu on usein erityishuolto-ohjelman mukaan kehitysvammahuollon poliklinikoilla. Hoitosuunnitelman mukaan aikataulutetut poliklinikkakäynnit on ohjelmoitu hoitovastuutaholta. Muu terveydenhuolto, kuten hammashoito, ikätarkastukset ja kontrollit huolehditaan yksikön taholta. Osa asiakkaista pystyy tuetusti varaamaan myös itse aikoja perusterveydenhuollon palveluihin.</w:t>
            </w:r>
          </w:p>
          <w:p w14:paraId="63E0FD93" w14:textId="77777777" w:rsidR="00AE515B" w:rsidRPr="00AB4F2B" w:rsidRDefault="00AE515B" w:rsidP="00CD612C">
            <w:pPr>
              <w:jc w:val="both"/>
              <w:rPr>
                <w:rFonts w:ascii="Calibri" w:hAnsi="Calibri" w:cs="Calibri"/>
                <w:sz w:val="22"/>
                <w:szCs w:val="22"/>
              </w:rPr>
            </w:pPr>
          </w:p>
          <w:p w14:paraId="3435A769" w14:textId="77777777" w:rsidR="00F0380C" w:rsidRDefault="00AE515B" w:rsidP="00CD612C">
            <w:pPr>
              <w:jc w:val="both"/>
              <w:rPr>
                <w:rFonts w:ascii="Calibri" w:hAnsi="Calibri" w:cs="Calibri"/>
                <w:sz w:val="22"/>
                <w:szCs w:val="22"/>
              </w:rPr>
            </w:pPr>
            <w:r w:rsidRPr="00AB4F2B">
              <w:rPr>
                <w:rFonts w:ascii="Calibri" w:hAnsi="Calibri" w:cs="Calibri"/>
                <w:sz w:val="22"/>
                <w:szCs w:val="22"/>
              </w:rPr>
              <w:t xml:space="preserve">Hammashoidon palvelut järjestyvät asiakkaille joko kunnallisen tai yksityisen palveluiden kautta. Kiireellisissä tapauksissa työvuorossa olevat ohjaajat arvioivat asiakkaiden sairaanhoidon tarpeen ja hälyttävät hätänumeron kautta apua. </w:t>
            </w:r>
          </w:p>
          <w:p w14:paraId="496CDAA7" w14:textId="6FEEB8D5" w:rsidR="00AE515B" w:rsidRPr="00AB4F2B" w:rsidRDefault="00AE515B" w:rsidP="00CD612C">
            <w:pPr>
              <w:jc w:val="both"/>
              <w:rPr>
                <w:rFonts w:ascii="Calibri" w:hAnsi="Calibri" w:cs="Calibri"/>
                <w:sz w:val="22"/>
                <w:szCs w:val="22"/>
              </w:rPr>
            </w:pPr>
            <w:r w:rsidRPr="00AB4F2B">
              <w:rPr>
                <w:rFonts w:ascii="Calibri" w:hAnsi="Calibri" w:cs="Calibri"/>
                <w:sz w:val="22"/>
                <w:szCs w:val="22"/>
              </w:rPr>
              <w:t xml:space="preserve">Tarvittaessa tilannearvion tueksi soitetaan Oulun seudun yhteispäivystykseen lisäohjeiden saamiseksi, esimerkiksi jos asiakas on ottanut väärät lääkkeet tai jos on epävarmaa, voiko asiakas ottaa lääkkeitään alkoholin vaikutuksen alaisena ollessaan. </w:t>
            </w:r>
          </w:p>
          <w:p w14:paraId="700D01DF" w14:textId="77777777" w:rsidR="00AE515B" w:rsidRPr="00AB4F2B" w:rsidRDefault="00AE515B" w:rsidP="00CD612C">
            <w:pPr>
              <w:jc w:val="both"/>
              <w:rPr>
                <w:rFonts w:ascii="Calibri" w:hAnsi="Calibri" w:cs="Calibri"/>
                <w:sz w:val="22"/>
                <w:szCs w:val="22"/>
              </w:rPr>
            </w:pPr>
          </w:p>
          <w:p w14:paraId="6850810B" w14:textId="3E0DB39C" w:rsidR="007F3BEB" w:rsidRPr="00AB4F2B" w:rsidRDefault="00AE515B" w:rsidP="00CD612C">
            <w:pPr>
              <w:jc w:val="both"/>
              <w:rPr>
                <w:rFonts w:ascii="Calibri" w:hAnsi="Calibri" w:cs="Calibri"/>
                <w:sz w:val="22"/>
                <w:szCs w:val="22"/>
              </w:rPr>
            </w:pPr>
            <w:r w:rsidRPr="00AB4F2B">
              <w:rPr>
                <w:rFonts w:ascii="Calibri" w:hAnsi="Calibri" w:cs="Calibri"/>
                <w:sz w:val="22"/>
                <w:szCs w:val="22"/>
              </w:rPr>
              <w:lastRenderedPageBreak/>
              <w:t>Asiakkaan äkillisestä kuolemasta on laadittu erillinen Hoivatien ohjeistus ja se löytyy yksikön toimistosta erillisestä kansiosta.</w:t>
            </w:r>
          </w:p>
        </w:tc>
      </w:tr>
    </w:tbl>
    <w:p w14:paraId="263D63CF" w14:textId="4EC23A4A"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1A0A2B3E" w14:textId="77777777" w:rsidTr="007F3BEB">
        <w:tc>
          <w:tcPr>
            <w:tcW w:w="10172" w:type="dxa"/>
          </w:tcPr>
          <w:p w14:paraId="479AD5D5" w14:textId="48AF775A"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Miten pitkäaikaissairaiden asiakkaiden terveyttä edistetään ja seurataan?</w:t>
            </w:r>
          </w:p>
        </w:tc>
      </w:tr>
      <w:tr w:rsidR="007F3BEB" w:rsidRPr="00AB4F2B" w14:paraId="3E399D84" w14:textId="77777777" w:rsidTr="007F3BEB">
        <w:tc>
          <w:tcPr>
            <w:tcW w:w="10172" w:type="dxa"/>
          </w:tcPr>
          <w:p w14:paraId="13299B5B" w14:textId="4106649C" w:rsidR="007F3BEB" w:rsidRPr="00AB4F2B" w:rsidRDefault="00AE515B" w:rsidP="00CD612C">
            <w:pPr>
              <w:jc w:val="both"/>
              <w:rPr>
                <w:rFonts w:ascii="Calibri" w:hAnsi="Calibri" w:cs="Calibri"/>
                <w:sz w:val="22"/>
                <w:szCs w:val="22"/>
              </w:rPr>
            </w:pPr>
            <w:r w:rsidRPr="00AB4F2B">
              <w:rPr>
                <w:rFonts w:ascii="Calibri" w:hAnsi="Calibri" w:cs="Calibri"/>
                <w:sz w:val="22"/>
                <w:szCs w:val="22"/>
              </w:rPr>
              <w:t xml:space="preserve">Pitkäaikaissairaiden asiakkaiden terveyttä seurataan ja edistetään hoitavalta lääkäriltä saatujen hoito-ohjeiden mukaisesti. Ohjaajat huolehtivat siitä, että asiakkaan sovitut hoitokontrollit ovat asiakkaan tiedossa ja tukevat asiakasta suunnitellun hoidon ja huolenpidon toteuttamisessa. Ohjaaja voi olla mukana terveydenhuollon käynneillä yhdessä asiakkaan kanssa, mikäli asiakas antaa siihen suostumuksensa. Asiakkaan terveydentilasta ja hoidon etenemisestä kirjataan päivittäiset raportit asiakastietojärjestelmä </w:t>
            </w:r>
            <w:proofErr w:type="spellStart"/>
            <w:r w:rsidRPr="00AB4F2B">
              <w:rPr>
                <w:rFonts w:ascii="Calibri" w:hAnsi="Calibri" w:cs="Calibri"/>
                <w:sz w:val="22"/>
                <w:szCs w:val="22"/>
              </w:rPr>
              <w:t>Domacareen</w:t>
            </w:r>
            <w:proofErr w:type="spellEnd"/>
            <w:r w:rsidRPr="00AB4F2B">
              <w:rPr>
                <w:rFonts w:ascii="Calibri" w:hAnsi="Calibri" w:cs="Calibri"/>
                <w:sz w:val="22"/>
                <w:szCs w:val="22"/>
              </w:rPr>
              <w:t xml:space="preserve">. Yhteistyö hoitavien tahojen, kuten osaamiskeskus Konstin (OYS kehitysvammapoliklinikka) kanssa ovat tärkeitä asiakkaan hoidon ja terveydentilan seurannan kannalta. Pitkäaikaissairaudet otetaan huomioon ohjaustyössä esimerkiksi apuvälineiden käytön huomioimisella ja lääkehoidon toteuttamisella. Asiakkaan kuntoutuksesta vastaavan tahon tekemän kuntoutussuunnitelman mukaiset terapiapalvelut toteutetaan pääsääntöisesti </w:t>
            </w:r>
            <w:proofErr w:type="spellStart"/>
            <w:r w:rsidRPr="00AB4F2B">
              <w:rPr>
                <w:rFonts w:ascii="Calibri" w:hAnsi="Calibri" w:cs="Calibri"/>
                <w:sz w:val="22"/>
                <w:szCs w:val="22"/>
              </w:rPr>
              <w:t>KELA:n</w:t>
            </w:r>
            <w:proofErr w:type="spellEnd"/>
            <w:r w:rsidRPr="00AB4F2B">
              <w:rPr>
                <w:rFonts w:ascii="Calibri" w:hAnsi="Calibri" w:cs="Calibri"/>
                <w:sz w:val="22"/>
                <w:szCs w:val="22"/>
              </w:rPr>
              <w:t xml:space="preserve"> päätöksillä. Ohjaajat seuraavat yhdessä asiakkaan kanssa, että suunnitellut kuntoutuskerrat toteutuvat.</w:t>
            </w:r>
          </w:p>
        </w:tc>
      </w:tr>
    </w:tbl>
    <w:p w14:paraId="2F8DAFE5" w14:textId="03EDD2AD"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7F3BEB" w:rsidRPr="00AB4F2B" w14:paraId="711E866B" w14:textId="77777777" w:rsidTr="007F3BEB">
        <w:tc>
          <w:tcPr>
            <w:tcW w:w="10172" w:type="dxa"/>
          </w:tcPr>
          <w:p w14:paraId="50087FE0" w14:textId="44F1C5C9" w:rsidR="007F3BEB" w:rsidRPr="00AB4F2B" w:rsidRDefault="007F3BEB" w:rsidP="00CD612C">
            <w:pPr>
              <w:jc w:val="both"/>
              <w:rPr>
                <w:rFonts w:ascii="Calibri" w:hAnsi="Calibri" w:cs="Calibri"/>
                <w:b/>
                <w:bCs/>
                <w:sz w:val="22"/>
                <w:szCs w:val="22"/>
              </w:rPr>
            </w:pPr>
            <w:r w:rsidRPr="00AB4F2B">
              <w:rPr>
                <w:rFonts w:ascii="Calibri" w:hAnsi="Calibri" w:cs="Calibri"/>
                <w:b/>
                <w:bCs/>
                <w:sz w:val="22"/>
                <w:szCs w:val="22"/>
              </w:rPr>
              <w:t>Kuka yksikössä vastaa asiakkaiden terveyden- ja sairaanhoidosta?</w:t>
            </w:r>
          </w:p>
        </w:tc>
      </w:tr>
      <w:tr w:rsidR="007F3BEB" w:rsidRPr="00AB4F2B" w14:paraId="173ECC95" w14:textId="77777777" w:rsidTr="007F3BEB">
        <w:tc>
          <w:tcPr>
            <w:tcW w:w="10172" w:type="dxa"/>
          </w:tcPr>
          <w:p w14:paraId="351C2144" w14:textId="05358329" w:rsidR="00AE515B" w:rsidRPr="00AB4F2B" w:rsidRDefault="00AE515B" w:rsidP="00CD612C">
            <w:pPr>
              <w:jc w:val="both"/>
              <w:rPr>
                <w:rFonts w:ascii="Calibri" w:hAnsi="Calibri" w:cs="Calibri"/>
                <w:sz w:val="22"/>
                <w:szCs w:val="22"/>
              </w:rPr>
            </w:pPr>
            <w:r w:rsidRPr="00AB4F2B">
              <w:rPr>
                <w:rFonts w:ascii="Calibri" w:hAnsi="Calibri" w:cs="Calibri"/>
                <w:sz w:val="22"/>
                <w:szCs w:val="22"/>
              </w:rPr>
              <w:t xml:space="preserve">Yksikön vastuusairaanhoitaja </w:t>
            </w:r>
            <w:r w:rsidR="001B6BCF" w:rsidRPr="00AB4F2B">
              <w:rPr>
                <w:rFonts w:ascii="Calibri" w:hAnsi="Calibri" w:cs="Calibri"/>
                <w:sz w:val="22"/>
                <w:szCs w:val="22"/>
              </w:rPr>
              <w:t>Ulla-Maija Hiltunen</w:t>
            </w:r>
          </w:p>
          <w:p w14:paraId="1334EC7F" w14:textId="28EC22A2" w:rsidR="00AE515B" w:rsidRPr="00AB4F2B" w:rsidRDefault="001B6BCF" w:rsidP="00CD612C">
            <w:pPr>
              <w:jc w:val="both"/>
              <w:rPr>
                <w:rFonts w:ascii="Calibri" w:hAnsi="Calibri" w:cs="Calibri"/>
                <w:sz w:val="22"/>
                <w:szCs w:val="22"/>
              </w:rPr>
            </w:pPr>
            <w:r w:rsidRPr="00AB4F2B">
              <w:rPr>
                <w:rFonts w:ascii="Calibri" w:hAnsi="Calibri" w:cs="Calibri"/>
                <w:sz w:val="22"/>
                <w:szCs w:val="22"/>
              </w:rPr>
              <w:t>ulla-maija.hiltunen@hoivatie.fi</w:t>
            </w:r>
          </w:p>
          <w:p w14:paraId="3B17B31A" w14:textId="72A7E32B" w:rsidR="007F3BEB" w:rsidRPr="00AB4F2B" w:rsidRDefault="00AE515B" w:rsidP="00CD612C">
            <w:pPr>
              <w:jc w:val="both"/>
              <w:rPr>
                <w:rFonts w:ascii="Calibri" w:hAnsi="Calibri" w:cs="Calibri"/>
                <w:sz w:val="22"/>
                <w:szCs w:val="22"/>
              </w:rPr>
            </w:pPr>
            <w:r w:rsidRPr="00AB4F2B">
              <w:rPr>
                <w:rFonts w:ascii="Calibri" w:hAnsi="Calibri" w:cs="Calibri"/>
                <w:sz w:val="22"/>
                <w:szCs w:val="22"/>
              </w:rPr>
              <w:t xml:space="preserve">p. 044 </w:t>
            </w:r>
            <w:r w:rsidR="001B6BCF" w:rsidRPr="00AB4F2B">
              <w:rPr>
                <w:rFonts w:ascii="Calibri" w:hAnsi="Calibri" w:cs="Calibri"/>
                <w:sz w:val="22"/>
                <w:szCs w:val="22"/>
              </w:rPr>
              <w:t>4936 401</w:t>
            </w:r>
          </w:p>
        </w:tc>
      </w:tr>
    </w:tbl>
    <w:p w14:paraId="258B65FE" w14:textId="77777777" w:rsidR="007F3BEB" w:rsidRPr="00AB4F2B" w:rsidRDefault="007F3BEB" w:rsidP="00CD612C">
      <w:pPr>
        <w:spacing w:line="240" w:lineRule="auto"/>
        <w:jc w:val="both"/>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AB4F2B" w14:paraId="7F173F57" w14:textId="77777777" w:rsidTr="007F3BEB">
        <w:tc>
          <w:tcPr>
            <w:tcW w:w="10172" w:type="dxa"/>
          </w:tcPr>
          <w:p w14:paraId="0CCBBCD0" w14:textId="7234556D" w:rsidR="007F3BEB" w:rsidRPr="00AB4F2B" w:rsidRDefault="007F3BEB" w:rsidP="00CD612C">
            <w:pPr>
              <w:jc w:val="both"/>
              <w:rPr>
                <w:rFonts w:ascii="Calibri" w:hAnsi="Calibri" w:cs="Calibri"/>
                <w:b/>
                <w:bCs/>
                <w:color w:val="2F5496" w:themeColor="accent5" w:themeShade="BF"/>
                <w:sz w:val="22"/>
                <w:szCs w:val="22"/>
              </w:rPr>
            </w:pPr>
            <w:r w:rsidRPr="00AB4F2B">
              <w:rPr>
                <w:rFonts w:ascii="Calibri" w:hAnsi="Calibri" w:cs="Calibri"/>
                <w:b/>
                <w:bCs/>
                <w:sz w:val="22"/>
                <w:szCs w:val="22"/>
              </w:rPr>
              <w:t>Miten lääkehoitosuunnitelmaa seurataan ja päivitetään?</w:t>
            </w:r>
          </w:p>
        </w:tc>
      </w:tr>
      <w:tr w:rsidR="001B6BCF" w:rsidRPr="00AB4F2B" w14:paraId="44CBD22C" w14:textId="77777777" w:rsidTr="007F3BEB">
        <w:tc>
          <w:tcPr>
            <w:tcW w:w="10172" w:type="dxa"/>
          </w:tcPr>
          <w:p w14:paraId="39E5ED42" w14:textId="17489F29" w:rsidR="001B6BCF" w:rsidRPr="00AB4F2B" w:rsidRDefault="001B6BCF" w:rsidP="00D71AFE">
            <w:pPr>
              <w:rPr>
                <w:rFonts w:ascii="Calibri" w:hAnsi="Calibri" w:cs="Calibri"/>
                <w:color w:val="2F5496" w:themeColor="accent5" w:themeShade="BF"/>
                <w:sz w:val="22"/>
                <w:szCs w:val="22"/>
              </w:rPr>
            </w:pPr>
            <w:r w:rsidRPr="00AB4F2B">
              <w:rPr>
                <w:rFonts w:ascii="Calibri" w:hAnsi="Calibri" w:cs="Calibri"/>
                <w:sz w:val="22"/>
                <w:szCs w:val="22"/>
              </w:rPr>
              <w:t>Yksikön lääkehoito perustuu yksikkökohtaiseen lääkehoitosuunnitelmaan, joka päivitetään vähintään kerran vuodessa tai tarpeen mukaan useammin.</w:t>
            </w:r>
            <w:r w:rsidR="00D71AFE">
              <w:rPr>
                <w:rFonts w:ascii="Calibri" w:hAnsi="Calibri" w:cs="Calibri"/>
                <w:sz w:val="22"/>
                <w:szCs w:val="22"/>
              </w:rPr>
              <w:t xml:space="preserve"> Yksikön lääkehoitosuunnitelma on päivitetty </w:t>
            </w:r>
            <w:r w:rsidR="00DB5ADC">
              <w:rPr>
                <w:rFonts w:ascii="Calibri" w:hAnsi="Calibri" w:cs="Calibri"/>
                <w:sz w:val="22"/>
                <w:szCs w:val="22"/>
              </w:rPr>
              <w:t xml:space="preserve">viimeksi </w:t>
            </w:r>
            <w:r w:rsidR="00D71AFE">
              <w:rPr>
                <w:rFonts w:ascii="Calibri" w:hAnsi="Calibri" w:cs="Calibri"/>
                <w:sz w:val="22"/>
                <w:szCs w:val="22"/>
              </w:rPr>
              <w:t>30.11.2023. L</w:t>
            </w:r>
            <w:r w:rsidRPr="00AB4F2B">
              <w:rPr>
                <w:rFonts w:ascii="Calibri" w:hAnsi="Calibri" w:cs="Calibri"/>
                <w:sz w:val="22"/>
                <w:szCs w:val="22"/>
              </w:rPr>
              <w:t>ääkehoitosuunnitelma on osa henkilöstön perehdyttämistä. Yksikön lääkehoitosuunnitelman päivittämisestä vastaa yksikön vastuusairaanhoitaja Ulla-Maija Hiltunen. Työntekijöillä on vastuu perehtyä päivitettyyn lääkehoitosuunnitelmaan. Lääkehoitosuunnitelmaa ja etenkin siinä tapahtuneita muutoksia käydään tarvittaessa työntekijöiden kanssa läpi yksikön viikkotiimeissä.</w:t>
            </w:r>
          </w:p>
        </w:tc>
      </w:tr>
    </w:tbl>
    <w:p w14:paraId="596F3A5F" w14:textId="77777777" w:rsidR="007F3BEB" w:rsidRPr="00AB4F2B" w:rsidRDefault="007F3BEB" w:rsidP="00D71AFE">
      <w:pPr>
        <w:spacing w:line="240" w:lineRule="auto"/>
        <w:rPr>
          <w:rFonts w:ascii="Calibri" w:hAnsi="Calibri" w:cs="Calibri"/>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AB4F2B" w14:paraId="6D55D42F" w14:textId="77777777" w:rsidTr="007F3BEB">
        <w:tc>
          <w:tcPr>
            <w:tcW w:w="10172" w:type="dxa"/>
          </w:tcPr>
          <w:p w14:paraId="4D4F1141" w14:textId="3BD040F1" w:rsidR="007F3BEB" w:rsidRPr="00AB4F2B" w:rsidRDefault="007F3BEB" w:rsidP="00CD612C">
            <w:pPr>
              <w:jc w:val="both"/>
              <w:rPr>
                <w:rFonts w:ascii="Calibri" w:hAnsi="Calibri" w:cs="Calibri"/>
                <w:sz w:val="22"/>
                <w:szCs w:val="22"/>
              </w:rPr>
            </w:pPr>
            <w:r w:rsidRPr="00AB4F2B">
              <w:rPr>
                <w:rFonts w:ascii="Calibri" w:hAnsi="Calibri" w:cs="Calibri"/>
                <w:sz w:val="22"/>
                <w:szCs w:val="22"/>
              </w:rPr>
              <w:t>Kuka vastaa yksikön lääkehoidon kokonaisuudesta?</w:t>
            </w:r>
          </w:p>
        </w:tc>
      </w:tr>
      <w:tr w:rsidR="007F3BEB" w:rsidRPr="00AB4F2B" w14:paraId="4C844CFE" w14:textId="77777777" w:rsidTr="007F3BEB">
        <w:tc>
          <w:tcPr>
            <w:tcW w:w="10172" w:type="dxa"/>
          </w:tcPr>
          <w:p w14:paraId="4C95D10B" w14:textId="12475EC0" w:rsidR="001B6BCF" w:rsidRPr="00AB4F2B" w:rsidRDefault="001B6BCF" w:rsidP="00CD612C">
            <w:pPr>
              <w:jc w:val="both"/>
              <w:rPr>
                <w:rFonts w:ascii="Calibri" w:hAnsi="Calibri" w:cs="Calibri"/>
                <w:sz w:val="22"/>
                <w:szCs w:val="22"/>
              </w:rPr>
            </w:pPr>
            <w:r w:rsidRPr="00AB4F2B">
              <w:rPr>
                <w:rFonts w:ascii="Calibri" w:hAnsi="Calibri" w:cs="Calibri"/>
                <w:sz w:val="22"/>
                <w:szCs w:val="22"/>
              </w:rPr>
              <w:t xml:space="preserve">Lääkäri Jukka </w:t>
            </w:r>
            <w:proofErr w:type="spellStart"/>
            <w:r w:rsidRPr="00AB4F2B">
              <w:rPr>
                <w:rFonts w:ascii="Calibri" w:hAnsi="Calibri" w:cs="Calibri"/>
                <w:sz w:val="22"/>
                <w:szCs w:val="22"/>
              </w:rPr>
              <w:t>Rahko</w:t>
            </w:r>
            <w:proofErr w:type="spellEnd"/>
            <w:r w:rsidRPr="00AB4F2B">
              <w:rPr>
                <w:rFonts w:ascii="Calibri" w:hAnsi="Calibri" w:cs="Calibri"/>
                <w:sz w:val="22"/>
                <w:szCs w:val="22"/>
              </w:rPr>
              <w:t xml:space="preserve"> (jukka.rahko@hoivatie.fi) vastaa yksikön terveydenhuollon toiminnasta allekirjoittamalla työntekijöiden lääkeluvat sekä hyväksymällä yksikön lääkehoitosuunnitelman.</w:t>
            </w:r>
          </w:p>
          <w:p w14:paraId="2A816DBC" w14:textId="77777777" w:rsidR="001B6BCF" w:rsidRPr="00AB4F2B" w:rsidRDefault="001B6BCF" w:rsidP="00CD612C">
            <w:pPr>
              <w:jc w:val="both"/>
              <w:rPr>
                <w:rFonts w:ascii="Calibri" w:hAnsi="Calibri" w:cs="Calibri"/>
                <w:sz w:val="22"/>
                <w:szCs w:val="22"/>
              </w:rPr>
            </w:pPr>
          </w:p>
          <w:p w14:paraId="425B9DDD" w14:textId="77777777" w:rsidR="001B6BCF" w:rsidRPr="00AB4F2B" w:rsidRDefault="001B6BCF" w:rsidP="00CD612C">
            <w:pPr>
              <w:jc w:val="both"/>
              <w:rPr>
                <w:rFonts w:ascii="Calibri" w:hAnsi="Calibri" w:cs="Calibri"/>
                <w:sz w:val="22"/>
                <w:szCs w:val="22"/>
              </w:rPr>
            </w:pPr>
            <w:r w:rsidRPr="00AB4F2B">
              <w:rPr>
                <w:rFonts w:ascii="Calibri" w:hAnsi="Calibri" w:cs="Calibri"/>
                <w:sz w:val="22"/>
                <w:szCs w:val="22"/>
              </w:rPr>
              <w:t>Palvelujohtaja Tiina Lotvonen on oman toimialueensa palveluvastaavien lähiesihenkilö. Palvelujohtaja valvoo lääkehoitosuunnitelman toteutumista oman toimialueensa yksiköissä yhdessä palveluvastaavan kanssa.</w:t>
            </w:r>
          </w:p>
          <w:p w14:paraId="4FC3F596" w14:textId="77777777" w:rsidR="001B6BCF" w:rsidRPr="00AB4F2B" w:rsidRDefault="001B6BCF" w:rsidP="00CD612C">
            <w:pPr>
              <w:jc w:val="both"/>
              <w:rPr>
                <w:rFonts w:ascii="Calibri" w:hAnsi="Calibri" w:cs="Calibri"/>
                <w:sz w:val="22"/>
                <w:szCs w:val="22"/>
              </w:rPr>
            </w:pPr>
          </w:p>
          <w:p w14:paraId="2BB14E37" w14:textId="1F032286" w:rsidR="001B6BCF" w:rsidRPr="00AB4F2B" w:rsidRDefault="001B6BCF" w:rsidP="00CD612C">
            <w:pPr>
              <w:jc w:val="both"/>
              <w:rPr>
                <w:rFonts w:ascii="Calibri" w:hAnsi="Calibri" w:cs="Calibri"/>
                <w:sz w:val="22"/>
                <w:szCs w:val="22"/>
              </w:rPr>
            </w:pPr>
            <w:r w:rsidRPr="00AB4F2B">
              <w:rPr>
                <w:rFonts w:ascii="Calibri" w:hAnsi="Calibri" w:cs="Calibri"/>
                <w:sz w:val="22"/>
                <w:szCs w:val="22"/>
              </w:rPr>
              <w:t>Toimintayksikön palveluvastaava</w:t>
            </w:r>
            <w:r w:rsidR="00110E57" w:rsidRPr="00AB4F2B">
              <w:rPr>
                <w:rFonts w:ascii="Calibri" w:hAnsi="Calibri" w:cs="Calibri"/>
                <w:sz w:val="22"/>
                <w:szCs w:val="22"/>
              </w:rPr>
              <w:t>n sijainen Ida Åkerlund on</w:t>
            </w:r>
            <w:r w:rsidRPr="00AB4F2B">
              <w:rPr>
                <w:rFonts w:ascii="Calibri" w:hAnsi="Calibri" w:cs="Calibri"/>
                <w:sz w:val="22"/>
                <w:szCs w:val="22"/>
              </w:rPr>
              <w:t xml:space="preserve"> yksikön ohjaajien lähiesihenkilö ja hän vastaa yksikön kehittämisestä sekä käytännön organisoinnista. Palveluvastaavan tehtäviä lääkehoidossa ovat:</w:t>
            </w:r>
          </w:p>
          <w:p w14:paraId="4C125BD6"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Lääkehoitoon liittyvät käytännön järjestelyt, esim. tilat, lääkkeiden säilytys</w:t>
            </w:r>
          </w:p>
          <w:p w14:paraId="775A01FF" w14:textId="0E27BA79"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Yksikön työvuorosuunnittelu siten, että jokaisessa vuorossa on työntekijä, jolla on lupa lääkehoidon toteuttamiseen. Palveluvastaavan tehtäviin kuuluu huolehtia, että jokainen uusi työntekijä saa perehdytyksen yksikön lääkehoitosuunnitelmaan yhdessä vastuusairaanhoitajan kanssa.</w:t>
            </w:r>
          </w:p>
          <w:p w14:paraId="530B8AFF"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Vastaa henkilökunnan lääkelupien ajantasaisuudesta yhdessä vastuusairaanhoitajan kanssa.</w:t>
            </w:r>
          </w:p>
          <w:p w14:paraId="7CE0401C"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Vastaa siitä, että alkuperäiset allekirjoitetut lääkeluvat säilytetään lukitussa kaapissa palveluvastaavan toimistossa. Palveluvastaava huolehtii myös, että lääkeluvat ovat skannattuna työntekijän tietoihin henkilöstötietojärjestelmään. Kopiot lääkeluvista liitetään lääkehoitosuunnitelman liitteisiin.</w:t>
            </w:r>
          </w:p>
          <w:p w14:paraId="42086C74"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Ilmoittaa uudesta työntekijästä vastuusairaanhoitajalle, jotta vastuusairaanhoitaja tietää käynnistää lääkelupaprosessin. Työntekijä itse luo itselleen tunnukset Love-</w:t>
            </w:r>
            <w:r w:rsidRPr="00AB4F2B">
              <w:rPr>
                <w:rFonts w:ascii="Calibri" w:hAnsi="Calibri" w:cs="Calibri"/>
                <w:noProof/>
                <w:sz w:val="22"/>
              </w:rPr>
              <w:lastRenderedPageBreak/>
              <w:t>oppimisympäristöön, jossa vastuusairaanhoitaja tai palveluvastaava valvoo suoritettavat lääkehoitoon liittyvät tentit.</w:t>
            </w:r>
          </w:p>
          <w:p w14:paraId="583588C3"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sz w:val="22"/>
              </w:rPr>
            </w:pPr>
            <w:r w:rsidRPr="00AB4F2B">
              <w:rPr>
                <w:rFonts w:ascii="Calibri" w:hAnsi="Calibri" w:cs="Calibri"/>
                <w:noProof/>
                <w:sz w:val="22"/>
              </w:rPr>
              <w:t>Lääkehoidon toteutumisen seuranta (yksikkökohtaisen ohjeen hyväksyminen, lääkepoikkeamien seuranta yhdessä vastuusairaanhoitajan kanssa, tarvittaviin toimenpiteisiin ryhtyminen)</w:t>
            </w:r>
          </w:p>
          <w:p w14:paraId="18CC8CE4" w14:textId="77777777" w:rsidR="001B6BCF" w:rsidRPr="00AB4F2B" w:rsidRDefault="001B6BCF" w:rsidP="00CD612C">
            <w:pPr>
              <w:jc w:val="both"/>
              <w:rPr>
                <w:rFonts w:ascii="Calibri" w:hAnsi="Calibri" w:cs="Calibri"/>
                <w:sz w:val="22"/>
                <w:szCs w:val="22"/>
              </w:rPr>
            </w:pPr>
            <w:r w:rsidRPr="00AB4F2B">
              <w:rPr>
                <w:rFonts w:ascii="Calibri" w:hAnsi="Calibri" w:cs="Calibri"/>
                <w:sz w:val="22"/>
                <w:szCs w:val="22"/>
              </w:rPr>
              <w:t>Toimintayksikön vastuusairaanhoitaja vastaa yksikön lääkehoidon toteuttamisesta. Hänen vastuualueisiinsa kuuluu:</w:t>
            </w:r>
          </w:p>
          <w:p w14:paraId="7A45B774"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Huolehtia yhdessä palveluvastaavan kanssa siitä, että yksikön lääkehoito toteutetaan lääkehoitosuunnitelman mukaisesti.</w:t>
            </w:r>
          </w:p>
          <w:p w14:paraId="5F9BD8EC"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Valmistella ja päivittää yksikön lääkehoitosuunnitelma, jonka vastaava lääkäri ja palveluvastaava hyväksyvät.</w:t>
            </w:r>
          </w:p>
          <w:p w14:paraId="78DDB245" w14:textId="77777777"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6C0CE76B" w14:textId="68377B2F" w:rsidR="001B6BCF" w:rsidRPr="00AB4F2B" w:rsidRDefault="001B6BCF"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Lisäksi yksikön vastuusairaanhoitaja seuraa yksikön lääkepoikkeamia ja tekee niistä koosteita tiimin käsiteltäväksi. Palveluvastaava siirtää hänelle tulleet lääkepoikkeamat ensin vastuusairaanhoitajalle käsiteltäväksi, jonka jälkeen hän hyväksyy poikkeaman käsitellyksi. Käsitellyt lääkepoikkeamat käydään läpi seuraavan viikon viikkotiimissä yhdessä työntekijöiden kanssa palveluvastaavan johdolla.</w:t>
            </w:r>
          </w:p>
          <w:p w14:paraId="10BA0CA8" w14:textId="2EAB4758" w:rsidR="007F3BEB" w:rsidRPr="00AB4F2B" w:rsidRDefault="00B50B71" w:rsidP="00CD612C">
            <w:pPr>
              <w:pStyle w:val="Luettelokappale"/>
              <w:numPr>
                <w:ilvl w:val="1"/>
                <w:numId w:val="18"/>
              </w:numPr>
              <w:tabs>
                <w:tab w:val="clear" w:pos="1440"/>
              </w:tabs>
              <w:spacing w:line="240" w:lineRule="auto"/>
              <w:jc w:val="both"/>
              <w:rPr>
                <w:rFonts w:ascii="Calibri" w:hAnsi="Calibri" w:cs="Calibri"/>
                <w:noProof/>
                <w:sz w:val="22"/>
              </w:rPr>
            </w:pPr>
            <w:r w:rsidRPr="00AB4F2B">
              <w:rPr>
                <w:rFonts w:ascii="Calibri" w:hAnsi="Calibri" w:cs="Calibri"/>
                <w:noProof/>
                <w:sz w:val="22"/>
              </w:rPr>
              <w:t>Vastuusairaanhoitaja käy Loven verkkokurssin ja tällä työnantaja varmistaa myös sairaanhoitajan perehtymisen lääkehoitokoulutukseen ja oman yksikön työntekijöiden opastamiseen lääkehoitokoulutuksessa ja näyttöjen vastaanottajana.</w:t>
            </w:r>
          </w:p>
        </w:tc>
      </w:tr>
    </w:tbl>
    <w:p w14:paraId="3E2EABE7" w14:textId="19A50FDE" w:rsidR="004841DA" w:rsidRPr="00AB4F2B" w:rsidRDefault="009E003A" w:rsidP="00CD612C">
      <w:pPr>
        <w:pStyle w:val="Kommentinteksti"/>
        <w:jc w:val="both"/>
        <w:rPr>
          <w:rFonts w:ascii="Calibri" w:hAnsi="Calibri" w:cs="Calibri"/>
          <w:b/>
          <w:bCs/>
          <w:sz w:val="22"/>
          <w:szCs w:val="22"/>
        </w:rPr>
      </w:pPr>
      <w:bookmarkStart w:id="49" w:name="_Toc45556460"/>
      <w:r w:rsidRPr="00AB4F2B">
        <w:rPr>
          <w:rFonts w:ascii="Calibri" w:hAnsi="Calibri" w:cs="Calibri"/>
          <w:b/>
          <w:bCs/>
          <w:sz w:val="22"/>
          <w:szCs w:val="22"/>
        </w:rPr>
        <w:lastRenderedPageBreak/>
        <w:t>Rajattu lääkevarasto</w:t>
      </w:r>
      <w:r w:rsidRPr="00AB4F2B">
        <w:rPr>
          <w:rFonts w:ascii="Calibri" w:hAnsi="Calibri" w:cs="Calibri"/>
          <w:color w:val="0070C0"/>
          <w:sz w:val="22"/>
          <w:szCs w:val="22"/>
        </w:rPr>
        <w:t xml:space="preserve"> </w:t>
      </w:r>
    </w:p>
    <w:tbl>
      <w:tblPr>
        <w:tblStyle w:val="TaulukkoRuudukko"/>
        <w:tblW w:w="0" w:type="auto"/>
        <w:tblLook w:val="04A0" w:firstRow="1" w:lastRow="0" w:firstColumn="1" w:lastColumn="0" w:noHBand="0" w:noVBand="1"/>
      </w:tblPr>
      <w:tblGrid>
        <w:gridCol w:w="10172"/>
      </w:tblGrid>
      <w:tr w:rsidR="004841DA" w:rsidRPr="00AB4F2B" w14:paraId="02F361BE" w14:textId="77777777" w:rsidTr="004841DA">
        <w:tc>
          <w:tcPr>
            <w:tcW w:w="10172" w:type="dxa"/>
          </w:tcPr>
          <w:p w14:paraId="7FF20694" w14:textId="4FF555E7" w:rsidR="004841DA" w:rsidRPr="00AB4F2B" w:rsidRDefault="004841DA" w:rsidP="00CD612C">
            <w:pPr>
              <w:pStyle w:val="Kommentinteksti"/>
              <w:jc w:val="both"/>
              <w:rPr>
                <w:rFonts w:ascii="Calibri" w:hAnsi="Calibri" w:cs="Calibri"/>
                <w:b/>
                <w:bCs/>
                <w:sz w:val="22"/>
                <w:szCs w:val="22"/>
              </w:rPr>
            </w:pPr>
            <w:r w:rsidRPr="00AB4F2B">
              <w:rPr>
                <w:rFonts w:ascii="Calibri" w:hAnsi="Calibri" w:cs="Calibri"/>
                <w:b/>
                <w:bCs/>
                <w:sz w:val="22"/>
                <w:szCs w:val="22"/>
              </w:rPr>
              <w:t>Miten sen lääkevaraston käyttöä seurataan, arvioidaan ja valvotaan?</w:t>
            </w:r>
          </w:p>
        </w:tc>
      </w:tr>
      <w:tr w:rsidR="00CC40CD" w:rsidRPr="00AB4F2B" w14:paraId="7303B42C" w14:textId="77777777" w:rsidTr="004841DA">
        <w:tc>
          <w:tcPr>
            <w:tcW w:w="10172" w:type="dxa"/>
          </w:tcPr>
          <w:p w14:paraId="4DF960CF" w14:textId="7F3F9853" w:rsidR="00CC40CD" w:rsidRPr="00AB4F2B" w:rsidRDefault="00CC40CD" w:rsidP="00CD612C">
            <w:pPr>
              <w:pStyle w:val="Kommentinteksti"/>
              <w:jc w:val="both"/>
              <w:rPr>
                <w:rFonts w:ascii="Calibri" w:hAnsi="Calibri" w:cs="Calibri"/>
                <w:sz w:val="22"/>
                <w:szCs w:val="22"/>
              </w:rPr>
            </w:pPr>
            <w:r w:rsidRPr="00AB4F2B">
              <w:rPr>
                <w:rFonts w:ascii="Calibri" w:hAnsi="Calibri" w:cs="Calibri"/>
                <w:sz w:val="22"/>
                <w:szCs w:val="22"/>
              </w:rPr>
              <w:t>Hoivatien Muhoksen tukiasuntotoiminnassa ei ole käytössä rajattua lääkevarastoa.</w:t>
            </w:r>
          </w:p>
        </w:tc>
      </w:tr>
    </w:tbl>
    <w:p w14:paraId="1285D16F" w14:textId="77777777" w:rsidR="004841DA" w:rsidRPr="00AB4F2B" w:rsidRDefault="004841DA" w:rsidP="00CD612C">
      <w:pPr>
        <w:spacing w:line="240" w:lineRule="auto"/>
        <w:jc w:val="both"/>
        <w:rPr>
          <w:rFonts w:ascii="Calibri" w:hAnsi="Calibri" w:cs="Calibri"/>
          <w:b/>
          <w:bCs/>
          <w:sz w:val="22"/>
          <w:szCs w:val="22"/>
        </w:rPr>
      </w:pPr>
    </w:p>
    <w:p w14:paraId="51B9425B" w14:textId="77EFA28D" w:rsidR="009E003A" w:rsidRPr="00AB4F2B" w:rsidRDefault="009E003A" w:rsidP="00CD612C">
      <w:pPr>
        <w:spacing w:line="240" w:lineRule="auto"/>
        <w:rPr>
          <w:rFonts w:ascii="Calibri" w:hAnsi="Calibri" w:cs="Calibri"/>
          <w:b/>
          <w:bCs/>
          <w:sz w:val="22"/>
          <w:szCs w:val="22"/>
        </w:rPr>
      </w:pPr>
      <w:r w:rsidRPr="00AB4F2B">
        <w:rPr>
          <w:rFonts w:ascii="Calibri" w:hAnsi="Calibri" w:cs="Calibri"/>
          <w:b/>
          <w:bCs/>
          <w:sz w:val="22"/>
          <w:szCs w:val="22"/>
        </w:rPr>
        <w:t>Monialainen yhteistyö</w:t>
      </w:r>
      <w:bookmarkEnd w:id="49"/>
    </w:p>
    <w:p w14:paraId="22425EA6" w14:textId="77777777" w:rsidR="004841DA" w:rsidRPr="00AB4F2B" w:rsidRDefault="004841DA"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4841DA" w:rsidRPr="00AB4F2B" w14:paraId="209D2DDF" w14:textId="77777777" w:rsidTr="004841DA">
        <w:tc>
          <w:tcPr>
            <w:tcW w:w="10172" w:type="dxa"/>
          </w:tcPr>
          <w:p w14:paraId="0901AED7" w14:textId="7D46549A" w:rsidR="004841DA" w:rsidRPr="00AB4F2B" w:rsidRDefault="004841DA" w:rsidP="00CD612C">
            <w:pPr>
              <w:jc w:val="both"/>
              <w:rPr>
                <w:rFonts w:ascii="Calibri" w:hAnsi="Calibri" w:cs="Calibri"/>
                <w:b/>
                <w:bCs/>
                <w:color w:val="0070C0"/>
                <w:sz w:val="22"/>
                <w:szCs w:val="22"/>
              </w:rPr>
            </w:pPr>
            <w:r w:rsidRPr="00AB4F2B">
              <w:rPr>
                <w:rFonts w:ascii="Calibri" w:hAnsi="Calibri" w:cs="Calibri"/>
                <w:b/>
                <w:bCs/>
                <w:sz w:val="22"/>
                <w:szCs w:val="22"/>
              </w:rPr>
              <w:t>Miten yhteistyö ja tiedonkulku asiakkaan palvelukokonaisuuteen kuuluvien muiden sosiaali- ja terveydenhuollon palvelunantajien ja eri hallinnonalojen kanssa on järjestetty?</w:t>
            </w:r>
          </w:p>
        </w:tc>
      </w:tr>
      <w:tr w:rsidR="004841DA" w:rsidRPr="00AB4F2B" w14:paraId="0F45C1EF" w14:textId="77777777" w:rsidTr="004841DA">
        <w:tc>
          <w:tcPr>
            <w:tcW w:w="10172" w:type="dxa"/>
          </w:tcPr>
          <w:p w14:paraId="38176289" w14:textId="0B3C157E" w:rsidR="00CC40CD" w:rsidRPr="00AB4F2B" w:rsidRDefault="00CC40CD" w:rsidP="00CD612C">
            <w:pPr>
              <w:jc w:val="both"/>
              <w:rPr>
                <w:rFonts w:ascii="Calibri" w:hAnsi="Calibri" w:cs="Calibri"/>
                <w:sz w:val="22"/>
                <w:szCs w:val="22"/>
              </w:rPr>
            </w:pPr>
            <w:r w:rsidRPr="00AB4F2B">
              <w:rPr>
                <w:rFonts w:ascii="Calibri" w:hAnsi="Calibri" w:cs="Calibri"/>
                <w:sz w:val="22"/>
                <w:szCs w:val="22"/>
              </w:rPr>
              <w:t xml:space="preserve">Yhteistyötahot vaihtelevat paljon asiakkaan yksilöllisten tarpeiden mukaisesti. Ohjaajat tekevät yhteistyötä muun muassa </w:t>
            </w:r>
            <w:r w:rsidR="00D566EF" w:rsidRPr="00AB4F2B">
              <w:rPr>
                <w:rFonts w:ascii="Calibri" w:hAnsi="Calibri" w:cs="Calibri"/>
                <w:sz w:val="22"/>
                <w:szCs w:val="22"/>
              </w:rPr>
              <w:t xml:space="preserve">asiakkaan läheisten, edunvalvojien </w:t>
            </w:r>
            <w:r w:rsidRPr="00AB4F2B">
              <w:rPr>
                <w:rFonts w:ascii="Calibri" w:hAnsi="Calibri" w:cs="Calibri"/>
                <w:sz w:val="22"/>
                <w:szCs w:val="22"/>
              </w:rPr>
              <w:t>eri</w:t>
            </w:r>
            <w:r w:rsidR="00D566EF" w:rsidRPr="00AB4F2B">
              <w:rPr>
                <w:rFonts w:ascii="Calibri" w:hAnsi="Calibri" w:cs="Calibri"/>
                <w:sz w:val="22"/>
                <w:szCs w:val="22"/>
              </w:rPr>
              <w:t xml:space="preserve"> oppilaitosten ja sosiaalityöntekijöiden ja sosiaaliohjaajien kanssa</w:t>
            </w:r>
            <w:r w:rsidRPr="00AB4F2B">
              <w:rPr>
                <w:rFonts w:ascii="Calibri" w:hAnsi="Calibri" w:cs="Calibri"/>
                <w:sz w:val="22"/>
                <w:szCs w:val="22"/>
              </w:rPr>
              <w:t xml:space="preserve">. </w:t>
            </w:r>
            <w:r w:rsidR="00D566EF" w:rsidRPr="00AB4F2B">
              <w:rPr>
                <w:rFonts w:ascii="Calibri" w:hAnsi="Calibri" w:cs="Calibri"/>
                <w:sz w:val="22"/>
                <w:szCs w:val="22"/>
              </w:rPr>
              <w:t xml:space="preserve">Lisäksi yhteistyötä tehdään Muhoksen hyvinvointikeskuksen sekä kehitysvammahuollon osaamiskeskus Konstin kanssa. </w:t>
            </w:r>
            <w:r w:rsidRPr="00AB4F2B">
              <w:rPr>
                <w:rFonts w:ascii="Calibri" w:hAnsi="Calibri" w:cs="Calibri"/>
                <w:sz w:val="22"/>
                <w:szCs w:val="22"/>
              </w:rPr>
              <w:t>Yhteistyön laajuus riippuu asiakkaan tarpeesta; esimerkiksi osa asiakkaista pystyy hoitamaan asioitaan melko itsenäisesti, mutta osa tarvitsee tukea ja apua päivittäin asioiden hoitamiseen.</w:t>
            </w:r>
          </w:p>
          <w:p w14:paraId="742BEAAC" w14:textId="77777777" w:rsidR="00CC40CD" w:rsidRPr="00AB4F2B" w:rsidRDefault="00CC40CD" w:rsidP="00CD612C">
            <w:pPr>
              <w:jc w:val="both"/>
              <w:rPr>
                <w:rFonts w:ascii="Calibri" w:hAnsi="Calibri" w:cs="Calibri"/>
                <w:color w:val="0070C0"/>
                <w:sz w:val="22"/>
                <w:szCs w:val="22"/>
              </w:rPr>
            </w:pPr>
          </w:p>
          <w:p w14:paraId="48F58D97" w14:textId="53D6BE92" w:rsidR="004841DA" w:rsidRPr="00AB4F2B" w:rsidRDefault="00CC40CD" w:rsidP="00CD612C">
            <w:pPr>
              <w:tabs>
                <w:tab w:val="left" w:pos="5697"/>
              </w:tabs>
              <w:jc w:val="both"/>
              <w:rPr>
                <w:rFonts w:ascii="Calibri" w:hAnsi="Calibri" w:cs="Calibri"/>
                <w:color w:val="0070C0"/>
                <w:sz w:val="22"/>
                <w:szCs w:val="22"/>
              </w:rPr>
            </w:pPr>
            <w:r w:rsidRPr="00AB4F2B">
              <w:rPr>
                <w:rFonts w:ascii="Calibri" w:hAnsi="Calibri" w:cs="Calibri"/>
                <w:sz w:val="22"/>
                <w:szCs w:val="22"/>
              </w:rPr>
              <w:t>Asiakkaan siirtyessä palvelusta toiseen, tehdään yhteistyötä siirtymävaiheessa ja ennen sitä uuden tai vanhan palveluntuottajan kanssa. Yhteisten siirtopalaverien sekä sujuvan tiedonsiirron avulla siirtymisestä pyritään tekemään asiakkaalle mahdollisimman sujuva ja turvallinen. Tuetussa asumisessa on kehitelty oma muistilista asioista, jotka tulee selvittää ja sopia asiakkaan yhteistyöverkostojen kanssa tilanteessa, jolloin uusi asiakas on muuttamassa palveluun.</w:t>
            </w:r>
          </w:p>
        </w:tc>
      </w:tr>
    </w:tbl>
    <w:p w14:paraId="452E2950" w14:textId="77777777" w:rsidR="004841DA" w:rsidRDefault="004841DA" w:rsidP="00CD612C">
      <w:pPr>
        <w:pStyle w:val="Otsikko2"/>
        <w:jc w:val="both"/>
        <w:rPr>
          <w:rFonts w:ascii="Calibri" w:hAnsi="Calibri" w:cs="Calibri"/>
          <w:sz w:val="22"/>
          <w:szCs w:val="22"/>
        </w:rPr>
      </w:pPr>
      <w:bookmarkStart w:id="50" w:name="_Toc31100000"/>
      <w:bookmarkStart w:id="51" w:name="_Toc45556461"/>
    </w:p>
    <w:p w14:paraId="451BAF89" w14:textId="77777777" w:rsidR="00271F1A" w:rsidRDefault="00271F1A" w:rsidP="00CD612C">
      <w:pPr>
        <w:pStyle w:val="Otsikko2"/>
        <w:jc w:val="both"/>
        <w:rPr>
          <w:rFonts w:ascii="Calibri" w:hAnsi="Calibri" w:cs="Calibri"/>
          <w:sz w:val="22"/>
          <w:szCs w:val="22"/>
        </w:rPr>
      </w:pPr>
    </w:p>
    <w:p w14:paraId="3933BCA2" w14:textId="77777777" w:rsidR="00750F7F" w:rsidRDefault="00750F7F" w:rsidP="00CD612C">
      <w:pPr>
        <w:pStyle w:val="Otsikko2"/>
        <w:jc w:val="both"/>
        <w:rPr>
          <w:rFonts w:ascii="Calibri" w:hAnsi="Calibri" w:cs="Calibri"/>
          <w:sz w:val="22"/>
          <w:szCs w:val="22"/>
        </w:rPr>
      </w:pPr>
    </w:p>
    <w:p w14:paraId="671913D6" w14:textId="77777777" w:rsidR="00750F7F" w:rsidRDefault="00750F7F" w:rsidP="00CD612C">
      <w:pPr>
        <w:pStyle w:val="Otsikko2"/>
        <w:jc w:val="both"/>
        <w:rPr>
          <w:rFonts w:ascii="Calibri" w:hAnsi="Calibri" w:cs="Calibri"/>
          <w:sz w:val="22"/>
          <w:szCs w:val="22"/>
        </w:rPr>
      </w:pPr>
      <w:bookmarkStart w:id="52" w:name="_Toc156294220"/>
    </w:p>
    <w:p w14:paraId="5C0CE44F" w14:textId="26E9817B" w:rsidR="009E003A" w:rsidRPr="00AB4F2B" w:rsidRDefault="009E003A" w:rsidP="00CD612C">
      <w:pPr>
        <w:pStyle w:val="Otsikko2"/>
        <w:jc w:val="both"/>
        <w:rPr>
          <w:rFonts w:ascii="Calibri" w:hAnsi="Calibri" w:cs="Calibri"/>
          <w:sz w:val="22"/>
          <w:szCs w:val="22"/>
        </w:rPr>
      </w:pPr>
      <w:r w:rsidRPr="00AB4F2B">
        <w:rPr>
          <w:rFonts w:ascii="Calibri" w:hAnsi="Calibri" w:cs="Calibri"/>
          <w:sz w:val="22"/>
          <w:szCs w:val="22"/>
        </w:rPr>
        <w:t>7 ASIAKASTURVALLISUUS</w:t>
      </w:r>
      <w:bookmarkEnd w:id="50"/>
      <w:bookmarkEnd w:id="51"/>
      <w:bookmarkEnd w:id="52"/>
    </w:p>
    <w:p w14:paraId="6EEB9F65" w14:textId="77777777" w:rsidR="00CC40CD" w:rsidRPr="00AB4F2B" w:rsidRDefault="00CC40CD" w:rsidP="00CD612C">
      <w:pPr>
        <w:pStyle w:val="Otsikko2"/>
        <w:jc w:val="both"/>
        <w:rPr>
          <w:rFonts w:ascii="Calibri" w:hAnsi="Calibri" w:cs="Calibri"/>
          <w:sz w:val="22"/>
          <w:szCs w:val="22"/>
        </w:rPr>
      </w:pPr>
    </w:p>
    <w:p w14:paraId="759F843C" w14:textId="77777777" w:rsidR="009E003A" w:rsidRPr="00AB4F2B" w:rsidRDefault="009E003A" w:rsidP="00CD612C">
      <w:pPr>
        <w:spacing w:line="240" w:lineRule="auto"/>
        <w:jc w:val="both"/>
        <w:rPr>
          <w:rFonts w:ascii="Calibri" w:hAnsi="Calibri" w:cs="Calibri"/>
          <w:b/>
          <w:bCs/>
          <w:sz w:val="22"/>
          <w:szCs w:val="22"/>
        </w:rPr>
      </w:pPr>
      <w:bookmarkStart w:id="53" w:name="_Toc45556462"/>
      <w:r w:rsidRPr="00AB4F2B">
        <w:rPr>
          <w:rFonts w:ascii="Calibri" w:hAnsi="Calibri" w:cs="Calibri"/>
          <w:b/>
          <w:bCs/>
          <w:sz w:val="22"/>
          <w:szCs w:val="22"/>
        </w:rPr>
        <w:t>Yhteistyö turvallisuudesta vastaavien viranomaisten ja toimijoiden kanssa</w:t>
      </w:r>
      <w:bookmarkEnd w:id="53"/>
    </w:p>
    <w:p w14:paraId="0DB143E2" w14:textId="77777777" w:rsidR="004841DA" w:rsidRPr="00AB4F2B" w:rsidRDefault="004841DA"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4841DA" w:rsidRPr="00AB4F2B" w14:paraId="15973841" w14:textId="77777777" w:rsidTr="004841DA">
        <w:tc>
          <w:tcPr>
            <w:tcW w:w="10172" w:type="dxa"/>
          </w:tcPr>
          <w:p w14:paraId="66884A4C" w14:textId="77A14EC8" w:rsidR="004841DA" w:rsidRPr="00AB4F2B" w:rsidRDefault="004841DA" w:rsidP="00CD612C">
            <w:pPr>
              <w:jc w:val="both"/>
              <w:rPr>
                <w:rFonts w:ascii="Calibri" w:hAnsi="Calibri" w:cs="Calibri"/>
                <w:b/>
                <w:bCs/>
                <w:color w:val="0070C0"/>
                <w:sz w:val="22"/>
                <w:szCs w:val="22"/>
              </w:rPr>
            </w:pPr>
            <w:r w:rsidRPr="00AB4F2B">
              <w:rPr>
                <w:rFonts w:ascii="Calibri" w:hAnsi="Calibri" w:cs="Calibri"/>
                <w:b/>
                <w:bCs/>
                <w:sz w:val="22"/>
                <w:szCs w:val="22"/>
              </w:rPr>
              <w:t>Miten yksikön tilojen terveellisyyteen liittyvät riskit hallitaan?</w:t>
            </w:r>
          </w:p>
        </w:tc>
      </w:tr>
      <w:tr w:rsidR="004841DA" w:rsidRPr="00AB4F2B" w14:paraId="29FE8746" w14:textId="77777777" w:rsidTr="004841DA">
        <w:tc>
          <w:tcPr>
            <w:tcW w:w="10172" w:type="dxa"/>
          </w:tcPr>
          <w:p w14:paraId="119904D3" w14:textId="63F08F7D" w:rsidR="00CC40CD" w:rsidRPr="00AB4F2B" w:rsidRDefault="00CC40CD" w:rsidP="00CD612C">
            <w:pPr>
              <w:jc w:val="both"/>
              <w:rPr>
                <w:rFonts w:ascii="Calibri" w:hAnsi="Calibri" w:cs="Calibri"/>
                <w:sz w:val="22"/>
                <w:szCs w:val="22"/>
              </w:rPr>
            </w:pPr>
            <w:r w:rsidRPr="00AB4F2B">
              <w:rPr>
                <w:rFonts w:ascii="Calibri" w:hAnsi="Calibri" w:cs="Calibri"/>
                <w:sz w:val="22"/>
                <w:szCs w:val="22"/>
              </w:rPr>
              <w:t>Yksikön toimistotilat ja asiakasasunnot ovat vuokra-asuntoja, joista suurimman osan omistaa Nuorten Ystävät -kiinteistöt Oy. Mikäli yksikön tai asiakasasuntojen terveellisyyteen liittyviä huolia herää, asiasta ollaan yhteydessä palveluvastaavan toimesta taloyhtiön kiinteistöhuoltoon, jo</w:t>
            </w:r>
            <w:r w:rsidR="00757472" w:rsidRPr="00AB4F2B">
              <w:rPr>
                <w:rFonts w:ascii="Calibri" w:hAnsi="Calibri" w:cs="Calibri"/>
                <w:sz w:val="22"/>
                <w:szCs w:val="22"/>
              </w:rPr>
              <w:t>ka</w:t>
            </w:r>
            <w:r w:rsidRPr="00AB4F2B">
              <w:rPr>
                <w:rFonts w:ascii="Calibri" w:hAnsi="Calibri" w:cs="Calibri"/>
                <w:sz w:val="22"/>
                <w:szCs w:val="22"/>
              </w:rPr>
              <w:t xml:space="preserve"> arvioi mahdollisten jatkotoimenpiteiden tarvetta. Kesällä 2023 toimistotilojen saunatiloista löytyi vesivahinko, joka korjattiin saman kesän aikana. Toimistotiloihin tullaan tekemään uudet sisäilmamittaukset</w:t>
            </w:r>
            <w:r w:rsidR="00B86245" w:rsidRPr="00AB4F2B">
              <w:rPr>
                <w:rFonts w:ascii="Calibri" w:hAnsi="Calibri" w:cs="Calibri"/>
                <w:sz w:val="22"/>
                <w:szCs w:val="22"/>
              </w:rPr>
              <w:t xml:space="preserve"> vuoden 2024 aikana</w:t>
            </w:r>
          </w:p>
          <w:p w14:paraId="365ABC04" w14:textId="77777777" w:rsidR="00CC40CD" w:rsidRPr="00AB4F2B" w:rsidRDefault="00CC40CD" w:rsidP="00CD612C">
            <w:pPr>
              <w:jc w:val="both"/>
              <w:rPr>
                <w:rFonts w:ascii="Calibri" w:hAnsi="Calibri" w:cs="Calibri"/>
                <w:color w:val="0070C0"/>
                <w:sz w:val="22"/>
                <w:szCs w:val="22"/>
              </w:rPr>
            </w:pPr>
          </w:p>
          <w:p w14:paraId="53EDF3DF" w14:textId="2D7CC9FB" w:rsidR="00B86245" w:rsidRPr="00AB4F2B" w:rsidRDefault="00CC40CD" w:rsidP="00CD612C">
            <w:pPr>
              <w:jc w:val="both"/>
              <w:rPr>
                <w:rFonts w:ascii="Calibri" w:hAnsi="Calibri" w:cs="Calibri"/>
                <w:sz w:val="22"/>
                <w:szCs w:val="22"/>
              </w:rPr>
            </w:pPr>
            <w:r w:rsidRPr="00AB4F2B">
              <w:rPr>
                <w:rFonts w:ascii="Calibri" w:hAnsi="Calibri" w:cs="Calibri"/>
                <w:sz w:val="22"/>
                <w:szCs w:val="22"/>
              </w:rPr>
              <w:t>Sisäilman lämpötilaa seurataan etenkin kesäisin, jolloin sisälämpötila nousee helposti yli +25 asteiseksi. Toimistotiloissa ja toimist</w:t>
            </w:r>
            <w:r w:rsidR="003E5F4F" w:rsidRPr="00AB4F2B">
              <w:rPr>
                <w:rFonts w:ascii="Calibri" w:hAnsi="Calibri" w:cs="Calibri"/>
                <w:sz w:val="22"/>
                <w:szCs w:val="22"/>
              </w:rPr>
              <w:t>o</w:t>
            </w:r>
            <w:r w:rsidRPr="00AB4F2B">
              <w:rPr>
                <w:rFonts w:ascii="Calibri" w:hAnsi="Calibri" w:cs="Calibri"/>
                <w:sz w:val="22"/>
                <w:szCs w:val="22"/>
              </w:rPr>
              <w:t>tilojen yhteydessä olevissa yhteisissä tiloissa on omat ilmalämpöpumput, joiden avulla ilmanvaihtoa on pystytty tehostamaan ja säätämään sisälämpötila sopivaksi. Yksikön turvallisuussuunnitelma päivitetään yksikön turvallisuusko</w:t>
            </w:r>
            <w:r w:rsidR="009E0F35">
              <w:rPr>
                <w:rFonts w:ascii="Calibri" w:hAnsi="Calibri" w:cs="Calibri"/>
                <w:sz w:val="22"/>
                <w:szCs w:val="22"/>
              </w:rPr>
              <w:t>o</w:t>
            </w:r>
            <w:r w:rsidRPr="00AB4F2B">
              <w:rPr>
                <w:rFonts w:ascii="Calibri" w:hAnsi="Calibri" w:cs="Calibri"/>
                <w:sz w:val="22"/>
                <w:szCs w:val="22"/>
              </w:rPr>
              <w:t>rdinaattorin toimest</w:t>
            </w:r>
            <w:r w:rsidR="009E0F35">
              <w:rPr>
                <w:rFonts w:ascii="Calibri" w:hAnsi="Calibri" w:cs="Calibri"/>
                <w:sz w:val="22"/>
                <w:szCs w:val="22"/>
              </w:rPr>
              <w:t xml:space="preserve">a </w:t>
            </w:r>
            <w:r w:rsidRPr="00AB4F2B">
              <w:rPr>
                <w:rFonts w:ascii="Calibri" w:hAnsi="Calibri" w:cs="Calibri"/>
                <w:sz w:val="22"/>
                <w:szCs w:val="22"/>
              </w:rPr>
              <w:t>ja siihen on koottu erilaisia tilojen turvallisuuteen ja terveyteen liittyviä riskejä sekä mietitty toimenpiteet riskien hallintaan</w:t>
            </w:r>
            <w:r w:rsidR="009E0F35">
              <w:rPr>
                <w:rFonts w:ascii="Calibri" w:hAnsi="Calibri" w:cs="Calibri"/>
                <w:sz w:val="22"/>
                <w:szCs w:val="22"/>
              </w:rPr>
              <w:t>. T</w:t>
            </w:r>
            <w:r w:rsidR="003E5F4F" w:rsidRPr="00AB4F2B">
              <w:rPr>
                <w:rFonts w:ascii="Calibri" w:hAnsi="Calibri" w:cs="Calibri"/>
                <w:sz w:val="22"/>
                <w:szCs w:val="22"/>
              </w:rPr>
              <w:t>urvallisuussuunnitelma on</w:t>
            </w:r>
            <w:r w:rsidR="009E0F35">
              <w:rPr>
                <w:rFonts w:ascii="Calibri" w:hAnsi="Calibri" w:cs="Calibri"/>
                <w:sz w:val="22"/>
                <w:szCs w:val="22"/>
              </w:rPr>
              <w:t xml:space="preserve"> päivitetty</w:t>
            </w:r>
            <w:r w:rsidR="003E5F4F" w:rsidRPr="00AB4F2B">
              <w:rPr>
                <w:rFonts w:ascii="Calibri" w:hAnsi="Calibri" w:cs="Calibri"/>
                <w:sz w:val="22"/>
                <w:szCs w:val="22"/>
              </w:rPr>
              <w:t xml:space="preserve"> viimeksi </w:t>
            </w:r>
            <w:r w:rsidR="009E0F35">
              <w:rPr>
                <w:rFonts w:ascii="Calibri" w:hAnsi="Calibri" w:cs="Calibri"/>
                <w:sz w:val="22"/>
                <w:szCs w:val="22"/>
              </w:rPr>
              <w:t>4.11.2024.</w:t>
            </w:r>
          </w:p>
          <w:p w14:paraId="6555DCA5" w14:textId="04BC4DCD" w:rsidR="003E5F4F" w:rsidRPr="00AB4F2B" w:rsidRDefault="003E5F4F" w:rsidP="00CD612C">
            <w:pPr>
              <w:jc w:val="both"/>
              <w:rPr>
                <w:rFonts w:ascii="Calibri" w:hAnsi="Calibri" w:cs="Calibri"/>
                <w:sz w:val="22"/>
                <w:szCs w:val="22"/>
              </w:rPr>
            </w:pPr>
          </w:p>
        </w:tc>
      </w:tr>
    </w:tbl>
    <w:p w14:paraId="1582303C" w14:textId="77777777" w:rsidR="004841DA" w:rsidRPr="00AB4F2B" w:rsidRDefault="004841D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4841DA" w:rsidRPr="00AB4F2B" w14:paraId="57669EE2" w14:textId="77777777" w:rsidTr="004841DA">
        <w:tc>
          <w:tcPr>
            <w:tcW w:w="10172" w:type="dxa"/>
          </w:tcPr>
          <w:p w14:paraId="631FD621" w14:textId="1825656F" w:rsidR="004841DA"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tehdään yhteistyötä muiden asiakasturvallisuudesta vastaavien viranomais</w:t>
            </w:r>
            <w:r w:rsidR="00B86245" w:rsidRPr="00AB4F2B">
              <w:rPr>
                <w:rFonts w:ascii="Calibri" w:hAnsi="Calibri" w:cs="Calibri"/>
                <w:b/>
                <w:bCs/>
                <w:sz w:val="22"/>
                <w:szCs w:val="22"/>
              </w:rPr>
              <w:t>ten</w:t>
            </w:r>
            <w:r w:rsidRPr="00AB4F2B">
              <w:rPr>
                <w:rFonts w:ascii="Calibri" w:hAnsi="Calibri" w:cs="Calibri"/>
                <w:b/>
                <w:bCs/>
                <w:sz w:val="22"/>
                <w:szCs w:val="22"/>
              </w:rPr>
              <w:t xml:space="preserve"> ja toimijoiden kanssa?</w:t>
            </w:r>
          </w:p>
        </w:tc>
      </w:tr>
      <w:tr w:rsidR="004841DA" w:rsidRPr="00AB4F2B" w14:paraId="2D8E839B" w14:textId="77777777" w:rsidTr="004841DA">
        <w:tc>
          <w:tcPr>
            <w:tcW w:w="10172" w:type="dxa"/>
          </w:tcPr>
          <w:p w14:paraId="16EA175A" w14:textId="47A55E14" w:rsidR="004841DA" w:rsidRPr="00AB4F2B" w:rsidRDefault="00757472" w:rsidP="00CD612C">
            <w:pPr>
              <w:jc w:val="both"/>
              <w:rPr>
                <w:rFonts w:ascii="Calibri" w:hAnsi="Calibri" w:cs="Calibri"/>
                <w:sz w:val="22"/>
                <w:szCs w:val="22"/>
              </w:rPr>
            </w:pPr>
            <w:r w:rsidRPr="00AB4F2B">
              <w:rPr>
                <w:rFonts w:ascii="Calibri" w:hAnsi="Calibri" w:cs="Calibri"/>
                <w:sz w:val="22"/>
                <w:szCs w:val="22"/>
              </w:rPr>
              <w:t>Asiakkaiden kanssa käydään asumisen alussa läpi kodin turvallisuussuunnitel</w:t>
            </w:r>
            <w:r w:rsidR="00314341" w:rsidRPr="00AB4F2B">
              <w:rPr>
                <w:rFonts w:ascii="Calibri" w:hAnsi="Calibri" w:cs="Calibri"/>
                <w:sz w:val="22"/>
                <w:szCs w:val="22"/>
              </w:rPr>
              <w:t>m</w:t>
            </w:r>
            <w:r w:rsidRPr="00AB4F2B">
              <w:rPr>
                <w:rFonts w:ascii="Calibri" w:hAnsi="Calibri" w:cs="Calibri"/>
                <w:sz w:val="22"/>
                <w:szCs w:val="22"/>
              </w:rPr>
              <w:t>a, jossa käsitellään kodin turvallisuuteen liittyviä riskitekijöitä. Yksikön palo- ja pelastussuunnitelma on tehty kiinteistönomis</w:t>
            </w:r>
            <w:r w:rsidR="00B86245" w:rsidRPr="00AB4F2B">
              <w:rPr>
                <w:rFonts w:ascii="Calibri" w:hAnsi="Calibri" w:cs="Calibri"/>
                <w:sz w:val="22"/>
                <w:szCs w:val="22"/>
              </w:rPr>
              <w:t>tajan</w:t>
            </w:r>
            <w:r w:rsidRPr="00AB4F2B">
              <w:rPr>
                <w:rFonts w:ascii="Calibri" w:hAnsi="Calibri" w:cs="Calibri"/>
                <w:sz w:val="22"/>
                <w:szCs w:val="22"/>
              </w:rPr>
              <w:t xml:space="preserve"> toimesta yhteistyössä pelastuslaitoksen kanssa. </w:t>
            </w:r>
          </w:p>
        </w:tc>
      </w:tr>
    </w:tbl>
    <w:p w14:paraId="416AF78A" w14:textId="77777777" w:rsidR="00E65DE5" w:rsidRPr="00AB4F2B" w:rsidRDefault="00E65DE5" w:rsidP="00CD612C">
      <w:pPr>
        <w:spacing w:line="240" w:lineRule="auto"/>
        <w:jc w:val="both"/>
        <w:rPr>
          <w:rFonts w:ascii="Calibri" w:hAnsi="Calibri" w:cs="Calibri"/>
          <w:b/>
          <w:bCs/>
          <w:sz w:val="22"/>
          <w:szCs w:val="22"/>
        </w:rPr>
      </w:pPr>
      <w:bookmarkStart w:id="54" w:name="_Toc45556463"/>
    </w:p>
    <w:p w14:paraId="750E1CF3" w14:textId="1269E092"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Henkilöstö</w:t>
      </w:r>
      <w:bookmarkEnd w:id="54"/>
    </w:p>
    <w:p w14:paraId="02D90D18" w14:textId="77777777" w:rsidR="008848E7" w:rsidRPr="00AB4F2B" w:rsidRDefault="008848E7" w:rsidP="00CD612C">
      <w:pPr>
        <w:spacing w:line="240" w:lineRule="auto"/>
        <w:jc w:val="both"/>
        <w:rPr>
          <w:rFonts w:ascii="Calibri" w:hAnsi="Calibri" w:cs="Calibri"/>
          <w:b/>
          <w:bCs/>
          <w:sz w:val="22"/>
          <w:szCs w:val="22"/>
        </w:rPr>
      </w:pPr>
    </w:p>
    <w:p w14:paraId="39799821" w14:textId="77777777" w:rsidR="009E003A" w:rsidRPr="00AB4F2B" w:rsidRDefault="009E003A" w:rsidP="00CD612C">
      <w:pPr>
        <w:spacing w:line="240" w:lineRule="auto"/>
        <w:jc w:val="both"/>
        <w:rPr>
          <w:rFonts w:ascii="Calibri" w:hAnsi="Calibri" w:cs="Calibri"/>
          <w:b/>
          <w:bCs/>
          <w:sz w:val="22"/>
          <w:szCs w:val="22"/>
        </w:rPr>
      </w:pPr>
      <w:bookmarkStart w:id="55" w:name="_Toc45556464"/>
      <w:r w:rsidRPr="00AB4F2B">
        <w:rPr>
          <w:rFonts w:ascii="Calibri" w:hAnsi="Calibri" w:cs="Calibri"/>
          <w:b/>
          <w:bCs/>
          <w:sz w:val="22"/>
          <w:szCs w:val="22"/>
        </w:rPr>
        <w:t>Hoito- ja hoivahenkilöstön määrä, rakenne ja riittävyys sekä sijaisten käytön periaatteet</w:t>
      </w:r>
      <w:bookmarkEnd w:id="55"/>
    </w:p>
    <w:p w14:paraId="7553925A" w14:textId="2285BA22" w:rsidR="009E003A" w:rsidRPr="00AB4F2B" w:rsidRDefault="009E003A" w:rsidP="00CD612C">
      <w:pPr>
        <w:spacing w:line="240" w:lineRule="auto"/>
        <w:jc w:val="both"/>
        <w:rPr>
          <w:rFonts w:ascii="Calibri" w:hAnsi="Calibri" w:cs="Calibri"/>
          <w:sz w:val="22"/>
          <w:szCs w:val="22"/>
        </w:rPr>
      </w:pPr>
    </w:p>
    <w:tbl>
      <w:tblPr>
        <w:tblStyle w:val="TaulukkoRuudukko"/>
        <w:tblW w:w="10212" w:type="dxa"/>
        <w:tblLook w:val="04A0" w:firstRow="1" w:lastRow="0" w:firstColumn="1" w:lastColumn="0" w:noHBand="0" w:noVBand="1"/>
      </w:tblPr>
      <w:tblGrid>
        <w:gridCol w:w="10212"/>
      </w:tblGrid>
      <w:tr w:rsidR="00E65DE5" w:rsidRPr="00AB4F2B" w14:paraId="099493C9" w14:textId="77777777" w:rsidTr="00750F7F">
        <w:trPr>
          <w:trHeight w:val="273"/>
        </w:trPr>
        <w:tc>
          <w:tcPr>
            <w:tcW w:w="10212" w:type="dxa"/>
          </w:tcPr>
          <w:p w14:paraId="4AD28712" w14:textId="4CD8CA4C"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seurataan toimintayksikön henkilöstön riittävyyttä suhteessa asiakkaiden palvelujen tarpeisiin?</w:t>
            </w:r>
          </w:p>
        </w:tc>
      </w:tr>
      <w:tr w:rsidR="00E65DE5" w:rsidRPr="00AB4F2B" w14:paraId="386D2A48" w14:textId="77777777" w:rsidTr="00750F7F">
        <w:trPr>
          <w:trHeight w:val="2716"/>
        </w:trPr>
        <w:tc>
          <w:tcPr>
            <w:tcW w:w="10212" w:type="dxa"/>
          </w:tcPr>
          <w:p w14:paraId="66172B28" w14:textId="77777777" w:rsidR="008848E7" w:rsidRPr="00AB4F2B" w:rsidRDefault="008848E7" w:rsidP="00CD612C">
            <w:pPr>
              <w:jc w:val="both"/>
              <w:rPr>
                <w:rFonts w:ascii="Calibri" w:hAnsi="Calibri" w:cs="Calibri"/>
                <w:sz w:val="22"/>
                <w:szCs w:val="22"/>
              </w:rPr>
            </w:pPr>
            <w:r w:rsidRPr="00AB4F2B">
              <w:rPr>
                <w:rFonts w:ascii="Calibri" w:hAnsi="Calibri" w:cs="Calibri"/>
                <w:sz w:val="22"/>
                <w:szCs w:val="22"/>
              </w:rPr>
              <w:t>Tarvittava henkilöstömäärä riippuu asiakkaiden määrästä, avun tarpeesta sekä toimintaympäristöstä. Palveluvastaava huolehtii työvuorosuunnittelua tehdessään, että työntekijäresurssi on päiväkohtaisesti riittävää.</w:t>
            </w:r>
          </w:p>
          <w:p w14:paraId="21DF8B3A" w14:textId="77777777" w:rsidR="008848E7" w:rsidRPr="00AB4F2B" w:rsidRDefault="008848E7" w:rsidP="00CD612C">
            <w:pPr>
              <w:jc w:val="both"/>
              <w:rPr>
                <w:rFonts w:ascii="Calibri" w:hAnsi="Calibri" w:cs="Calibri"/>
                <w:sz w:val="22"/>
                <w:szCs w:val="22"/>
              </w:rPr>
            </w:pPr>
          </w:p>
          <w:p w14:paraId="17ED06EA" w14:textId="77777777" w:rsidR="008848E7" w:rsidRPr="00AB4F2B" w:rsidRDefault="008848E7" w:rsidP="00CD612C">
            <w:pPr>
              <w:jc w:val="both"/>
              <w:rPr>
                <w:rFonts w:ascii="Calibri" w:hAnsi="Calibri" w:cs="Calibri"/>
                <w:sz w:val="22"/>
                <w:szCs w:val="22"/>
              </w:rPr>
            </w:pPr>
            <w:r w:rsidRPr="00AB4F2B">
              <w:rPr>
                <w:rFonts w:ascii="Calibri" w:hAnsi="Calibri" w:cs="Calibri"/>
                <w:sz w:val="22"/>
                <w:szCs w:val="22"/>
              </w:rPr>
              <w:t>Hoivahenkilöstön määrä ja rakenne:</w:t>
            </w:r>
          </w:p>
          <w:p w14:paraId="7B2F067C" w14:textId="77777777" w:rsidR="008848E7" w:rsidRPr="00AB4F2B" w:rsidRDefault="008848E7" w:rsidP="00CD612C">
            <w:pPr>
              <w:jc w:val="both"/>
              <w:rPr>
                <w:rFonts w:ascii="Calibri" w:hAnsi="Calibri" w:cs="Calibri"/>
                <w:sz w:val="22"/>
                <w:szCs w:val="22"/>
              </w:rPr>
            </w:pPr>
            <w:r w:rsidRPr="00AB4F2B">
              <w:rPr>
                <w:rFonts w:ascii="Calibri" w:hAnsi="Calibri" w:cs="Calibri"/>
                <w:sz w:val="22"/>
                <w:szCs w:val="22"/>
              </w:rPr>
              <w:t>1 Palveluvastaava (Sosiaalialan AMK-tutkinto)</w:t>
            </w:r>
          </w:p>
          <w:p w14:paraId="5618CE30" w14:textId="51805623" w:rsidR="008848E7" w:rsidRPr="00AB4F2B" w:rsidRDefault="008848E7" w:rsidP="00CD612C">
            <w:pPr>
              <w:jc w:val="both"/>
              <w:rPr>
                <w:rFonts w:ascii="Calibri" w:hAnsi="Calibri" w:cs="Calibri"/>
                <w:sz w:val="22"/>
                <w:szCs w:val="22"/>
              </w:rPr>
            </w:pPr>
            <w:r w:rsidRPr="00AB4F2B">
              <w:rPr>
                <w:rFonts w:ascii="Calibri" w:hAnsi="Calibri" w:cs="Calibri"/>
                <w:sz w:val="22"/>
                <w:szCs w:val="22"/>
              </w:rPr>
              <w:t>1 Ohjaajaa (Sosiaalialan AMK-tutkinto)</w:t>
            </w:r>
          </w:p>
          <w:p w14:paraId="10AAED1E" w14:textId="084555F9" w:rsidR="008848E7" w:rsidRPr="00AB4F2B" w:rsidRDefault="008848E7" w:rsidP="00CD612C">
            <w:pPr>
              <w:jc w:val="both"/>
              <w:rPr>
                <w:rFonts w:ascii="Calibri" w:hAnsi="Calibri" w:cs="Calibri"/>
                <w:sz w:val="22"/>
                <w:szCs w:val="22"/>
              </w:rPr>
            </w:pPr>
            <w:r w:rsidRPr="00AB4F2B">
              <w:rPr>
                <w:rFonts w:ascii="Calibri" w:hAnsi="Calibri" w:cs="Calibri"/>
                <w:sz w:val="22"/>
                <w:szCs w:val="22"/>
              </w:rPr>
              <w:t>4 Ohjaajaa (Lähihoitaja)</w:t>
            </w:r>
          </w:p>
          <w:p w14:paraId="08575E09" w14:textId="77777777" w:rsidR="008848E7" w:rsidRPr="00AB4F2B" w:rsidRDefault="008848E7" w:rsidP="00CD612C">
            <w:pPr>
              <w:jc w:val="both"/>
              <w:rPr>
                <w:rFonts w:ascii="Calibri" w:hAnsi="Calibri" w:cs="Calibri"/>
                <w:sz w:val="22"/>
                <w:szCs w:val="22"/>
              </w:rPr>
            </w:pPr>
            <w:r w:rsidRPr="00AB4F2B">
              <w:rPr>
                <w:rFonts w:ascii="Calibri" w:hAnsi="Calibri" w:cs="Calibri"/>
                <w:sz w:val="22"/>
                <w:szCs w:val="22"/>
              </w:rPr>
              <w:t>1 Vastuusairaanhoitaja (Sairaanhoitaja AMK)</w:t>
            </w:r>
          </w:p>
          <w:p w14:paraId="1ABF3359" w14:textId="77777777" w:rsidR="008848E7" w:rsidRPr="00AB4F2B" w:rsidRDefault="008848E7" w:rsidP="00CD612C">
            <w:pPr>
              <w:jc w:val="both"/>
              <w:rPr>
                <w:rFonts w:ascii="Calibri" w:hAnsi="Calibri" w:cs="Calibri"/>
                <w:sz w:val="22"/>
                <w:szCs w:val="22"/>
              </w:rPr>
            </w:pPr>
          </w:p>
          <w:p w14:paraId="23F63C1F" w14:textId="34219A06" w:rsidR="00E65DE5" w:rsidRPr="00AB4F2B" w:rsidRDefault="008848E7" w:rsidP="00CD612C">
            <w:pPr>
              <w:jc w:val="both"/>
              <w:rPr>
                <w:rFonts w:ascii="Calibri" w:hAnsi="Calibri" w:cs="Calibri"/>
                <w:sz w:val="22"/>
                <w:szCs w:val="22"/>
              </w:rPr>
            </w:pPr>
            <w:r w:rsidRPr="00AB4F2B">
              <w:rPr>
                <w:rFonts w:ascii="Calibri" w:hAnsi="Calibri" w:cs="Calibri"/>
                <w:sz w:val="22"/>
                <w:szCs w:val="22"/>
              </w:rPr>
              <w:t xml:space="preserve">Henkilöstömitoitus on 0,4 </w:t>
            </w:r>
            <w:proofErr w:type="spellStart"/>
            <w:r w:rsidRPr="00AB4F2B">
              <w:rPr>
                <w:rFonts w:ascii="Calibri" w:hAnsi="Calibri" w:cs="Calibri"/>
                <w:sz w:val="22"/>
                <w:szCs w:val="22"/>
              </w:rPr>
              <w:t>tt</w:t>
            </w:r>
            <w:proofErr w:type="spellEnd"/>
            <w:r w:rsidRPr="00AB4F2B">
              <w:rPr>
                <w:rFonts w:ascii="Calibri" w:hAnsi="Calibri" w:cs="Calibri"/>
                <w:sz w:val="22"/>
                <w:szCs w:val="22"/>
              </w:rPr>
              <w:t>/asiakas.</w:t>
            </w:r>
          </w:p>
        </w:tc>
      </w:tr>
    </w:tbl>
    <w:p w14:paraId="23EE53D0" w14:textId="78558124" w:rsidR="00314341" w:rsidRPr="00AB4F2B" w:rsidRDefault="00314341" w:rsidP="00CD612C">
      <w:pPr>
        <w:spacing w:line="240" w:lineRule="auto"/>
        <w:rPr>
          <w:rFonts w:ascii="Calibri" w:hAnsi="Calibri" w:cs="Calibri"/>
          <w:sz w:val="22"/>
          <w:szCs w:val="22"/>
        </w:rPr>
      </w:pPr>
    </w:p>
    <w:p w14:paraId="40E6FBC5" w14:textId="7826F900" w:rsidR="00E65DE5" w:rsidRPr="00AB4F2B" w:rsidRDefault="00E65DE5" w:rsidP="00CD612C">
      <w:pPr>
        <w:spacing w:line="240" w:lineRule="auto"/>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75466460" w14:textId="77777777" w:rsidTr="00E65DE5">
        <w:tc>
          <w:tcPr>
            <w:tcW w:w="10172" w:type="dxa"/>
          </w:tcPr>
          <w:p w14:paraId="6F2EE64F" w14:textId="06B35A91"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henkilöstövoimavarojen riittävyys varmistetaan?</w:t>
            </w:r>
          </w:p>
        </w:tc>
      </w:tr>
      <w:tr w:rsidR="00E65DE5" w:rsidRPr="00AB4F2B" w14:paraId="2A046C16" w14:textId="77777777" w:rsidTr="00E65DE5">
        <w:tc>
          <w:tcPr>
            <w:tcW w:w="10172" w:type="dxa"/>
          </w:tcPr>
          <w:p w14:paraId="1A206F66" w14:textId="3818D27F" w:rsidR="008848E7" w:rsidRPr="00AB4F2B" w:rsidRDefault="008848E7" w:rsidP="00CD612C">
            <w:pPr>
              <w:jc w:val="both"/>
              <w:rPr>
                <w:rFonts w:ascii="Calibri" w:hAnsi="Calibri" w:cs="Calibri"/>
                <w:sz w:val="22"/>
                <w:szCs w:val="22"/>
              </w:rPr>
            </w:pPr>
            <w:r w:rsidRPr="00AB4F2B">
              <w:rPr>
                <w:rFonts w:ascii="Calibri" w:hAnsi="Calibri" w:cs="Calibri"/>
                <w:sz w:val="22"/>
                <w:szCs w:val="22"/>
              </w:rPr>
              <w:t xml:space="preserve">Hoivatiellä on käytössään sähköinen sijaisjärjestelmä sijaiset.fi -palvelu, jota ylläpitää ulkopuolinen toimija. Yksikön palveluvastaava tai vuorovastaava arvioi sijaistarpeen yksikössä ja hankkivat joko vuorojärjestelyillä, muiden hoivatien yksiköiden tai sijaisjärjestelmän kautta tarvittavan henkilöstön yksikköönsä esimerkiksi </w:t>
            </w:r>
            <w:r w:rsidRPr="00AB4F2B">
              <w:rPr>
                <w:rFonts w:ascii="Calibri" w:hAnsi="Calibri" w:cs="Calibri"/>
                <w:sz w:val="22"/>
                <w:szCs w:val="22"/>
              </w:rPr>
              <w:lastRenderedPageBreak/>
              <w:t>sairastumistapauksessa. Tarvittaessa voidaan hyödyntää Hoivatien vammaispalv</w:t>
            </w:r>
            <w:r w:rsidR="00B86245" w:rsidRPr="00AB4F2B">
              <w:rPr>
                <w:rFonts w:ascii="Calibri" w:hAnsi="Calibri" w:cs="Calibri"/>
                <w:sz w:val="22"/>
                <w:szCs w:val="22"/>
              </w:rPr>
              <w:t>el</w:t>
            </w:r>
            <w:r w:rsidRPr="00AB4F2B">
              <w:rPr>
                <w:rFonts w:ascii="Calibri" w:hAnsi="Calibri" w:cs="Calibri"/>
                <w:sz w:val="22"/>
                <w:szCs w:val="22"/>
              </w:rPr>
              <w:t>ujen sisäistä kiertävää ohjaajaa. Hoivatie tekee tiivistä yhteistyötä kaikkien vammaispalveluiden yksiköiden kesken riittävän henkilökunnan takaamiseksi.</w:t>
            </w:r>
          </w:p>
          <w:p w14:paraId="695E5E10" w14:textId="77777777" w:rsidR="008848E7" w:rsidRPr="00AB4F2B" w:rsidRDefault="008848E7" w:rsidP="00CD612C">
            <w:pPr>
              <w:jc w:val="both"/>
              <w:rPr>
                <w:rFonts w:ascii="Calibri" w:hAnsi="Calibri" w:cs="Calibri"/>
                <w:sz w:val="22"/>
                <w:szCs w:val="22"/>
              </w:rPr>
            </w:pPr>
          </w:p>
          <w:p w14:paraId="2885A47F" w14:textId="238EF37D" w:rsidR="00E65DE5" w:rsidRPr="00AB4F2B" w:rsidRDefault="008848E7" w:rsidP="00CD612C">
            <w:pPr>
              <w:jc w:val="both"/>
              <w:rPr>
                <w:rFonts w:ascii="Calibri" w:hAnsi="Calibri" w:cs="Calibri"/>
                <w:sz w:val="22"/>
                <w:szCs w:val="22"/>
              </w:rPr>
            </w:pPr>
            <w:r w:rsidRPr="00AB4F2B">
              <w:rPr>
                <w:rFonts w:ascii="Calibri" w:hAnsi="Calibri" w:cs="Calibri"/>
                <w:sz w:val="22"/>
                <w:szCs w:val="22"/>
              </w:rPr>
              <w:t>Mahdollisiin poikkeustilanteisiin, kuten äkillisiin epidemiatilanteisiin tai lakkoihin pyritään varautumaan ajoissa ja näin ollen turvataan jokaisen asiakkaan välttämätön hoito ja tuen tarve. Henkilöstöhallinto tiedottaa ja antaa ajantasaiset toimintaohjeet esimerkiksi lakkouhan aikana. Yksikkökohtainen valmius- ja varautumissuunnitelma</w:t>
            </w:r>
            <w:r w:rsidR="00884148" w:rsidRPr="00AB4F2B">
              <w:rPr>
                <w:rFonts w:ascii="Calibri" w:hAnsi="Calibri" w:cs="Calibri"/>
                <w:sz w:val="22"/>
                <w:szCs w:val="22"/>
              </w:rPr>
              <w:t xml:space="preserve"> on </w:t>
            </w:r>
            <w:r w:rsidRPr="00AB4F2B">
              <w:rPr>
                <w:rFonts w:ascii="Calibri" w:hAnsi="Calibri" w:cs="Calibri"/>
                <w:sz w:val="22"/>
                <w:szCs w:val="22"/>
              </w:rPr>
              <w:t>laadit</w:t>
            </w:r>
            <w:r w:rsidR="00884148" w:rsidRPr="00AB4F2B">
              <w:rPr>
                <w:rFonts w:ascii="Calibri" w:hAnsi="Calibri" w:cs="Calibri"/>
                <w:sz w:val="22"/>
                <w:szCs w:val="22"/>
              </w:rPr>
              <w:t>tu</w:t>
            </w:r>
            <w:r w:rsidRPr="00AB4F2B">
              <w:rPr>
                <w:rFonts w:ascii="Calibri" w:hAnsi="Calibri" w:cs="Calibri"/>
                <w:sz w:val="22"/>
                <w:szCs w:val="22"/>
              </w:rPr>
              <w:t xml:space="preserve"> vuoden 2024 aluss</w:t>
            </w:r>
            <w:r w:rsidR="00884148" w:rsidRPr="00AB4F2B">
              <w:rPr>
                <w:rFonts w:ascii="Calibri" w:hAnsi="Calibri" w:cs="Calibri"/>
                <w:sz w:val="22"/>
                <w:szCs w:val="22"/>
              </w:rPr>
              <w:t>a</w:t>
            </w:r>
            <w:r w:rsidRPr="00AB4F2B">
              <w:rPr>
                <w:rFonts w:ascii="Calibri" w:hAnsi="Calibri" w:cs="Calibri"/>
                <w:sz w:val="22"/>
                <w:szCs w:val="22"/>
              </w:rPr>
              <w:t xml:space="preserve"> </w:t>
            </w:r>
            <w:r w:rsidR="00884148" w:rsidRPr="00AB4F2B">
              <w:rPr>
                <w:rFonts w:ascii="Calibri" w:hAnsi="Calibri" w:cs="Calibri"/>
                <w:sz w:val="22"/>
                <w:szCs w:val="22"/>
              </w:rPr>
              <w:t>j</w:t>
            </w:r>
            <w:r w:rsidR="00B449C5" w:rsidRPr="00AB4F2B">
              <w:rPr>
                <w:rFonts w:ascii="Calibri" w:hAnsi="Calibri" w:cs="Calibri"/>
                <w:sz w:val="22"/>
                <w:szCs w:val="22"/>
              </w:rPr>
              <w:t>a</w:t>
            </w:r>
            <w:r w:rsidR="00884148" w:rsidRPr="00AB4F2B">
              <w:rPr>
                <w:rFonts w:ascii="Calibri" w:hAnsi="Calibri" w:cs="Calibri"/>
                <w:sz w:val="22"/>
                <w:szCs w:val="22"/>
              </w:rPr>
              <w:t xml:space="preserve"> </w:t>
            </w:r>
            <w:r w:rsidRPr="00AB4F2B">
              <w:rPr>
                <w:rFonts w:ascii="Calibri" w:hAnsi="Calibri" w:cs="Calibri"/>
                <w:sz w:val="22"/>
                <w:szCs w:val="22"/>
              </w:rPr>
              <w:t>siinä on eriteltynä erilaisia poikkeus- ja vaaratilanteita ja annettu niihin toimintaohjeet esimerkiksi henkilöstöresurssien turvaamiseksi. Yksikön toimiston vara-avain on säilytyksessä Hoivatien toisessa vammaispalveluyksikössä, jolloin esimerkiksi lääkkeenanto voidaan turvata tilanteissa, jossa esimerkiksi yksintyöskentelevä viikonlopun aamuvuorolainen sairastuu äkillisesti yöllä tai aamun aikana.</w:t>
            </w:r>
          </w:p>
        </w:tc>
      </w:tr>
    </w:tbl>
    <w:p w14:paraId="2112304E" w14:textId="28EBDAB8"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14B6A546" w14:textId="77777777" w:rsidTr="00E65DE5">
        <w:tc>
          <w:tcPr>
            <w:tcW w:w="10172" w:type="dxa"/>
          </w:tcPr>
          <w:p w14:paraId="0D807935" w14:textId="514E80A1"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Mitkä ovat sijais</w:t>
            </w:r>
            <w:r w:rsidR="00D83303">
              <w:rPr>
                <w:rFonts w:ascii="Calibri" w:hAnsi="Calibri" w:cs="Calibri"/>
                <w:b/>
                <w:bCs/>
                <w:sz w:val="22"/>
                <w:szCs w:val="22"/>
              </w:rPr>
              <w:t>ten käytön periaatteet?</w:t>
            </w:r>
          </w:p>
        </w:tc>
      </w:tr>
      <w:tr w:rsidR="00E65DE5" w:rsidRPr="00AB4F2B" w14:paraId="189302DD" w14:textId="77777777" w:rsidTr="00E65DE5">
        <w:tc>
          <w:tcPr>
            <w:tcW w:w="10172" w:type="dxa"/>
          </w:tcPr>
          <w:p w14:paraId="6CF06C60" w14:textId="77777777" w:rsidR="00465998" w:rsidRDefault="00326E4B" w:rsidP="00CD612C">
            <w:pPr>
              <w:jc w:val="both"/>
              <w:rPr>
                <w:rFonts w:ascii="Calibri" w:hAnsi="Calibri" w:cs="Calibri"/>
                <w:sz w:val="22"/>
                <w:szCs w:val="22"/>
              </w:rPr>
            </w:pPr>
            <w:r w:rsidRPr="00AB4F2B">
              <w:rPr>
                <w:rFonts w:ascii="Calibri" w:hAnsi="Calibri" w:cs="Calibri"/>
                <w:sz w:val="22"/>
                <w:szCs w:val="22"/>
              </w:rPr>
              <w:t>Sijaisia käytetään tarkan arvioinnin perusteella. Sijaisia käytetään tarpeen mukaan sairauslomien, vuosilomien sekä hoito- ja vuorotteluvapaiden sijaisuuksissa. Ensisijaisesti pyritään järjestämään yksikön työvuoroja niin, ettei sijaista tarvita. Virka-aikana palveluvastaava ja virka-ajan ulkopuolella vuorovastaava tekevät päätöksen sijaisen hankkimisesta. Äkillisissä sairastumisissa kartoitetaan ensiksi oman yksikön resurssit ja tarkastetaan muut Hoivatien vammaispalveluyksiköiden tilanteet liikuteltavan resurssin varalta. Hoivatien vammaispalveluilla on käytössään kaksi kiertävää ohjaajaa, joita voi tarvittaessa varata äkillisiin sijaistarpeisiin. Mikäli vuorovajetta ei omasta tai muista Hoivatien vammaispalveluyksiköistä pystytä täyttämään, laitetaan sijaisvuoro hakuun sijaiset.fi -järjestelmään, joka on Hoivatien käytössä oleva sähköinen sijaisjärjestelmä. Sijaisina käytetään tuttuja sijaisia, joiden sopivuuden ja ammattitaidon palveluvastaava on varmistanut joko haastattelemalla tai tutustumisvuoron avulla.</w:t>
            </w:r>
          </w:p>
          <w:p w14:paraId="7440C84F" w14:textId="5E7A82C1" w:rsidR="00E65DE5" w:rsidRPr="00AB4F2B" w:rsidRDefault="00326E4B" w:rsidP="00CD612C">
            <w:pPr>
              <w:jc w:val="both"/>
              <w:rPr>
                <w:rFonts w:ascii="Calibri" w:hAnsi="Calibri" w:cs="Calibri"/>
                <w:sz w:val="22"/>
                <w:szCs w:val="22"/>
              </w:rPr>
            </w:pPr>
            <w:r w:rsidRPr="00AB4F2B">
              <w:rPr>
                <w:rFonts w:ascii="Calibri" w:hAnsi="Calibri" w:cs="Calibri"/>
                <w:sz w:val="22"/>
                <w:szCs w:val="22"/>
              </w:rPr>
              <w:t xml:space="preserve"> Sijaisten kautta tulevalla sijaisella tulee olla Hoivatielle soveltuva </w:t>
            </w:r>
            <w:r w:rsidR="00B43F41" w:rsidRPr="00AB4F2B">
              <w:rPr>
                <w:rFonts w:ascii="Calibri" w:hAnsi="Calibri" w:cs="Calibri"/>
                <w:sz w:val="22"/>
                <w:szCs w:val="22"/>
              </w:rPr>
              <w:t>voimassa oleva</w:t>
            </w:r>
            <w:r w:rsidRPr="00AB4F2B">
              <w:rPr>
                <w:rFonts w:ascii="Calibri" w:hAnsi="Calibri" w:cs="Calibri"/>
                <w:sz w:val="22"/>
                <w:szCs w:val="22"/>
              </w:rPr>
              <w:t xml:space="preserve"> lääkelupa ja hänen tulee saada yksikkökohtainen lääkehoidon perehdytys yksikön vastuusairaanhoitajalta.</w:t>
            </w:r>
          </w:p>
          <w:p w14:paraId="71B2A160" w14:textId="77777777" w:rsidR="00B43F41" w:rsidRPr="00AB4F2B" w:rsidRDefault="00B43F41" w:rsidP="00CD612C">
            <w:pPr>
              <w:jc w:val="both"/>
              <w:rPr>
                <w:rFonts w:ascii="Calibri" w:hAnsi="Calibri" w:cs="Calibri"/>
                <w:sz w:val="22"/>
                <w:szCs w:val="22"/>
              </w:rPr>
            </w:pPr>
          </w:p>
          <w:p w14:paraId="3DEF18B1" w14:textId="0D2B0A9E" w:rsidR="00B43F41" w:rsidRPr="00AB4F2B" w:rsidRDefault="00B43F41" w:rsidP="00CD612C">
            <w:pPr>
              <w:jc w:val="both"/>
              <w:rPr>
                <w:rFonts w:ascii="Calibri" w:hAnsi="Calibri" w:cs="Calibri"/>
                <w:sz w:val="22"/>
                <w:szCs w:val="22"/>
              </w:rPr>
            </w:pPr>
            <w:r w:rsidRPr="00AB4F2B">
              <w:rPr>
                <w:rFonts w:ascii="Calibri" w:hAnsi="Calibri" w:cs="Calibri"/>
                <w:sz w:val="22"/>
                <w:szCs w:val="22"/>
              </w:rPr>
              <w:t>Vuoden 2025 alussa voimaan tuleva laki edellyttää tarkistamaan rikosrekisteriotteen vammaisten henkilöiden kanssa työskenteleviltä, mikäli työsuhde tulee kestämään yhden vuoden aikana vähintään kolme kuukautta.</w:t>
            </w:r>
          </w:p>
        </w:tc>
      </w:tr>
    </w:tbl>
    <w:p w14:paraId="457C780C" w14:textId="77777777" w:rsidR="00E65DE5" w:rsidRPr="00AB4F2B" w:rsidRDefault="00E65DE5" w:rsidP="00CD612C">
      <w:pPr>
        <w:spacing w:line="240" w:lineRule="auto"/>
        <w:jc w:val="both"/>
        <w:rPr>
          <w:rFonts w:ascii="Calibri" w:hAnsi="Calibri" w:cs="Calibri"/>
          <w:sz w:val="22"/>
          <w:szCs w:val="22"/>
        </w:rPr>
      </w:pPr>
      <w:bookmarkStart w:id="56" w:name="_Toc45556465"/>
    </w:p>
    <w:tbl>
      <w:tblPr>
        <w:tblStyle w:val="TaulukkoRuudukko"/>
        <w:tblW w:w="0" w:type="auto"/>
        <w:tblLook w:val="04A0" w:firstRow="1" w:lastRow="0" w:firstColumn="1" w:lastColumn="0" w:noHBand="0" w:noVBand="1"/>
      </w:tblPr>
      <w:tblGrid>
        <w:gridCol w:w="10172"/>
      </w:tblGrid>
      <w:tr w:rsidR="00E65DE5" w:rsidRPr="00AB4F2B" w14:paraId="57C7AFAA" w14:textId="77777777" w:rsidTr="00E65DE5">
        <w:tc>
          <w:tcPr>
            <w:tcW w:w="10172" w:type="dxa"/>
          </w:tcPr>
          <w:p w14:paraId="7D0C312E" w14:textId="4EA6019F"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varmistetaan vastuuhenkilöiden/lähiesihenkilöiden tehtävien organisointi siten, että lähiesihenkilöiden työhön jää riittävästi aikaa?</w:t>
            </w:r>
          </w:p>
        </w:tc>
      </w:tr>
      <w:tr w:rsidR="00E65DE5" w:rsidRPr="00AB4F2B" w14:paraId="135176C1" w14:textId="77777777" w:rsidTr="00E65DE5">
        <w:tc>
          <w:tcPr>
            <w:tcW w:w="10172" w:type="dxa"/>
          </w:tcPr>
          <w:p w14:paraId="22AAF3A3" w14:textId="282D3E53" w:rsidR="00E65DE5" w:rsidRPr="00AB4F2B" w:rsidRDefault="00326E4B" w:rsidP="00CD612C">
            <w:pPr>
              <w:jc w:val="both"/>
              <w:rPr>
                <w:rFonts w:ascii="Calibri" w:hAnsi="Calibri" w:cs="Calibri"/>
                <w:sz w:val="22"/>
                <w:szCs w:val="22"/>
              </w:rPr>
            </w:pPr>
            <w:r w:rsidRPr="00AB4F2B">
              <w:rPr>
                <w:rFonts w:ascii="Calibri" w:hAnsi="Calibri" w:cs="Calibri"/>
                <w:sz w:val="22"/>
                <w:szCs w:val="22"/>
              </w:rPr>
              <w:t>Palveluvastaavan työaika on pääsääntöisesti tarkoitettu hallinnollisten tehtävien suorittamiseen. Osa esihenkilön työajasta on asia</w:t>
            </w:r>
            <w:r w:rsidR="00314341" w:rsidRPr="00AB4F2B">
              <w:rPr>
                <w:rFonts w:ascii="Calibri" w:hAnsi="Calibri" w:cs="Calibri"/>
                <w:sz w:val="22"/>
                <w:szCs w:val="22"/>
              </w:rPr>
              <w:t>kas</w:t>
            </w:r>
            <w:r w:rsidRPr="00AB4F2B">
              <w:rPr>
                <w:rFonts w:ascii="Calibri" w:hAnsi="Calibri" w:cs="Calibri"/>
                <w:sz w:val="22"/>
                <w:szCs w:val="22"/>
              </w:rPr>
              <w:t>työtä tarvittaessa esimerkiksi tilanteissa, jossa työntekijä sairastuu äkillisesti ja sijaistarvetta ei saada muualta täytettyä pikaisella aikataululla.</w:t>
            </w:r>
          </w:p>
        </w:tc>
      </w:tr>
    </w:tbl>
    <w:p w14:paraId="3272BCB6" w14:textId="77777777" w:rsidR="009E003A" w:rsidRPr="00AB4F2B" w:rsidRDefault="009E003A" w:rsidP="00CD612C">
      <w:pPr>
        <w:spacing w:line="240" w:lineRule="auto"/>
        <w:jc w:val="both"/>
        <w:rPr>
          <w:rFonts w:ascii="Calibri" w:hAnsi="Calibri" w:cs="Calibri"/>
          <w:b/>
          <w:bCs/>
          <w:sz w:val="22"/>
          <w:szCs w:val="22"/>
        </w:rPr>
      </w:pPr>
    </w:p>
    <w:p w14:paraId="76BE5A6C" w14:textId="77777777"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Henkilöstön rekrytoinnin periaatteet</w:t>
      </w:r>
      <w:bookmarkEnd w:id="56"/>
    </w:p>
    <w:p w14:paraId="3E3B7116" w14:textId="77777777" w:rsidR="00E65DE5" w:rsidRPr="00AB4F2B" w:rsidRDefault="00E65DE5" w:rsidP="00CD612C">
      <w:pPr>
        <w:spacing w:line="240" w:lineRule="auto"/>
        <w:jc w:val="both"/>
        <w:rPr>
          <w:rStyle w:val="Hyperlinkki"/>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144EFF2C" w14:textId="77777777" w:rsidTr="00E65DE5">
        <w:tc>
          <w:tcPr>
            <w:tcW w:w="10172" w:type="dxa"/>
          </w:tcPr>
          <w:p w14:paraId="17DCFFD3" w14:textId="05C3FBD0" w:rsidR="00E65DE5" w:rsidRPr="00AB4F2B" w:rsidRDefault="00E65DE5" w:rsidP="00CD612C">
            <w:pPr>
              <w:jc w:val="both"/>
              <w:rPr>
                <w:rFonts w:ascii="Calibri" w:hAnsi="Calibri" w:cs="Calibri"/>
                <w:b/>
                <w:bCs/>
                <w:color w:val="0070C0"/>
                <w:sz w:val="22"/>
                <w:szCs w:val="22"/>
              </w:rPr>
            </w:pPr>
            <w:r w:rsidRPr="00AB4F2B">
              <w:rPr>
                <w:rFonts w:ascii="Calibri" w:hAnsi="Calibri" w:cs="Calibri"/>
                <w:b/>
                <w:bCs/>
                <w:sz w:val="22"/>
                <w:szCs w:val="22"/>
              </w:rPr>
              <w:t>Miten työnantaja varmistaa työntekijöiden riittävän kielitaidon?</w:t>
            </w:r>
          </w:p>
        </w:tc>
      </w:tr>
      <w:tr w:rsidR="00326E4B" w:rsidRPr="00AB4F2B" w14:paraId="5446CE22" w14:textId="77777777" w:rsidTr="00E65DE5">
        <w:tc>
          <w:tcPr>
            <w:tcW w:w="10172" w:type="dxa"/>
          </w:tcPr>
          <w:p w14:paraId="1873455B" w14:textId="2717E034" w:rsidR="00326E4B" w:rsidRPr="00AB4F2B" w:rsidRDefault="00326E4B" w:rsidP="00CD612C">
            <w:pPr>
              <w:jc w:val="both"/>
              <w:rPr>
                <w:rFonts w:ascii="Calibri" w:hAnsi="Calibri" w:cs="Calibri"/>
                <w:sz w:val="22"/>
                <w:szCs w:val="22"/>
              </w:rPr>
            </w:pPr>
            <w:r w:rsidRPr="00AB4F2B">
              <w:rPr>
                <w:rFonts w:ascii="Calibri" w:hAnsi="Calibri" w:cs="Calibri"/>
                <w:sz w:val="22"/>
                <w:szCs w:val="22"/>
              </w:rPr>
              <w:t xml:space="preserve">Palveluvastaava </w:t>
            </w:r>
            <w:r w:rsidR="00353D6B" w:rsidRPr="00AB4F2B">
              <w:rPr>
                <w:rFonts w:ascii="Calibri" w:hAnsi="Calibri" w:cs="Calibri"/>
                <w:sz w:val="22"/>
                <w:szCs w:val="22"/>
              </w:rPr>
              <w:t>havainnoi</w:t>
            </w:r>
            <w:r w:rsidRPr="00AB4F2B">
              <w:rPr>
                <w:rFonts w:ascii="Calibri" w:hAnsi="Calibri" w:cs="Calibri"/>
                <w:sz w:val="22"/>
                <w:szCs w:val="22"/>
              </w:rPr>
              <w:t xml:space="preserve"> työhaastattelun yhteydessä haastateltavan kielitaitoa. Hoivatien tuetussa asumisessa edellytetään sujuvaa suomen kielen taitoa, sillä asiakkaat ovat suomenkielisiä. Työntekijä voi osoittaa riittävän kielitaidon myös todistuksella, jonka mukaan on suorittanut ammatillisen tutkinnon suomen kielellä tai todistuksella, jonka mukaan on suorittanut yliopistossa tai ammattikorkeakoulussa virkamiessuomen opinnot.</w:t>
            </w:r>
          </w:p>
          <w:p w14:paraId="19386F41" w14:textId="77777777" w:rsidR="00326E4B" w:rsidRPr="00AB4F2B" w:rsidRDefault="00326E4B" w:rsidP="00CD612C">
            <w:pPr>
              <w:jc w:val="both"/>
              <w:rPr>
                <w:rFonts w:ascii="Calibri" w:hAnsi="Calibri" w:cs="Calibri"/>
                <w:sz w:val="22"/>
                <w:szCs w:val="22"/>
              </w:rPr>
            </w:pPr>
          </w:p>
          <w:p w14:paraId="359FF355" w14:textId="66988B0F" w:rsidR="00326E4B" w:rsidRPr="00AB4F2B" w:rsidRDefault="00326E4B" w:rsidP="00CD612C">
            <w:pPr>
              <w:jc w:val="both"/>
              <w:rPr>
                <w:rFonts w:ascii="Calibri" w:hAnsi="Calibri" w:cs="Calibri"/>
                <w:color w:val="0070C0"/>
                <w:sz w:val="22"/>
                <w:szCs w:val="22"/>
              </w:rPr>
            </w:pPr>
            <w:r w:rsidRPr="00AB4F2B">
              <w:rPr>
                <w:rFonts w:ascii="Calibri" w:hAnsi="Calibri" w:cs="Calibri"/>
                <w:sz w:val="22"/>
                <w:szCs w:val="22"/>
              </w:rPr>
              <w:t>Myös rekrytointi-ilmoituksessa on mainittu työntekijältä edellytettävän riittävää suomen</w:t>
            </w:r>
            <w:r w:rsidR="00314341" w:rsidRPr="00AB4F2B">
              <w:rPr>
                <w:rFonts w:ascii="Calibri" w:hAnsi="Calibri" w:cs="Calibri"/>
                <w:sz w:val="22"/>
                <w:szCs w:val="22"/>
              </w:rPr>
              <w:t xml:space="preserve"> </w:t>
            </w:r>
            <w:r w:rsidRPr="00AB4F2B">
              <w:rPr>
                <w:rFonts w:ascii="Calibri" w:hAnsi="Calibri" w:cs="Calibri"/>
                <w:sz w:val="22"/>
                <w:szCs w:val="22"/>
              </w:rPr>
              <w:t>kielen taitoa.</w:t>
            </w:r>
          </w:p>
        </w:tc>
      </w:tr>
    </w:tbl>
    <w:p w14:paraId="7774E4E6" w14:textId="77777777" w:rsidR="00E65DE5" w:rsidRPr="00AB4F2B" w:rsidRDefault="00E65DE5"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40976AC8" w14:textId="77777777" w:rsidTr="00E65DE5">
        <w:tc>
          <w:tcPr>
            <w:tcW w:w="10172" w:type="dxa"/>
          </w:tcPr>
          <w:p w14:paraId="775986DB" w14:textId="1BC21A1A"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Mitkä ovat yksikön henkilökunnan rekrytointia koskevat periaatteet?</w:t>
            </w:r>
          </w:p>
        </w:tc>
      </w:tr>
      <w:tr w:rsidR="00E65DE5" w:rsidRPr="00AB4F2B" w14:paraId="6A96E276" w14:textId="77777777" w:rsidTr="00E65DE5">
        <w:tc>
          <w:tcPr>
            <w:tcW w:w="10172" w:type="dxa"/>
          </w:tcPr>
          <w:p w14:paraId="7C4EB6E8" w14:textId="77777777" w:rsidR="00750F7F" w:rsidRDefault="00326E4B" w:rsidP="00CD612C">
            <w:pPr>
              <w:jc w:val="both"/>
              <w:rPr>
                <w:rFonts w:ascii="Calibri" w:hAnsi="Calibri" w:cs="Calibri"/>
                <w:sz w:val="22"/>
                <w:szCs w:val="22"/>
              </w:rPr>
            </w:pPr>
            <w:r w:rsidRPr="00AB4F2B">
              <w:rPr>
                <w:rFonts w:ascii="Calibri" w:hAnsi="Calibri" w:cs="Calibri"/>
                <w:sz w:val="22"/>
                <w:szCs w:val="22"/>
              </w:rPr>
              <w:t>Hakijoiden osaamiseen ja soveltuvuuteen kiinnitetään rekrytoinnissa erityistä huomiota. Rekrytointitilanteessa työnhakijaa koskevat rekisteritiedot tarkistetaan sosiaalihuollon ammattihenkilöiden keskusrekisteristä (Suosikki, Terhikki) lähiesihenkilön toimesta ennen työsopimuksen allekirjoittamista.</w:t>
            </w:r>
          </w:p>
          <w:p w14:paraId="6E05E1ED" w14:textId="4C769569" w:rsidR="00326E4B" w:rsidRPr="00AB4F2B" w:rsidRDefault="00326E4B" w:rsidP="00CD612C">
            <w:pPr>
              <w:jc w:val="both"/>
              <w:rPr>
                <w:rFonts w:ascii="Calibri" w:hAnsi="Calibri" w:cs="Calibri"/>
                <w:sz w:val="22"/>
                <w:szCs w:val="22"/>
              </w:rPr>
            </w:pPr>
            <w:r w:rsidRPr="00AB4F2B">
              <w:rPr>
                <w:rFonts w:ascii="Calibri" w:hAnsi="Calibri" w:cs="Calibri"/>
                <w:sz w:val="22"/>
                <w:szCs w:val="22"/>
              </w:rPr>
              <w:lastRenderedPageBreak/>
              <w:t xml:space="preserve"> Hoivatiellä painotetaan rekrytoinnissa työntekijän osaamista yksikön toiminnan näkökulmasta, mutta myös valvontaohjelmien ja puitesopimusten koulutus- ja osaamisvaatimusten täyttymistä. Kaikki avoimet työpaikat ovat sisäisesti/ulkoisesti auki. Jokaisen myös sisäisen hakijan on osoitettava kiinnostuksensa tehtävää kohtaan. Tällä varmistetaan työntekijöiden tasapuolinen huomioiminen paikkoja täytettäessä.</w:t>
            </w:r>
          </w:p>
          <w:p w14:paraId="72B92CC4" w14:textId="77777777" w:rsidR="00326E4B" w:rsidRPr="00AB4F2B" w:rsidRDefault="00326E4B" w:rsidP="00CD612C">
            <w:pPr>
              <w:jc w:val="both"/>
              <w:rPr>
                <w:rFonts w:ascii="Calibri" w:hAnsi="Calibri" w:cs="Calibri"/>
                <w:sz w:val="22"/>
                <w:szCs w:val="22"/>
              </w:rPr>
            </w:pPr>
          </w:p>
          <w:p w14:paraId="0BE851CD" w14:textId="44F75C28" w:rsidR="00E65DE5" w:rsidRPr="00AB4F2B" w:rsidRDefault="00326E4B" w:rsidP="00CD612C">
            <w:pPr>
              <w:jc w:val="both"/>
              <w:rPr>
                <w:rFonts w:ascii="Calibri" w:hAnsi="Calibri" w:cs="Calibri"/>
                <w:sz w:val="22"/>
                <w:szCs w:val="22"/>
              </w:rPr>
            </w:pPr>
            <w:r w:rsidRPr="00AB4F2B">
              <w:rPr>
                <w:rFonts w:ascii="Calibri" w:hAnsi="Calibri" w:cs="Calibri"/>
                <w:sz w:val="22"/>
                <w:szCs w:val="22"/>
              </w:rPr>
              <w:t>Mikäli yksikössä on alaikäisiä asiakkaita, henkilökuntaa velvoitetaan näyttämään rikosrekisteriote työnantajalle.</w:t>
            </w:r>
          </w:p>
        </w:tc>
      </w:tr>
    </w:tbl>
    <w:p w14:paraId="653A7316" w14:textId="77777777" w:rsidR="00E65DE5" w:rsidRPr="00AB4F2B" w:rsidRDefault="00E65DE5"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07A40240" w14:textId="77777777" w:rsidTr="00E65DE5">
        <w:tc>
          <w:tcPr>
            <w:tcW w:w="10172" w:type="dxa"/>
          </w:tcPr>
          <w:p w14:paraId="2F7070CC" w14:textId="25F6A410"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rekrytoinnissa otetaan huomioon työntekijän soveltuvuus ja luotettavuus työtehtäviinsä?</w:t>
            </w:r>
          </w:p>
        </w:tc>
      </w:tr>
      <w:tr w:rsidR="00E65DE5" w:rsidRPr="00AB4F2B" w14:paraId="5746052B" w14:textId="77777777" w:rsidTr="00E65DE5">
        <w:tc>
          <w:tcPr>
            <w:tcW w:w="10172" w:type="dxa"/>
          </w:tcPr>
          <w:p w14:paraId="78C214F2" w14:textId="77777777" w:rsidR="00155DB2" w:rsidRPr="00AB4F2B" w:rsidRDefault="00155DB2" w:rsidP="00CD612C">
            <w:pPr>
              <w:jc w:val="both"/>
              <w:rPr>
                <w:rFonts w:ascii="Calibri" w:hAnsi="Calibri" w:cs="Calibri"/>
                <w:sz w:val="22"/>
                <w:szCs w:val="22"/>
              </w:rPr>
            </w:pPr>
            <w:r w:rsidRPr="00AB4F2B">
              <w:rPr>
                <w:rFonts w:ascii="Calibri" w:hAnsi="Calibri" w:cs="Calibri"/>
                <w:sz w:val="22"/>
                <w:szCs w:val="22"/>
              </w:rPr>
              <w:t>Rekrytointiprosessiin kuuluvat olennaisesti työnhakijoiden haastattelut, joihin kutsutaan ne hakijat, joiden arvioidaan hakemuksen perusteella täyttävän työnhakuilmoituksen kriteerit. Palveluvastaava on vastuussa haastattelutilanteesta ja hän pyrkii saamaan haastatteluun parikseen toisen vammaispalveluyksikön palveluvastaavan. Haastatteluiden, hakemuksen ja todistusten perusteella palveluvastaava arvioi työnhakijan soveltuvuutta tehtävään ja tekee valinnan rekrytoitavasta henkilöstä.</w:t>
            </w:r>
          </w:p>
          <w:p w14:paraId="48AA7C6D" w14:textId="77777777" w:rsidR="00155DB2" w:rsidRPr="00AB4F2B" w:rsidRDefault="00155DB2" w:rsidP="00CD612C">
            <w:pPr>
              <w:jc w:val="both"/>
              <w:rPr>
                <w:rFonts w:ascii="Calibri" w:hAnsi="Calibri" w:cs="Calibri"/>
                <w:sz w:val="22"/>
                <w:szCs w:val="22"/>
              </w:rPr>
            </w:pPr>
          </w:p>
          <w:p w14:paraId="39F7174F" w14:textId="4F744CD2" w:rsidR="00E65DE5" w:rsidRPr="00AB4F2B" w:rsidRDefault="00155DB2" w:rsidP="00CD612C">
            <w:pPr>
              <w:jc w:val="both"/>
              <w:rPr>
                <w:rFonts w:ascii="Calibri" w:hAnsi="Calibri" w:cs="Calibri"/>
                <w:sz w:val="22"/>
                <w:szCs w:val="22"/>
              </w:rPr>
            </w:pPr>
            <w:r w:rsidRPr="00AB4F2B">
              <w:rPr>
                <w:rFonts w:ascii="Calibri" w:hAnsi="Calibri" w:cs="Calibri"/>
                <w:sz w:val="22"/>
                <w:szCs w:val="22"/>
              </w:rPr>
              <w:t>Uuden työtekijän työsuhteeseen sovelletaan koeaikaa, joka määräytyy työsuhteen pituuden mukaan. Työsuhteen alussa palveluvastaava käy työntekijän kanssa säännöllisiä keskusteluja ja perehdytystä ja arvioi työntekijän soveltuvuutta ja sopeutumista työtehtävään yksikköön ja työtehtäviinsä.</w:t>
            </w:r>
          </w:p>
        </w:tc>
      </w:tr>
    </w:tbl>
    <w:p w14:paraId="48A113FA" w14:textId="77777777" w:rsidR="0021731E" w:rsidRDefault="0021731E" w:rsidP="00CD612C">
      <w:pPr>
        <w:spacing w:line="240" w:lineRule="auto"/>
        <w:jc w:val="both"/>
        <w:rPr>
          <w:rFonts w:ascii="Calibri" w:hAnsi="Calibri" w:cs="Calibri"/>
          <w:sz w:val="22"/>
          <w:szCs w:val="22"/>
        </w:rPr>
      </w:pPr>
    </w:p>
    <w:p w14:paraId="48BA8DBC" w14:textId="77777777" w:rsidR="0021731E" w:rsidRPr="00AB4F2B" w:rsidRDefault="0021731E" w:rsidP="00CD612C">
      <w:pPr>
        <w:spacing w:line="240" w:lineRule="auto"/>
        <w:jc w:val="both"/>
        <w:rPr>
          <w:rFonts w:ascii="Calibri" w:hAnsi="Calibri" w:cs="Calibri"/>
          <w:sz w:val="22"/>
          <w:szCs w:val="22"/>
        </w:rPr>
      </w:pPr>
    </w:p>
    <w:p w14:paraId="03D532A2" w14:textId="77777777" w:rsidR="009E003A" w:rsidRPr="00AB4F2B" w:rsidRDefault="009E003A" w:rsidP="00CD612C">
      <w:pPr>
        <w:spacing w:line="240" w:lineRule="auto"/>
        <w:jc w:val="both"/>
        <w:rPr>
          <w:rFonts w:ascii="Calibri" w:hAnsi="Calibri" w:cs="Calibri"/>
          <w:b/>
          <w:bCs/>
          <w:sz w:val="22"/>
          <w:szCs w:val="22"/>
        </w:rPr>
      </w:pPr>
      <w:bookmarkStart w:id="57" w:name="_Toc45556466"/>
      <w:r w:rsidRPr="00AB4F2B">
        <w:rPr>
          <w:rFonts w:ascii="Calibri" w:hAnsi="Calibri" w:cs="Calibri"/>
          <w:b/>
          <w:bCs/>
          <w:sz w:val="22"/>
          <w:szCs w:val="22"/>
        </w:rPr>
        <w:t>Kuvaus henkilöstön perehdyttämisestä ja täydennyskoulutuksesta</w:t>
      </w:r>
      <w:bookmarkEnd w:id="57"/>
    </w:p>
    <w:p w14:paraId="744F94AE" w14:textId="77777777" w:rsidR="00E65DE5" w:rsidRPr="00AB4F2B" w:rsidRDefault="00E65DE5"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1C35561F" w14:textId="77777777" w:rsidTr="00E65DE5">
        <w:tc>
          <w:tcPr>
            <w:tcW w:w="10172" w:type="dxa"/>
          </w:tcPr>
          <w:p w14:paraId="67900C50" w14:textId="247C7967" w:rsidR="00E65DE5" w:rsidRPr="00AB4F2B" w:rsidRDefault="00E65DE5" w:rsidP="00CD612C">
            <w:pPr>
              <w:jc w:val="both"/>
              <w:rPr>
                <w:rFonts w:ascii="Calibri" w:hAnsi="Calibri" w:cs="Calibri"/>
                <w:b/>
                <w:bCs/>
                <w:color w:val="0070C0"/>
                <w:sz w:val="22"/>
                <w:szCs w:val="22"/>
              </w:rPr>
            </w:pPr>
            <w:r w:rsidRPr="00AB4F2B">
              <w:rPr>
                <w:rFonts w:ascii="Calibri" w:hAnsi="Calibri" w:cs="Calibri"/>
                <w:b/>
                <w:bCs/>
                <w:sz w:val="22"/>
                <w:szCs w:val="22"/>
              </w:rPr>
              <w:t xml:space="preserve">Miten huolehditaan työntekijöiden ja opiskelijoiden perehdytyksestä asiakastyöhön ja omavalvonnan toteuttamiseen. </w:t>
            </w:r>
          </w:p>
        </w:tc>
      </w:tr>
      <w:tr w:rsidR="00E65DE5" w:rsidRPr="00AB4F2B" w14:paraId="34CD77DC" w14:textId="77777777" w:rsidTr="00E65DE5">
        <w:tc>
          <w:tcPr>
            <w:tcW w:w="10172" w:type="dxa"/>
          </w:tcPr>
          <w:p w14:paraId="2477B817" w14:textId="72C53491" w:rsidR="00155DB2" w:rsidRPr="00AB4F2B" w:rsidRDefault="00155DB2" w:rsidP="00CD612C">
            <w:pPr>
              <w:jc w:val="both"/>
              <w:rPr>
                <w:rFonts w:ascii="Calibri" w:hAnsi="Calibri" w:cs="Calibri"/>
                <w:sz w:val="22"/>
                <w:szCs w:val="22"/>
              </w:rPr>
            </w:pPr>
            <w:r w:rsidRPr="00AB4F2B">
              <w:rPr>
                <w:rFonts w:ascii="Calibri" w:hAnsi="Calibri" w:cs="Calibri"/>
                <w:sz w:val="22"/>
                <w:szCs w:val="22"/>
              </w:rPr>
              <w:t>Uusi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w:t>
            </w:r>
            <w:r w:rsidR="00F33D2C" w:rsidRPr="00AB4F2B">
              <w:rPr>
                <w:rFonts w:ascii="Calibri" w:hAnsi="Calibri" w:cs="Calibri"/>
                <w:sz w:val="22"/>
                <w:szCs w:val="22"/>
              </w:rPr>
              <w:t>k</w:t>
            </w:r>
            <w:r w:rsidRPr="00AB4F2B">
              <w:rPr>
                <w:rFonts w:ascii="Calibri" w:hAnsi="Calibri" w:cs="Calibri"/>
                <w:sz w:val="22"/>
                <w:szCs w:val="22"/>
              </w:rPr>
              <w:t>ijä perehtyy perehdytysviikkojen aikana.</w:t>
            </w:r>
          </w:p>
          <w:p w14:paraId="1FDE0D92" w14:textId="77777777" w:rsidR="00155DB2" w:rsidRPr="00AB4F2B" w:rsidRDefault="00155DB2" w:rsidP="00CD612C">
            <w:pPr>
              <w:jc w:val="both"/>
              <w:rPr>
                <w:rFonts w:ascii="Calibri" w:hAnsi="Calibri" w:cs="Calibri"/>
                <w:sz w:val="22"/>
                <w:szCs w:val="22"/>
              </w:rPr>
            </w:pPr>
          </w:p>
          <w:p w14:paraId="45359CCF" w14:textId="24BB4AE5" w:rsidR="00E65DE5" w:rsidRPr="00AB4F2B" w:rsidRDefault="00155DB2" w:rsidP="00CD612C">
            <w:pPr>
              <w:jc w:val="both"/>
              <w:rPr>
                <w:rFonts w:ascii="Calibri" w:hAnsi="Calibri" w:cs="Calibri"/>
                <w:color w:val="0070C0"/>
                <w:sz w:val="22"/>
                <w:szCs w:val="22"/>
              </w:rPr>
            </w:pPr>
            <w:r w:rsidRPr="00AB4F2B">
              <w:rPr>
                <w:rFonts w:ascii="Calibri" w:hAnsi="Calibri" w:cs="Calibri"/>
                <w:sz w:val="22"/>
                <w:szCs w:val="22"/>
              </w:rPr>
              <w:t>Esihenkilö vastaa siitä, että uusi työntekijä on saanut riittävän perehdytyksen. Tueksi perehdytykseen käytetään Hoivatien perehdytyssuunnitelmaa, jonka työntekijä ja esihenkilö allekirjoittavat perehdytyksen päätteeksi. Allekirjoitettu perehdytyssuunnitelma tallennetaan Hoivatien henkilötietojärjestelmään työntekijän tietoihin. Palveluvastaava käy uuden työntekijän kanssa säännöllisesti keskusteluja työsuhteen alussa ja koeajan aikana, jolloin mahdolliset kehitystarpeet tai lisäperehdytyksen tarve nousee esille.</w:t>
            </w:r>
          </w:p>
        </w:tc>
      </w:tr>
    </w:tbl>
    <w:p w14:paraId="7185C4B6" w14:textId="77777777" w:rsidR="00E65DE5" w:rsidRPr="00AB4F2B" w:rsidRDefault="00E65DE5"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3266A44A" w14:textId="77777777" w:rsidTr="00E65DE5">
        <w:tc>
          <w:tcPr>
            <w:tcW w:w="10172" w:type="dxa"/>
          </w:tcPr>
          <w:p w14:paraId="6C4872BD" w14:textId="4FE042A6"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ja kuinka usein henkilökunnan täydennyskoulutusta järjestetään?</w:t>
            </w:r>
          </w:p>
        </w:tc>
      </w:tr>
      <w:tr w:rsidR="00E65DE5" w:rsidRPr="00AB4F2B" w14:paraId="319C3321" w14:textId="77777777" w:rsidTr="00E65DE5">
        <w:tc>
          <w:tcPr>
            <w:tcW w:w="10172" w:type="dxa"/>
          </w:tcPr>
          <w:p w14:paraId="26B96674" w14:textId="71F2D5AA" w:rsidR="00E65DE5" w:rsidRPr="00AB4F2B" w:rsidRDefault="00155DB2" w:rsidP="00CD612C">
            <w:pPr>
              <w:jc w:val="both"/>
              <w:rPr>
                <w:rFonts w:ascii="Calibri" w:hAnsi="Calibri" w:cs="Calibri"/>
                <w:sz w:val="22"/>
                <w:szCs w:val="22"/>
              </w:rPr>
            </w:pPr>
            <w:r w:rsidRPr="00AB4F2B">
              <w:rPr>
                <w:rFonts w:ascii="Calibri" w:hAnsi="Calibri" w:cs="Calibri"/>
                <w:sz w:val="22"/>
                <w:szCs w:val="22"/>
              </w:rPr>
              <w:t>Henkilökunnan täydennyskoulutuksia katsotaan yksilöllisesti yksikön ja työntekijän tarpeiden mukaan. Hoivatiellä on käytössään koulutuskalenteri, jonka avulla voidaan suunnitella työntekijöiden koulutuksia kuluvalle ja seuraavalle vuodelle. Henkilökunta voi tuoda myös itse esille toiveitaan koulutuksista ja opiskelutavoitteistaan esimerkiksi kehityskeskustelussa. Ohjaajilla on mahdollisuus suorittaa työn ohessa esimerkiksi erikoisammattitutkintoja oppisopimuskoulutuksella. Palveluvastaava huolehtii siitä, että työntekijällä on pakolliset koulutukset, kuten ensiapukoulutus ja alkusammutuskoulutus voimassa.</w:t>
            </w:r>
          </w:p>
        </w:tc>
      </w:tr>
    </w:tbl>
    <w:p w14:paraId="2B86EE9C" w14:textId="77777777" w:rsidR="009E003A" w:rsidRPr="00AB4F2B" w:rsidRDefault="009E003A" w:rsidP="00CD612C">
      <w:pPr>
        <w:spacing w:line="240" w:lineRule="auto"/>
        <w:jc w:val="both"/>
        <w:rPr>
          <w:rFonts w:ascii="Calibri" w:hAnsi="Calibri" w:cs="Calibri"/>
          <w:b/>
          <w:bCs/>
          <w:sz w:val="22"/>
          <w:szCs w:val="22"/>
        </w:rPr>
      </w:pPr>
    </w:p>
    <w:p w14:paraId="1077DAEC" w14:textId="77777777" w:rsidR="00750F7F" w:rsidRDefault="00750F7F" w:rsidP="00CD612C">
      <w:pPr>
        <w:spacing w:line="240" w:lineRule="auto"/>
        <w:jc w:val="both"/>
        <w:rPr>
          <w:rFonts w:ascii="Calibri" w:hAnsi="Calibri" w:cs="Calibri"/>
          <w:b/>
          <w:bCs/>
          <w:sz w:val="22"/>
          <w:szCs w:val="22"/>
        </w:rPr>
      </w:pPr>
      <w:bookmarkStart w:id="58" w:name="_Toc45556467"/>
    </w:p>
    <w:p w14:paraId="2D5F88D3" w14:textId="77777777" w:rsidR="00750F7F" w:rsidRDefault="00750F7F" w:rsidP="00CD612C">
      <w:pPr>
        <w:spacing w:line="240" w:lineRule="auto"/>
        <w:jc w:val="both"/>
        <w:rPr>
          <w:rFonts w:ascii="Calibri" w:hAnsi="Calibri" w:cs="Calibri"/>
          <w:b/>
          <w:bCs/>
          <w:sz w:val="22"/>
          <w:szCs w:val="22"/>
        </w:rPr>
      </w:pPr>
    </w:p>
    <w:p w14:paraId="33F40E46" w14:textId="77777777" w:rsidR="00750F7F" w:rsidRDefault="00750F7F" w:rsidP="00CD612C">
      <w:pPr>
        <w:spacing w:line="240" w:lineRule="auto"/>
        <w:jc w:val="both"/>
        <w:rPr>
          <w:rFonts w:ascii="Calibri" w:hAnsi="Calibri" w:cs="Calibri"/>
          <w:b/>
          <w:bCs/>
          <w:sz w:val="22"/>
          <w:szCs w:val="22"/>
        </w:rPr>
      </w:pPr>
    </w:p>
    <w:p w14:paraId="52AA962C" w14:textId="77777777" w:rsidR="00750F7F" w:rsidRDefault="00750F7F" w:rsidP="00CD612C">
      <w:pPr>
        <w:spacing w:line="240" w:lineRule="auto"/>
        <w:jc w:val="both"/>
        <w:rPr>
          <w:rFonts w:ascii="Calibri" w:hAnsi="Calibri" w:cs="Calibri"/>
          <w:b/>
          <w:bCs/>
          <w:sz w:val="22"/>
          <w:szCs w:val="22"/>
        </w:rPr>
      </w:pPr>
    </w:p>
    <w:p w14:paraId="1676C5EA" w14:textId="77777777" w:rsidR="00750F7F" w:rsidRDefault="00750F7F" w:rsidP="00CD612C">
      <w:pPr>
        <w:spacing w:line="240" w:lineRule="auto"/>
        <w:jc w:val="both"/>
        <w:rPr>
          <w:rFonts w:ascii="Calibri" w:hAnsi="Calibri" w:cs="Calibri"/>
          <w:b/>
          <w:bCs/>
          <w:sz w:val="22"/>
          <w:szCs w:val="22"/>
        </w:rPr>
      </w:pPr>
    </w:p>
    <w:p w14:paraId="727C9622" w14:textId="754FEE52"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lastRenderedPageBreak/>
        <w:t>Toimitilat</w:t>
      </w:r>
      <w:bookmarkEnd w:id="58"/>
    </w:p>
    <w:p w14:paraId="16564AF2" w14:textId="77777777" w:rsidR="00E65DE5" w:rsidRPr="00AB4F2B" w:rsidRDefault="00E65DE5"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55F3ED87" w14:textId="77777777" w:rsidTr="00E65DE5">
        <w:tc>
          <w:tcPr>
            <w:tcW w:w="10172" w:type="dxa"/>
          </w:tcPr>
          <w:p w14:paraId="506BE318" w14:textId="1B0E0C6F"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Tilojen käytön periaatteet</w:t>
            </w:r>
          </w:p>
        </w:tc>
      </w:tr>
      <w:tr w:rsidR="00155DB2" w:rsidRPr="00AB4F2B" w14:paraId="470A6D5B" w14:textId="77777777" w:rsidTr="00E65DE5">
        <w:tc>
          <w:tcPr>
            <w:tcW w:w="10172" w:type="dxa"/>
          </w:tcPr>
          <w:p w14:paraId="094D93E9" w14:textId="127E8794" w:rsidR="00155DB2" w:rsidRPr="00AB4F2B" w:rsidRDefault="00155DB2" w:rsidP="00CD612C">
            <w:pPr>
              <w:jc w:val="both"/>
              <w:rPr>
                <w:rFonts w:ascii="Calibri" w:hAnsi="Calibri" w:cs="Calibri"/>
                <w:sz w:val="22"/>
                <w:szCs w:val="22"/>
              </w:rPr>
            </w:pPr>
            <w:r w:rsidRPr="00AB4F2B">
              <w:rPr>
                <w:rFonts w:ascii="Calibri" w:hAnsi="Calibri" w:cs="Calibri"/>
                <w:sz w:val="22"/>
                <w:szCs w:val="22"/>
              </w:rPr>
              <w:t>Tukiasuntotoiminnan asiakkaat asuvat omissa asunnoissaan, jotka he ovat sisustaneet itse omien mieltymystensä mukaisesti. Asiakkaan ollessa poissa, ei asuntoja käytetä muihin tarkoituksiin. Työntekijät eivät mene asiakkaiden asuntoihin sisälle vara-avaimilla kuin tilanteessa, jossa asiakkaalla epäillään olevan jokin hätätilanne tai jos asiakas erikseen pyytää ohjaajaa käymään asunnollaan esimerkiksi sulkemassa auki jääneen tiskikoneen hanan.</w:t>
            </w:r>
          </w:p>
          <w:p w14:paraId="4DDFC48A" w14:textId="77777777" w:rsidR="00F33D2C" w:rsidRPr="00AB4F2B" w:rsidRDefault="00F33D2C" w:rsidP="00CD612C">
            <w:pPr>
              <w:jc w:val="both"/>
              <w:rPr>
                <w:rFonts w:ascii="Calibri" w:hAnsi="Calibri" w:cs="Calibri"/>
                <w:sz w:val="22"/>
                <w:szCs w:val="22"/>
              </w:rPr>
            </w:pPr>
          </w:p>
          <w:p w14:paraId="00301A67" w14:textId="44E17C87" w:rsidR="00155DB2" w:rsidRPr="00AB4F2B" w:rsidRDefault="00155DB2" w:rsidP="00CD612C">
            <w:pPr>
              <w:jc w:val="both"/>
              <w:rPr>
                <w:rFonts w:ascii="Calibri" w:hAnsi="Calibri" w:cs="Calibri"/>
                <w:sz w:val="22"/>
                <w:szCs w:val="22"/>
              </w:rPr>
            </w:pPr>
            <w:r w:rsidRPr="00AB4F2B">
              <w:rPr>
                <w:rFonts w:ascii="Calibri" w:hAnsi="Calibri" w:cs="Calibri"/>
                <w:sz w:val="22"/>
                <w:szCs w:val="22"/>
              </w:rPr>
              <w:t>Ohjaajien toimiston yhteydessä on yhteiset vapaa-ajan tilat, jossa asiakas voi viettää vapaa-aikaa toisten kanssa muun muassa pelailemalla lautapelejä, kahvittelemalla tai katsomalla elokuvia. Yhteistilojen yhteydessä on myös sauna, jonne asiakkailla on mahdollista varata saunapäivien yhteyteen vakituinen saunomisvuoro. Ohjaajien toimiston yhteydessä on pesutilat, jossa asiakkailla on mahdollista pestä pyykkiä, mikäli heillä ei ole omaa pyykinpesukonetta.</w:t>
            </w:r>
          </w:p>
          <w:p w14:paraId="1973278E" w14:textId="77777777" w:rsidR="001A6A6C" w:rsidRPr="00AB4F2B" w:rsidRDefault="001A6A6C" w:rsidP="00CD612C">
            <w:pPr>
              <w:jc w:val="both"/>
              <w:rPr>
                <w:rFonts w:ascii="Calibri" w:hAnsi="Calibri" w:cs="Calibri"/>
                <w:sz w:val="22"/>
                <w:szCs w:val="22"/>
              </w:rPr>
            </w:pPr>
          </w:p>
          <w:p w14:paraId="5811FB45" w14:textId="77777777" w:rsidR="001A6A6C" w:rsidRPr="00AB4F2B" w:rsidRDefault="001A6A6C" w:rsidP="00CD612C">
            <w:pPr>
              <w:jc w:val="both"/>
              <w:rPr>
                <w:rFonts w:ascii="Calibri" w:hAnsi="Calibri" w:cs="Calibri"/>
                <w:sz w:val="22"/>
                <w:szCs w:val="22"/>
              </w:rPr>
            </w:pPr>
            <w:r w:rsidRPr="00AB4F2B">
              <w:rPr>
                <w:rFonts w:ascii="Calibri" w:hAnsi="Calibri" w:cs="Calibri"/>
                <w:sz w:val="22"/>
                <w:szCs w:val="22"/>
              </w:rPr>
              <w:t>Niittytuvan pihan tuetun asumisen asunnoissa asiakkailla on mahdollisuus hyödyntää Niittytuvan ryhmäkodin saunavuoroja sekä osallistua piha-alueella tapahtuviin yhteisiin vapaa-ajan toimintoihin, kuten pihapeleihin. Niittytuvan pihapiirissä on grillikatos, jossa asiakkaat voivat halutessaan paistaa esimerkiksi makkaraa.</w:t>
            </w:r>
          </w:p>
          <w:p w14:paraId="50E40EA0" w14:textId="77777777" w:rsidR="001A6A6C" w:rsidRPr="00AB4F2B" w:rsidRDefault="001A6A6C" w:rsidP="00CD612C">
            <w:pPr>
              <w:jc w:val="both"/>
              <w:rPr>
                <w:rFonts w:ascii="Calibri" w:hAnsi="Calibri" w:cs="Calibri"/>
                <w:sz w:val="22"/>
                <w:szCs w:val="22"/>
              </w:rPr>
            </w:pPr>
          </w:p>
          <w:p w14:paraId="09EC3DC5" w14:textId="072D4422" w:rsidR="00155DB2" w:rsidRPr="00AB4F2B" w:rsidRDefault="00155DB2" w:rsidP="00CD612C">
            <w:pPr>
              <w:jc w:val="both"/>
              <w:rPr>
                <w:rFonts w:ascii="Calibri" w:hAnsi="Calibri" w:cs="Calibri"/>
                <w:sz w:val="22"/>
                <w:szCs w:val="22"/>
              </w:rPr>
            </w:pPr>
            <w:r w:rsidRPr="00AB4F2B">
              <w:rPr>
                <w:rFonts w:ascii="Calibri" w:hAnsi="Calibri" w:cs="Calibri"/>
                <w:sz w:val="22"/>
                <w:szCs w:val="22"/>
              </w:rPr>
              <w:t>Asiakkaat voivat kutsua asunnolleen vieraita ja yövieraita siten, kun haluavat. Asiakkaat voivat myös poistua asunnoltaan vapaasti. Yövieraista ja yön poissaoloista pyydetään kuitenkin ilmoittamaan ohjaajille esimerkiksi tekstiviestillä, jolloin mahdollisen hätätilanteen (esim. tulipalo) tullessa työntekijöillä on tiedossa yksikössä ja asiakasasunnoissa olevien henkilöiden lukumäärä.</w:t>
            </w:r>
          </w:p>
        </w:tc>
      </w:tr>
    </w:tbl>
    <w:p w14:paraId="1A1D5DE3" w14:textId="77777777" w:rsidR="0021731E" w:rsidRDefault="0021731E" w:rsidP="00CD612C">
      <w:pPr>
        <w:spacing w:line="240" w:lineRule="auto"/>
        <w:jc w:val="both"/>
        <w:rPr>
          <w:rFonts w:ascii="Calibri" w:hAnsi="Calibri" w:cs="Calibri"/>
          <w:b/>
          <w:bCs/>
          <w:sz w:val="22"/>
          <w:szCs w:val="22"/>
        </w:rPr>
      </w:pPr>
      <w:bookmarkStart w:id="59" w:name="_Toc45556468"/>
    </w:p>
    <w:p w14:paraId="0F994FED" w14:textId="77777777" w:rsidR="00D83303" w:rsidRPr="00AB4F2B" w:rsidRDefault="00D83303" w:rsidP="00CD612C">
      <w:pPr>
        <w:spacing w:line="240" w:lineRule="auto"/>
        <w:jc w:val="both"/>
        <w:rPr>
          <w:rFonts w:ascii="Calibri" w:hAnsi="Calibri" w:cs="Calibri"/>
          <w:b/>
          <w:bCs/>
          <w:sz w:val="22"/>
          <w:szCs w:val="22"/>
        </w:rPr>
      </w:pPr>
    </w:p>
    <w:p w14:paraId="545CD649" w14:textId="04FFCF67"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Teknologiset ratkaisut</w:t>
      </w:r>
      <w:bookmarkEnd w:id="59"/>
    </w:p>
    <w:p w14:paraId="6A3B7300" w14:textId="1023D095" w:rsidR="009E003A" w:rsidRPr="00AB4F2B" w:rsidRDefault="009E003A"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306FAA63" w14:textId="77777777" w:rsidTr="00E65DE5">
        <w:tc>
          <w:tcPr>
            <w:tcW w:w="10172" w:type="dxa"/>
          </w:tcPr>
          <w:p w14:paraId="6844BF66" w14:textId="0245F826" w:rsidR="00E65DE5" w:rsidRPr="00AB4F2B" w:rsidRDefault="00E65DE5" w:rsidP="00CD612C">
            <w:pPr>
              <w:jc w:val="both"/>
              <w:rPr>
                <w:rFonts w:ascii="Calibri" w:hAnsi="Calibri" w:cs="Calibri"/>
                <w:b/>
                <w:bCs/>
                <w:color w:val="0070C0"/>
                <w:sz w:val="22"/>
                <w:szCs w:val="22"/>
              </w:rPr>
            </w:pPr>
            <w:r w:rsidRPr="00AB4F2B">
              <w:rPr>
                <w:rFonts w:ascii="Calibri" w:hAnsi="Calibri" w:cs="Calibri"/>
                <w:b/>
                <w:bCs/>
                <w:sz w:val="22"/>
                <w:szCs w:val="22"/>
              </w:rPr>
              <w:t>Mitä kulunvalvontaan tarkoitettuja teknologisia ratkaisuja yksiköllä on käytössä?</w:t>
            </w:r>
          </w:p>
        </w:tc>
      </w:tr>
      <w:tr w:rsidR="00E65DE5" w:rsidRPr="00AB4F2B" w14:paraId="5A0D2F6D" w14:textId="77777777" w:rsidTr="00E65DE5">
        <w:tc>
          <w:tcPr>
            <w:tcW w:w="10172" w:type="dxa"/>
          </w:tcPr>
          <w:p w14:paraId="46E854E2" w14:textId="122BAC93" w:rsidR="00E65DE5" w:rsidRPr="00AB4F2B" w:rsidRDefault="000412D2" w:rsidP="00CD612C">
            <w:pPr>
              <w:jc w:val="both"/>
              <w:rPr>
                <w:rFonts w:ascii="Calibri" w:hAnsi="Calibri" w:cs="Calibri"/>
                <w:color w:val="0070C0"/>
                <w:sz w:val="22"/>
                <w:szCs w:val="22"/>
              </w:rPr>
            </w:pPr>
            <w:r w:rsidRPr="00AB4F2B">
              <w:rPr>
                <w:rFonts w:ascii="Calibri" w:hAnsi="Calibri" w:cs="Calibri"/>
                <w:sz w:val="22"/>
                <w:szCs w:val="22"/>
              </w:rPr>
              <w:t>Asiakkaat asuvat omissa asunnoissaan, joten asiakkailla ei ole kulunvalvontaa.</w:t>
            </w:r>
          </w:p>
        </w:tc>
      </w:tr>
    </w:tbl>
    <w:p w14:paraId="4D59765B" w14:textId="77777777" w:rsidR="00E65DE5" w:rsidRPr="00AB4F2B" w:rsidRDefault="00E65DE5"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35E145D0" w14:textId="77777777" w:rsidTr="00E65DE5">
        <w:tc>
          <w:tcPr>
            <w:tcW w:w="10172" w:type="dxa"/>
          </w:tcPr>
          <w:p w14:paraId="6D461D5C" w14:textId="576987A5"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Mitä teknologisia ratkaisuja asiakkailla on henkilökohtaisessa käytössä (yksikön hankkimia)</w:t>
            </w:r>
          </w:p>
        </w:tc>
      </w:tr>
      <w:tr w:rsidR="00E65DE5" w:rsidRPr="00AB4F2B" w14:paraId="1A15D133" w14:textId="77777777" w:rsidTr="00E65DE5">
        <w:tc>
          <w:tcPr>
            <w:tcW w:w="10172" w:type="dxa"/>
          </w:tcPr>
          <w:p w14:paraId="1E400BEA" w14:textId="4C7B0087" w:rsidR="00E65DE5" w:rsidRPr="00AB4F2B" w:rsidRDefault="000412D2" w:rsidP="00CD612C">
            <w:pPr>
              <w:jc w:val="both"/>
              <w:rPr>
                <w:rFonts w:ascii="Calibri" w:hAnsi="Calibri" w:cs="Calibri"/>
                <w:sz w:val="22"/>
                <w:szCs w:val="22"/>
              </w:rPr>
            </w:pPr>
            <w:r w:rsidRPr="00AB4F2B">
              <w:rPr>
                <w:rFonts w:ascii="Calibri" w:hAnsi="Calibri" w:cs="Calibri"/>
                <w:sz w:val="22"/>
                <w:szCs w:val="22"/>
              </w:rPr>
              <w:t>Asiakkailla ei ole käytössään yksikön hankkimia teknologisia ratkaisuja.</w:t>
            </w:r>
          </w:p>
        </w:tc>
      </w:tr>
    </w:tbl>
    <w:p w14:paraId="61549CAF" w14:textId="0685A4B4" w:rsidR="009E003A" w:rsidRPr="00AB4F2B" w:rsidRDefault="009E003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3F5E7C01" w14:textId="77777777" w:rsidTr="00E65DE5">
        <w:tc>
          <w:tcPr>
            <w:tcW w:w="10172" w:type="dxa"/>
          </w:tcPr>
          <w:p w14:paraId="1DDCEC35" w14:textId="3EEFDE22"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asiakkaiden henkilökohtaisessa käytössä olevien turva- ja kutsulaitteiden toimivuus ja hälytyksiin vastaaminen varmistetaan?</w:t>
            </w:r>
          </w:p>
        </w:tc>
      </w:tr>
      <w:tr w:rsidR="00E65DE5" w:rsidRPr="00AB4F2B" w14:paraId="62FC1EE6" w14:textId="77777777" w:rsidTr="00E65DE5">
        <w:tc>
          <w:tcPr>
            <w:tcW w:w="10172" w:type="dxa"/>
          </w:tcPr>
          <w:p w14:paraId="26C80888" w14:textId="7A1C899E" w:rsidR="00E65DE5" w:rsidRPr="00AB4F2B" w:rsidRDefault="000412D2" w:rsidP="00CD612C">
            <w:pPr>
              <w:jc w:val="both"/>
              <w:rPr>
                <w:rFonts w:ascii="Calibri" w:hAnsi="Calibri" w:cs="Calibri"/>
                <w:sz w:val="22"/>
                <w:szCs w:val="22"/>
              </w:rPr>
            </w:pPr>
            <w:r w:rsidRPr="00AB4F2B">
              <w:rPr>
                <w:rFonts w:ascii="Calibri" w:hAnsi="Calibri" w:cs="Calibri"/>
                <w:sz w:val="22"/>
                <w:szCs w:val="22"/>
              </w:rPr>
              <w:t>Asiakkailla ei ole käytössään turva- ja kutsulaitteita.</w:t>
            </w:r>
          </w:p>
        </w:tc>
      </w:tr>
    </w:tbl>
    <w:p w14:paraId="732D452B" w14:textId="77777777" w:rsidR="00E65DE5" w:rsidRPr="00AB4F2B" w:rsidRDefault="00E65DE5"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0F774AB5" w14:textId="77777777" w:rsidTr="00E65DE5">
        <w:tc>
          <w:tcPr>
            <w:tcW w:w="10172" w:type="dxa"/>
          </w:tcPr>
          <w:p w14:paraId="347534CC" w14:textId="7A018B68"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Turva- ja kutsulaitteiden toimintavarmuudesta vastaavan henkilön nimi ja yhteystiedot?</w:t>
            </w:r>
          </w:p>
        </w:tc>
      </w:tr>
      <w:tr w:rsidR="00E65DE5" w:rsidRPr="00AB4F2B" w14:paraId="4E94C552" w14:textId="77777777" w:rsidTr="00E65DE5">
        <w:tc>
          <w:tcPr>
            <w:tcW w:w="10172" w:type="dxa"/>
          </w:tcPr>
          <w:p w14:paraId="6E79B800" w14:textId="76D1BCB4" w:rsidR="00E65DE5" w:rsidRPr="00AB4F2B" w:rsidRDefault="0007546B" w:rsidP="00CD612C">
            <w:pPr>
              <w:jc w:val="both"/>
              <w:rPr>
                <w:rFonts w:ascii="Calibri" w:hAnsi="Calibri" w:cs="Calibri"/>
                <w:sz w:val="22"/>
                <w:szCs w:val="22"/>
              </w:rPr>
            </w:pPr>
            <w:r w:rsidRPr="00AB4F2B">
              <w:rPr>
                <w:rFonts w:ascii="Calibri" w:hAnsi="Calibri" w:cs="Calibri"/>
                <w:sz w:val="22"/>
                <w:szCs w:val="22"/>
              </w:rPr>
              <w:t>-</w:t>
            </w:r>
          </w:p>
        </w:tc>
      </w:tr>
    </w:tbl>
    <w:p w14:paraId="553D4817" w14:textId="77777777" w:rsidR="00E65DE5" w:rsidRPr="00AB4F2B" w:rsidRDefault="00E65DE5" w:rsidP="00CD612C">
      <w:pPr>
        <w:spacing w:line="240" w:lineRule="auto"/>
        <w:jc w:val="both"/>
        <w:rPr>
          <w:rFonts w:ascii="Calibri" w:hAnsi="Calibri" w:cs="Calibri"/>
          <w:b/>
          <w:bCs/>
          <w:sz w:val="22"/>
          <w:szCs w:val="22"/>
        </w:rPr>
      </w:pPr>
      <w:bookmarkStart w:id="60" w:name="_Toc45556469"/>
    </w:p>
    <w:p w14:paraId="3DFCA02F" w14:textId="1DBD6524" w:rsidR="009E003A" w:rsidRPr="00AB4F2B" w:rsidRDefault="009E003A" w:rsidP="00CD612C">
      <w:pPr>
        <w:spacing w:line="240" w:lineRule="auto"/>
        <w:rPr>
          <w:rFonts w:ascii="Calibri" w:hAnsi="Calibri" w:cs="Calibri"/>
          <w:b/>
          <w:bCs/>
          <w:sz w:val="22"/>
          <w:szCs w:val="22"/>
        </w:rPr>
      </w:pPr>
      <w:r w:rsidRPr="00AB4F2B">
        <w:rPr>
          <w:rFonts w:ascii="Calibri" w:hAnsi="Calibri" w:cs="Calibri"/>
          <w:b/>
          <w:bCs/>
          <w:sz w:val="22"/>
          <w:szCs w:val="22"/>
        </w:rPr>
        <w:t>Terveydenhuollon laitteet ja tarvikkeet</w:t>
      </w:r>
      <w:bookmarkEnd w:id="60"/>
    </w:p>
    <w:p w14:paraId="219ABC07" w14:textId="674143CB" w:rsidR="009E003A" w:rsidRPr="00AB4F2B" w:rsidRDefault="009E003A"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6BC1B945" w14:textId="77777777" w:rsidTr="00E65DE5">
        <w:tc>
          <w:tcPr>
            <w:tcW w:w="10172" w:type="dxa"/>
          </w:tcPr>
          <w:p w14:paraId="1554A81A" w14:textId="0EC4F896" w:rsidR="00E65DE5" w:rsidRPr="00AB4F2B" w:rsidRDefault="00E65DE5" w:rsidP="00CD612C">
            <w:pPr>
              <w:jc w:val="both"/>
              <w:rPr>
                <w:rFonts w:ascii="Calibri" w:hAnsi="Calibri" w:cs="Calibri"/>
                <w:b/>
                <w:bCs/>
                <w:color w:val="0070C0"/>
                <w:sz w:val="22"/>
                <w:szCs w:val="22"/>
              </w:rPr>
            </w:pPr>
            <w:r w:rsidRPr="00AB4F2B">
              <w:rPr>
                <w:rFonts w:ascii="Calibri" w:hAnsi="Calibri" w:cs="Calibri"/>
                <w:b/>
                <w:bCs/>
                <w:sz w:val="22"/>
                <w:szCs w:val="22"/>
              </w:rPr>
              <w:t>Miten varmistetaan asiakkaiden tarvitsemien apuvälineiden ja yksikön käytössä olevien lääkinnällisten laitteiden hankinnan, käytön ohjauksen ja huollon asianmukainen toteutuminen?</w:t>
            </w:r>
          </w:p>
        </w:tc>
      </w:tr>
      <w:tr w:rsidR="00E65DE5" w:rsidRPr="00AB4F2B" w14:paraId="102290B7" w14:textId="77777777" w:rsidTr="00E65DE5">
        <w:tc>
          <w:tcPr>
            <w:tcW w:w="10172" w:type="dxa"/>
          </w:tcPr>
          <w:p w14:paraId="6D8DCDC7" w14:textId="1A9EEAA0" w:rsidR="00CC7CE2" w:rsidRDefault="00CC7CE2" w:rsidP="00CD612C">
            <w:pPr>
              <w:jc w:val="both"/>
              <w:rPr>
                <w:rFonts w:ascii="Calibri" w:hAnsi="Calibri" w:cs="Calibri"/>
                <w:sz w:val="22"/>
                <w:szCs w:val="22"/>
              </w:rPr>
            </w:pPr>
            <w:r>
              <w:rPr>
                <w:rFonts w:ascii="Calibri" w:hAnsi="Calibri" w:cs="Calibri"/>
                <w:sz w:val="22"/>
                <w:szCs w:val="22"/>
              </w:rPr>
              <w:t xml:space="preserve">Yksikössä on käytössä Tintti -terveydenhuollon laiterekisteri, jossa on listattuna käytössä olevat terveydenhuollon laitteet. Näitä laitteita ovat esimerkiksi verenpainemittari, kuumemittari ja stetoskooppi.  Tintti-rekisteri on tallennettu IMS- toimintajärjestelmään (Intra-&gt; IMS-&gt; Dokumentit-&gt; Vammaispalvelut-&gt; Tukiasuntotoiminta </w:t>
            </w:r>
            <w:proofErr w:type="spellStart"/>
            <w:r>
              <w:rPr>
                <w:rFonts w:ascii="Calibri" w:hAnsi="Calibri" w:cs="Calibri"/>
                <w:sz w:val="22"/>
                <w:szCs w:val="22"/>
              </w:rPr>
              <w:t>Muhos-</w:t>
            </w:r>
            <w:proofErr w:type="spellEnd"/>
            <w:r>
              <w:rPr>
                <w:rFonts w:ascii="Calibri" w:hAnsi="Calibri" w:cs="Calibri"/>
                <w:sz w:val="22"/>
                <w:szCs w:val="22"/>
              </w:rPr>
              <w:t>&gt; Viranomaisdokumentit-&gt; Yksikön omat).</w:t>
            </w:r>
          </w:p>
          <w:p w14:paraId="01ED8561" w14:textId="0E411A41" w:rsidR="00CC7CE2" w:rsidRPr="00AB4F2B" w:rsidRDefault="00CC7CE2" w:rsidP="00CD612C">
            <w:pPr>
              <w:jc w:val="both"/>
              <w:rPr>
                <w:rFonts w:ascii="Calibri" w:hAnsi="Calibri" w:cs="Calibri"/>
                <w:color w:val="0070C0"/>
                <w:sz w:val="22"/>
                <w:szCs w:val="22"/>
              </w:rPr>
            </w:pPr>
          </w:p>
        </w:tc>
      </w:tr>
    </w:tbl>
    <w:p w14:paraId="40847D34" w14:textId="77777777" w:rsidR="00E65DE5" w:rsidRPr="00AB4F2B" w:rsidRDefault="00E65DE5"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730C4622" w14:textId="77777777" w:rsidTr="00E65DE5">
        <w:tc>
          <w:tcPr>
            <w:tcW w:w="10172" w:type="dxa"/>
          </w:tcPr>
          <w:p w14:paraId="419B0499" w14:textId="1999A12B"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varmistetaan, että terveydenhuollon laitteista ja tarvikkeista tehdään asianmukaiset vaaratilanneilmoitukset?</w:t>
            </w:r>
          </w:p>
        </w:tc>
      </w:tr>
      <w:tr w:rsidR="00E65DE5" w:rsidRPr="00AB4F2B" w14:paraId="3D37171C" w14:textId="77777777" w:rsidTr="00E65DE5">
        <w:tc>
          <w:tcPr>
            <w:tcW w:w="10172" w:type="dxa"/>
          </w:tcPr>
          <w:p w14:paraId="38EB7D6A" w14:textId="764F360C" w:rsidR="00E65DE5" w:rsidRPr="00AB4F2B" w:rsidRDefault="004876FD" w:rsidP="00CD612C">
            <w:pPr>
              <w:jc w:val="both"/>
              <w:rPr>
                <w:rFonts w:ascii="Calibri" w:hAnsi="Calibri" w:cs="Calibri"/>
                <w:sz w:val="22"/>
                <w:szCs w:val="22"/>
              </w:rPr>
            </w:pPr>
            <w:r w:rsidRPr="00AB4F2B">
              <w:rPr>
                <w:rFonts w:ascii="Calibri" w:hAnsi="Calibri" w:cs="Calibri"/>
                <w:sz w:val="22"/>
                <w:szCs w:val="22"/>
              </w:rPr>
              <w:t>Apuvälineistä tai terveydenhuoltolaitteista johtuvista vaaratilanteista työntekijät tekevät ilmoituksen niiden valvonnasta vastaavalle taholle Fimeaan käyttäjän vaaratilanneilmoitus - lomakkeella. Ohjeet ja lomake löytyvät Fimean sivuilta kohdasta ilmoitukset ja hakemukset.</w:t>
            </w:r>
          </w:p>
        </w:tc>
      </w:tr>
    </w:tbl>
    <w:p w14:paraId="1BDA5D52" w14:textId="77777777" w:rsidR="00E65DE5" w:rsidRDefault="00E65DE5" w:rsidP="00CD612C">
      <w:pPr>
        <w:spacing w:line="240" w:lineRule="auto"/>
        <w:jc w:val="both"/>
        <w:rPr>
          <w:rFonts w:ascii="Calibri" w:hAnsi="Calibri" w:cs="Calibri"/>
          <w:sz w:val="22"/>
          <w:szCs w:val="22"/>
        </w:rPr>
      </w:pPr>
    </w:p>
    <w:p w14:paraId="4DEB9549" w14:textId="77777777" w:rsidR="002E033F" w:rsidRDefault="002E033F" w:rsidP="00CD612C">
      <w:pPr>
        <w:spacing w:line="240" w:lineRule="auto"/>
        <w:jc w:val="both"/>
        <w:rPr>
          <w:rFonts w:ascii="Calibri" w:hAnsi="Calibri" w:cs="Calibri"/>
          <w:sz w:val="22"/>
          <w:szCs w:val="22"/>
        </w:rPr>
      </w:pPr>
    </w:p>
    <w:p w14:paraId="67AF361A" w14:textId="77777777" w:rsidR="00BA46AF" w:rsidRPr="00AB4F2B" w:rsidRDefault="00BA46AF" w:rsidP="00CD612C">
      <w:pPr>
        <w:spacing w:line="240" w:lineRule="auto"/>
        <w:jc w:val="both"/>
        <w:rPr>
          <w:rFonts w:ascii="Calibri" w:hAnsi="Calibri" w:cs="Calibri"/>
          <w:sz w:val="22"/>
          <w:szCs w:val="22"/>
        </w:rPr>
      </w:pPr>
    </w:p>
    <w:tbl>
      <w:tblPr>
        <w:tblStyle w:val="TaulukkoRuudukko"/>
        <w:tblW w:w="10282" w:type="dxa"/>
        <w:tblLook w:val="04A0" w:firstRow="1" w:lastRow="0" w:firstColumn="1" w:lastColumn="0" w:noHBand="0" w:noVBand="1"/>
      </w:tblPr>
      <w:tblGrid>
        <w:gridCol w:w="10282"/>
      </w:tblGrid>
      <w:tr w:rsidR="00E65DE5" w:rsidRPr="00AB4F2B" w14:paraId="44CC5325" w14:textId="77777777" w:rsidTr="009049C1">
        <w:trPr>
          <w:trHeight w:val="294"/>
        </w:trPr>
        <w:tc>
          <w:tcPr>
            <w:tcW w:w="10282" w:type="dxa"/>
          </w:tcPr>
          <w:p w14:paraId="50616E2B" w14:textId="2F4A2EEE"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Terveydenhuollon laitteista ja tarvikkeista vastaavan henkilön nimi ja yhteystiedot</w:t>
            </w:r>
          </w:p>
        </w:tc>
      </w:tr>
      <w:tr w:rsidR="00E65DE5" w:rsidRPr="00AB4F2B" w14:paraId="747BAEB7" w14:textId="77777777" w:rsidTr="009049C1">
        <w:trPr>
          <w:trHeight w:val="294"/>
        </w:trPr>
        <w:tc>
          <w:tcPr>
            <w:tcW w:w="10282" w:type="dxa"/>
          </w:tcPr>
          <w:p w14:paraId="6D9E7F04" w14:textId="31504510" w:rsidR="00E65DE5" w:rsidRPr="00AB4F2B" w:rsidRDefault="004876FD" w:rsidP="00CD612C">
            <w:pPr>
              <w:jc w:val="both"/>
              <w:rPr>
                <w:rFonts w:ascii="Calibri" w:hAnsi="Calibri" w:cs="Calibri"/>
                <w:sz w:val="22"/>
                <w:szCs w:val="22"/>
              </w:rPr>
            </w:pPr>
            <w:r w:rsidRPr="00AB4F2B">
              <w:rPr>
                <w:rFonts w:ascii="Calibri" w:hAnsi="Calibri" w:cs="Calibri"/>
                <w:sz w:val="22"/>
                <w:szCs w:val="22"/>
              </w:rPr>
              <w:t>Vastuusairaanhoitaja Ulla-Maija Hiltunen, ulla-maija.hiltunen@hoivatie.fi</w:t>
            </w:r>
          </w:p>
        </w:tc>
      </w:tr>
    </w:tbl>
    <w:p w14:paraId="2C4051D2" w14:textId="6F764E8D" w:rsidR="009E003A" w:rsidRPr="00AB4F2B" w:rsidRDefault="009E003A" w:rsidP="00CD612C">
      <w:pPr>
        <w:spacing w:line="240" w:lineRule="auto"/>
        <w:jc w:val="both"/>
        <w:rPr>
          <w:rFonts w:ascii="Calibri" w:hAnsi="Calibri" w:cs="Calibri"/>
          <w:sz w:val="22"/>
          <w:szCs w:val="22"/>
        </w:rPr>
      </w:pPr>
      <w:bookmarkStart w:id="61" w:name="_Toc31100005"/>
    </w:p>
    <w:p w14:paraId="28B06BF6" w14:textId="77777777" w:rsidR="004876FD" w:rsidRPr="00AB4F2B" w:rsidRDefault="004876FD" w:rsidP="00CD612C">
      <w:pPr>
        <w:spacing w:line="240" w:lineRule="auto"/>
        <w:jc w:val="both"/>
        <w:rPr>
          <w:rFonts w:ascii="Calibri" w:hAnsi="Calibri" w:cs="Calibri"/>
          <w:sz w:val="22"/>
          <w:szCs w:val="22"/>
        </w:rPr>
      </w:pPr>
    </w:p>
    <w:p w14:paraId="64458782" w14:textId="132A9636" w:rsidR="00E65DE5" w:rsidRPr="00AB4F2B" w:rsidRDefault="009E003A" w:rsidP="00CD612C">
      <w:pPr>
        <w:pStyle w:val="Otsikko2"/>
        <w:jc w:val="both"/>
        <w:rPr>
          <w:rFonts w:ascii="Calibri" w:hAnsi="Calibri" w:cs="Calibri"/>
          <w:sz w:val="22"/>
          <w:szCs w:val="22"/>
        </w:rPr>
      </w:pPr>
      <w:bookmarkStart w:id="62" w:name="_Toc45556470"/>
      <w:bookmarkStart w:id="63" w:name="_Toc156294221"/>
      <w:bookmarkEnd w:id="61"/>
      <w:r w:rsidRPr="00AB4F2B">
        <w:rPr>
          <w:rFonts w:ascii="Calibri" w:hAnsi="Calibri" w:cs="Calibri"/>
          <w:sz w:val="22"/>
          <w:szCs w:val="22"/>
        </w:rPr>
        <w:t>8 ASIAKAS- JA POTILASTIETOJEN KÄSITTELY JA KIRJAAMINEN</w:t>
      </w:r>
      <w:bookmarkStart w:id="64" w:name="_Toc45556471"/>
      <w:bookmarkEnd w:id="62"/>
      <w:bookmarkEnd w:id="63"/>
    </w:p>
    <w:p w14:paraId="0D65DE8E" w14:textId="63D140ED" w:rsidR="00E65DE5" w:rsidRPr="00AB4F2B" w:rsidRDefault="00E65DE5" w:rsidP="00CD612C">
      <w:pPr>
        <w:spacing w:line="240" w:lineRule="auto"/>
        <w:rPr>
          <w:rFonts w:ascii="Calibri" w:hAnsi="Calibri" w:cs="Calibri"/>
          <w:b/>
          <w:bCs/>
          <w:sz w:val="22"/>
          <w:szCs w:val="22"/>
        </w:rPr>
      </w:pPr>
    </w:p>
    <w:p w14:paraId="1A0A5150" w14:textId="2A97C90B" w:rsidR="00E65DE5"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Asiakastyön kirjaam</w:t>
      </w:r>
      <w:bookmarkEnd w:id="64"/>
      <w:r w:rsidR="004876FD" w:rsidRPr="00AB4F2B">
        <w:rPr>
          <w:rFonts w:ascii="Calibri" w:hAnsi="Calibri" w:cs="Calibri"/>
          <w:b/>
          <w:bCs/>
          <w:sz w:val="22"/>
          <w:szCs w:val="22"/>
        </w:rPr>
        <w:t>inen</w:t>
      </w:r>
    </w:p>
    <w:p w14:paraId="1C0887C3" w14:textId="77777777" w:rsidR="004876FD" w:rsidRPr="00AB4F2B" w:rsidRDefault="004876FD" w:rsidP="00CD612C">
      <w:pPr>
        <w:spacing w:line="240" w:lineRule="auto"/>
        <w:jc w:val="both"/>
        <w:rPr>
          <w:rFonts w:ascii="Calibri" w:hAnsi="Calibri" w:cs="Calibri"/>
          <w:b/>
          <w:bCs/>
          <w:sz w:val="22"/>
          <w:szCs w:val="22"/>
        </w:rPr>
      </w:pPr>
    </w:p>
    <w:tbl>
      <w:tblPr>
        <w:tblStyle w:val="TaulukkoRuudukko"/>
        <w:tblW w:w="0" w:type="auto"/>
        <w:tblLook w:val="04A0" w:firstRow="1" w:lastRow="0" w:firstColumn="1" w:lastColumn="0" w:noHBand="0" w:noVBand="1"/>
      </w:tblPr>
      <w:tblGrid>
        <w:gridCol w:w="10172"/>
      </w:tblGrid>
      <w:tr w:rsidR="00E65DE5" w:rsidRPr="00AB4F2B" w14:paraId="550CFC4A" w14:textId="77777777" w:rsidTr="00E65DE5">
        <w:tc>
          <w:tcPr>
            <w:tcW w:w="10172" w:type="dxa"/>
          </w:tcPr>
          <w:p w14:paraId="1AB2B66C" w14:textId="18DE3A9D" w:rsidR="00E65DE5" w:rsidRPr="00AB4F2B" w:rsidRDefault="00E65DE5" w:rsidP="00CD612C">
            <w:pPr>
              <w:jc w:val="both"/>
              <w:rPr>
                <w:rFonts w:ascii="Calibri" w:hAnsi="Calibri" w:cs="Calibri"/>
                <w:b/>
                <w:bCs/>
                <w:color w:val="0070C0"/>
                <w:sz w:val="22"/>
                <w:szCs w:val="22"/>
              </w:rPr>
            </w:pPr>
            <w:r w:rsidRPr="00AB4F2B">
              <w:rPr>
                <w:rFonts w:ascii="Calibri" w:hAnsi="Calibri" w:cs="Calibri"/>
                <w:b/>
                <w:bCs/>
                <w:sz w:val="22"/>
                <w:szCs w:val="22"/>
              </w:rPr>
              <w:t>Miten työntekijät perehdytetään asiakastyön kirjaamiseen?</w:t>
            </w:r>
          </w:p>
        </w:tc>
      </w:tr>
      <w:tr w:rsidR="00E65DE5" w:rsidRPr="00AB4F2B" w14:paraId="62201239" w14:textId="77777777" w:rsidTr="00E65DE5">
        <w:tc>
          <w:tcPr>
            <w:tcW w:w="10172" w:type="dxa"/>
          </w:tcPr>
          <w:p w14:paraId="6E377F6B" w14:textId="00955564" w:rsidR="00E65DE5" w:rsidRPr="00AB4F2B" w:rsidRDefault="00AF6AC3" w:rsidP="00CD612C">
            <w:pPr>
              <w:jc w:val="both"/>
              <w:rPr>
                <w:rFonts w:ascii="Calibri" w:hAnsi="Calibri" w:cs="Calibri"/>
                <w:color w:val="0070C0"/>
                <w:sz w:val="22"/>
                <w:szCs w:val="22"/>
              </w:rPr>
            </w:pPr>
            <w:r w:rsidRPr="00AB4F2B">
              <w:rPr>
                <w:rFonts w:ascii="Calibri" w:hAnsi="Calibri" w:cs="Calibri"/>
                <w:sz w:val="22"/>
                <w:szCs w:val="22"/>
              </w:rPr>
              <w:t>Uuden työntekijän kanssa käydään palveluvastaavan toimesta läpi kirjaamisjärjestelmän tunnukset ja pääperiaatte</w:t>
            </w:r>
            <w:r w:rsidR="00A4175E" w:rsidRPr="00AB4F2B">
              <w:rPr>
                <w:rFonts w:ascii="Calibri" w:hAnsi="Calibri" w:cs="Calibri"/>
                <w:sz w:val="22"/>
                <w:szCs w:val="22"/>
              </w:rPr>
              <w:t>e</w:t>
            </w:r>
            <w:r w:rsidRPr="00AB4F2B">
              <w:rPr>
                <w:rFonts w:ascii="Calibri" w:hAnsi="Calibri" w:cs="Calibri"/>
                <w:sz w:val="22"/>
                <w:szCs w:val="22"/>
              </w:rPr>
              <w:t xml:space="preserve">t. Työntekijä suorittaa työsuhteen alussa Hoivatien järjestelmän ”Hyvän kirjaamisen käytänteet” -verkkokurssin sekä allekirjoittaa tietosuojasitoumuksen. Tämän jälkeen työntekijälle luodaan tunnukset asiakastietojärjestelmä </w:t>
            </w:r>
            <w:proofErr w:type="spellStart"/>
            <w:r w:rsidRPr="00AB4F2B">
              <w:rPr>
                <w:rFonts w:ascii="Calibri" w:hAnsi="Calibri" w:cs="Calibri"/>
                <w:sz w:val="22"/>
                <w:szCs w:val="22"/>
              </w:rPr>
              <w:t>Doma</w:t>
            </w:r>
            <w:r w:rsidR="0095729C">
              <w:rPr>
                <w:rFonts w:ascii="Calibri" w:hAnsi="Calibri" w:cs="Calibri"/>
                <w:sz w:val="22"/>
                <w:szCs w:val="22"/>
              </w:rPr>
              <w:t>C</w:t>
            </w:r>
            <w:r w:rsidRPr="00AB4F2B">
              <w:rPr>
                <w:rFonts w:ascii="Calibri" w:hAnsi="Calibri" w:cs="Calibri"/>
                <w:sz w:val="22"/>
                <w:szCs w:val="22"/>
              </w:rPr>
              <w:t>areen</w:t>
            </w:r>
            <w:proofErr w:type="spellEnd"/>
            <w:r w:rsidRPr="00AB4F2B">
              <w:rPr>
                <w:rFonts w:ascii="Calibri" w:hAnsi="Calibri" w:cs="Calibri"/>
                <w:sz w:val="22"/>
                <w:szCs w:val="22"/>
              </w:rPr>
              <w:t>. Työntekijä perehtyy tarkemmin kirjausjärjestelmään lähiperehdyttäjäksi nimetyn ohjaajan kanssa. Kirjaamista seurataan ja uutta työntekijää opastetaan yk</w:t>
            </w:r>
            <w:r w:rsidR="00A4175E" w:rsidRPr="00AB4F2B">
              <w:rPr>
                <w:rFonts w:ascii="Calibri" w:hAnsi="Calibri" w:cs="Calibri"/>
                <w:sz w:val="22"/>
                <w:szCs w:val="22"/>
              </w:rPr>
              <w:t>si</w:t>
            </w:r>
            <w:r w:rsidRPr="00AB4F2B">
              <w:rPr>
                <w:rFonts w:ascii="Calibri" w:hAnsi="Calibri" w:cs="Calibri"/>
                <w:sz w:val="22"/>
                <w:szCs w:val="22"/>
              </w:rPr>
              <w:t xml:space="preserve">kön kirjaamisen erityispiirteisiin (tunti- ja käyntikirjaukset </w:t>
            </w:r>
            <w:proofErr w:type="spellStart"/>
            <w:r w:rsidRPr="00AB4F2B">
              <w:rPr>
                <w:rFonts w:ascii="Calibri" w:hAnsi="Calibri" w:cs="Calibri"/>
                <w:sz w:val="22"/>
                <w:szCs w:val="22"/>
              </w:rPr>
              <w:t>ym</w:t>
            </w:r>
            <w:proofErr w:type="spellEnd"/>
            <w:r w:rsidRPr="00AB4F2B">
              <w:rPr>
                <w:rFonts w:ascii="Calibri" w:hAnsi="Calibri" w:cs="Calibri"/>
                <w:sz w:val="22"/>
                <w:szCs w:val="22"/>
              </w:rPr>
              <w:t xml:space="preserve">). Mikäli kirjaamisessa havaitaan puutteita, keskustelee palveluvastaava työntekijän kanssa kirjaamisen kehittämistarpeista ja järjestää työntekijälle lisäperehdytystä. </w:t>
            </w:r>
            <w:r w:rsidR="001A266F" w:rsidRPr="00AB4F2B">
              <w:rPr>
                <w:rFonts w:ascii="Calibri" w:hAnsi="Calibri" w:cs="Calibri"/>
                <w:sz w:val="22"/>
                <w:szCs w:val="22"/>
              </w:rPr>
              <w:t>Hoivatiellä toimii laatupäällikön koordinoima kirjaamistiimi, johon kuuluu kirjaamisasiantuntijakoulutuksen saanut edustaja jokaisesta liiketoiminta-alueesta. Kirjaamistiimiltä on mahdollista pyytää lisätukea kirjaamiseen liittyvissä pulmatilanteissa.</w:t>
            </w:r>
          </w:p>
        </w:tc>
      </w:tr>
    </w:tbl>
    <w:p w14:paraId="5D7F3500" w14:textId="77777777" w:rsidR="00E65DE5" w:rsidRPr="00AB4F2B" w:rsidRDefault="00E65DE5" w:rsidP="00CD612C">
      <w:pPr>
        <w:spacing w:line="240" w:lineRule="auto"/>
        <w:jc w:val="both"/>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10172"/>
      </w:tblGrid>
      <w:tr w:rsidR="00E65DE5" w:rsidRPr="00AB4F2B" w14:paraId="1D6F9EE8" w14:textId="77777777" w:rsidTr="00E65DE5">
        <w:tc>
          <w:tcPr>
            <w:tcW w:w="10172" w:type="dxa"/>
          </w:tcPr>
          <w:p w14:paraId="01E0858A" w14:textId="3A6C5148"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varmistetaan, että asiakastyön kirjaaminen tapahtuu viipymättä ja asianmukaisesti?</w:t>
            </w:r>
          </w:p>
        </w:tc>
      </w:tr>
      <w:tr w:rsidR="00E65DE5" w:rsidRPr="00AB4F2B" w14:paraId="6D72431D" w14:textId="77777777" w:rsidTr="00E65DE5">
        <w:tc>
          <w:tcPr>
            <w:tcW w:w="10172" w:type="dxa"/>
          </w:tcPr>
          <w:p w14:paraId="5E2FDE5B" w14:textId="09C26FCE" w:rsidR="00E65DE5" w:rsidRPr="00AB4F2B" w:rsidRDefault="00AF6AC3" w:rsidP="00CD612C">
            <w:pPr>
              <w:jc w:val="both"/>
              <w:rPr>
                <w:rFonts w:ascii="Calibri" w:hAnsi="Calibri" w:cs="Calibri"/>
                <w:sz w:val="22"/>
                <w:szCs w:val="22"/>
              </w:rPr>
            </w:pPr>
            <w:r w:rsidRPr="00AB4F2B">
              <w:rPr>
                <w:rFonts w:ascii="Calibri" w:hAnsi="Calibri" w:cs="Calibri"/>
                <w:sz w:val="22"/>
                <w:szCs w:val="22"/>
              </w:rPr>
              <w:t xml:space="preserve">Asiakaskirjaamiseen on suunniteltu oma aika ohjaajien päiväohjelmaan, jolloin ohjaajalla on työrauha kirjata asiakastietoja </w:t>
            </w:r>
            <w:proofErr w:type="spellStart"/>
            <w:r w:rsidRPr="00AB4F2B">
              <w:rPr>
                <w:rFonts w:ascii="Calibri" w:hAnsi="Calibri" w:cs="Calibri"/>
                <w:sz w:val="22"/>
                <w:szCs w:val="22"/>
              </w:rPr>
              <w:t>Doma</w:t>
            </w:r>
            <w:r w:rsidR="0095729C">
              <w:rPr>
                <w:rFonts w:ascii="Calibri" w:hAnsi="Calibri" w:cs="Calibri"/>
                <w:sz w:val="22"/>
                <w:szCs w:val="22"/>
              </w:rPr>
              <w:t>C</w:t>
            </w:r>
            <w:r w:rsidRPr="00AB4F2B">
              <w:rPr>
                <w:rFonts w:ascii="Calibri" w:hAnsi="Calibri" w:cs="Calibri"/>
                <w:sz w:val="22"/>
                <w:szCs w:val="22"/>
              </w:rPr>
              <w:t>are</w:t>
            </w:r>
            <w:proofErr w:type="spellEnd"/>
            <w:r w:rsidRPr="00AB4F2B">
              <w:rPr>
                <w:rFonts w:ascii="Calibri" w:hAnsi="Calibri" w:cs="Calibri"/>
                <w:sz w:val="22"/>
                <w:szCs w:val="22"/>
              </w:rPr>
              <w:t xml:space="preserve"> -järjestelmään. </w:t>
            </w:r>
            <w:proofErr w:type="spellStart"/>
            <w:r w:rsidRPr="00AB4F2B">
              <w:rPr>
                <w:rFonts w:ascii="Calibri" w:hAnsi="Calibri" w:cs="Calibri"/>
                <w:sz w:val="22"/>
                <w:szCs w:val="22"/>
              </w:rPr>
              <w:t>Doma</w:t>
            </w:r>
            <w:r w:rsidR="0095729C">
              <w:rPr>
                <w:rFonts w:ascii="Calibri" w:hAnsi="Calibri" w:cs="Calibri"/>
                <w:sz w:val="22"/>
                <w:szCs w:val="22"/>
              </w:rPr>
              <w:t>C</w:t>
            </w:r>
            <w:r w:rsidRPr="00AB4F2B">
              <w:rPr>
                <w:rFonts w:ascii="Calibri" w:hAnsi="Calibri" w:cs="Calibri"/>
                <w:sz w:val="22"/>
                <w:szCs w:val="22"/>
              </w:rPr>
              <w:t>are</w:t>
            </w:r>
            <w:proofErr w:type="spellEnd"/>
            <w:r w:rsidRPr="00AB4F2B">
              <w:rPr>
                <w:rFonts w:ascii="Calibri" w:hAnsi="Calibri" w:cs="Calibri"/>
                <w:sz w:val="22"/>
                <w:szCs w:val="22"/>
              </w:rPr>
              <w:t xml:space="preserve"> -</w:t>
            </w:r>
            <w:r w:rsidR="00ED5612" w:rsidRPr="00AB4F2B">
              <w:rPr>
                <w:rFonts w:ascii="Calibri" w:hAnsi="Calibri" w:cs="Calibri"/>
                <w:sz w:val="22"/>
                <w:szCs w:val="22"/>
              </w:rPr>
              <w:t>asiakastietojärjestelmää</w:t>
            </w:r>
            <w:r w:rsidRPr="00AB4F2B">
              <w:rPr>
                <w:rFonts w:ascii="Calibri" w:hAnsi="Calibri" w:cs="Calibri"/>
                <w:sz w:val="22"/>
                <w:szCs w:val="22"/>
              </w:rPr>
              <w:t xml:space="preserve"> voidaan käyttää myös mobiilisti, jolloin ohjaaja voi kirjata asiakastietoja myös paikan päällä asiakkaan luona. Ohjaaja voi ottaa työtietokoneen mukaansa esimerkiksi asiakkaan palavereihin kouluille ja työpaikoille, jolloin kirjaaminen ja palaverimuistion täyttäminen onnistuu heti palaverin aikana. Ohjaajia ohjeistetaan tekemään asiakaskirjaukset heti asiakaskäynnin päätteeksi, jolloin asiat ovat vielä tuoreena mielessä ja riski virheellisten tietojen kirjoittamiselle on pieni.</w:t>
            </w:r>
          </w:p>
        </w:tc>
      </w:tr>
    </w:tbl>
    <w:p w14:paraId="36B71DCE" w14:textId="77777777" w:rsidR="00E65DE5" w:rsidRPr="00AB4F2B" w:rsidRDefault="00E65DE5"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5E9696A3" w14:textId="77777777" w:rsidTr="00E65DE5">
        <w:tc>
          <w:tcPr>
            <w:tcW w:w="10172" w:type="dxa"/>
          </w:tcPr>
          <w:p w14:paraId="3B4B9B6E" w14:textId="1F3B7D78"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Millä keinoilla varmistetaan, että toimintayksikössä noudatetaan tietosuojaan ja henkilötietojen käsittelyyn liittyvä lainsäädäntöä sekä yksikölle laadittuja ohjeita ja viranomaismääräyksiä?</w:t>
            </w:r>
          </w:p>
        </w:tc>
      </w:tr>
      <w:tr w:rsidR="00E65DE5" w:rsidRPr="00AB4F2B" w14:paraId="5DBE1D7E" w14:textId="77777777" w:rsidTr="00E65DE5">
        <w:tc>
          <w:tcPr>
            <w:tcW w:w="10172" w:type="dxa"/>
          </w:tcPr>
          <w:p w14:paraId="0D805A57" w14:textId="1F74D172" w:rsidR="00E65DE5" w:rsidRPr="00AB4F2B" w:rsidRDefault="00E65DE5" w:rsidP="00CD612C">
            <w:pPr>
              <w:jc w:val="both"/>
              <w:rPr>
                <w:rFonts w:ascii="Calibri" w:hAnsi="Calibri" w:cs="Calibri"/>
                <w:sz w:val="22"/>
                <w:szCs w:val="22"/>
              </w:rPr>
            </w:pPr>
            <w:r w:rsidRPr="00AB4F2B">
              <w:rPr>
                <w:rFonts w:ascii="Calibri" w:hAnsi="Calibri" w:cs="Calibri"/>
                <w:sz w:val="22"/>
                <w:szCs w:val="22"/>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tallettaa </w:t>
            </w:r>
            <w:proofErr w:type="spellStart"/>
            <w:r w:rsidRPr="00AB4F2B">
              <w:rPr>
                <w:rFonts w:ascii="Calibri" w:hAnsi="Calibri" w:cs="Calibri"/>
                <w:sz w:val="22"/>
                <w:szCs w:val="22"/>
              </w:rPr>
              <w:t>Sympaa</w:t>
            </w:r>
            <w:r w:rsidR="00F31403" w:rsidRPr="00AB4F2B">
              <w:rPr>
                <w:rFonts w:ascii="Calibri" w:hAnsi="Calibri" w:cs="Calibri"/>
                <w:sz w:val="22"/>
                <w:szCs w:val="22"/>
              </w:rPr>
              <w:t>n</w:t>
            </w:r>
            <w:proofErr w:type="spellEnd"/>
            <w:r w:rsidR="00F31403" w:rsidRPr="00AB4F2B">
              <w:rPr>
                <w:rFonts w:ascii="Calibri" w:hAnsi="Calibri" w:cs="Calibri"/>
                <w:sz w:val="22"/>
                <w:szCs w:val="22"/>
              </w:rPr>
              <w:t xml:space="preserve"> (</w:t>
            </w:r>
            <w:r w:rsidRPr="00AB4F2B">
              <w:rPr>
                <w:rFonts w:ascii="Calibri" w:hAnsi="Calibri" w:cs="Calibri"/>
                <w:sz w:val="22"/>
                <w:szCs w:val="22"/>
              </w:rPr>
              <w:t xml:space="preserve">HR-järjestelmä). Tietosuojasitoumus pitää sisällään muun muassa asiakastietojen käsittelyyn liittyvän salassapitosopimuksen. Hoivatien tietohallinto valvoo pistokokein asiakastietojen käyttöä. </w:t>
            </w:r>
          </w:p>
          <w:p w14:paraId="4F015F3A" w14:textId="2AA3B5FD" w:rsidR="006D0F38" w:rsidRPr="00AB4F2B" w:rsidRDefault="006D0F38" w:rsidP="00CD612C">
            <w:pPr>
              <w:jc w:val="both"/>
              <w:rPr>
                <w:rFonts w:ascii="Calibri" w:hAnsi="Calibri" w:cs="Calibri"/>
                <w:sz w:val="22"/>
                <w:szCs w:val="22"/>
              </w:rPr>
            </w:pPr>
            <w:proofErr w:type="spellStart"/>
            <w:r w:rsidRPr="00AB4F2B">
              <w:rPr>
                <w:rFonts w:ascii="Calibri" w:hAnsi="Calibri" w:cs="Calibri"/>
                <w:sz w:val="22"/>
                <w:szCs w:val="22"/>
              </w:rPr>
              <w:t>Sympa</w:t>
            </w:r>
            <w:proofErr w:type="spellEnd"/>
            <w:r w:rsidRPr="00AB4F2B">
              <w:rPr>
                <w:rFonts w:ascii="Calibri" w:hAnsi="Calibri" w:cs="Calibri"/>
                <w:sz w:val="22"/>
                <w:szCs w:val="22"/>
              </w:rPr>
              <w:t xml:space="preserve"> tulee vaihtumaan loppuvuodesta 2024 </w:t>
            </w:r>
            <w:proofErr w:type="spellStart"/>
            <w:r w:rsidR="00C37BA8" w:rsidRPr="00AB4F2B">
              <w:rPr>
                <w:rFonts w:ascii="Calibri" w:hAnsi="Calibri" w:cs="Calibri"/>
                <w:sz w:val="22"/>
                <w:szCs w:val="22"/>
              </w:rPr>
              <w:t>Mepco</w:t>
            </w:r>
            <w:proofErr w:type="spellEnd"/>
            <w:r w:rsidR="00C37BA8" w:rsidRPr="00AB4F2B">
              <w:rPr>
                <w:rFonts w:ascii="Calibri" w:hAnsi="Calibri" w:cs="Calibri"/>
                <w:sz w:val="22"/>
                <w:szCs w:val="22"/>
              </w:rPr>
              <w:t xml:space="preserve"> henkilöstö- ja palkkajärjestelmään.</w:t>
            </w:r>
          </w:p>
          <w:p w14:paraId="1016621F" w14:textId="77777777" w:rsidR="00E65DE5" w:rsidRPr="00AB4F2B" w:rsidRDefault="00E65DE5" w:rsidP="00CD612C">
            <w:pPr>
              <w:jc w:val="both"/>
              <w:rPr>
                <w:rFonts w:ascii="Calibri" w:hAnsi="Calibri" w:cs="Calibri"/>
                <w:sz w:val="22"/>
                <w:szCs w:val="22"/>
              </w:rPr>
            </w:pPr>
          </w:p>
          <w:p w14:paraId="45BF00AD" w14:textId="25A94CF1" w:rsidR="00E65DE5" w:rsidRPr="00AB4F2B" w:rsidRDefault="00E65DE5" w:rsidP="00CD612C">
            <w:pPr>
              <w:jc w:val="both"/>
              <w:rPr>
                <w:rFonts w:ascii="Calibri" w:hAnsi="Calibri" w:cs="Calibri"/>
                <w:sz w:val="22"/>
                <w:szCs w:val="22"/>
              </w:rPr>
            </w:pPr>
            <w:r w:rsidRPr="00AB4F2B">
              <w:rPr>
                <w:rFonts w:ascii="Calibri" w:hAnsi="Calibri" w:cs="Calibri"/>
                <w:sz w:val="22"/>
                <w:szCs w:val="22"/>
              </w:rPr>
              <w:lastRenderedPageBreak/>
              <w:t xml:space="preserve">Asiakkailla on oikeus saada tieto siitä, kuka on käyttänyt tai kenelle on luovutettu häntä koskevia asiakastietoja </w:t>
            </w:r>
            <w:proofErr w:type="spellStart"/>
            <w:r w:rsidRPr="00AB4F2B">
              <w:rPr>
                <w:rFonts w:ascii="Calibri" w:hAnsi="Calibri" w:cs="Calibri"/>
                <w:sz w:val="22"/>
                <w:szCs w:val="22"/>
              </w:rPr>
              <w:t>Doma</w:t>
            </w:r>
            <w:r w:rsidR="0095729C">
              <w:rPr>
                <w:rFonts w:ascii="Calibri" w:hAnsi="Calibri" w:cs="Calibri"/>
                <w:sz w:val="22"/>
                <w:szCs w:val="22"/>
              </w:rPr>
              <w:t>C</w:t>
            </w:r>
            <w:r w:rsidRPr="00AB4F2B">
              <w:rPr>
                <w:rFonts w:ascii="Calibri" w:hAnsi="Calibri" w:cs="Calibri"/>
                <w:sz w:val="22"/>
                <w:szCs w:val="22"/>
              </w:rPr>
              <w:t>aressa</w:t>
            </w:r>
            <w:proofErr w:type="spellEnd"/>
            <w:r w:rsidRPr="00AB4F2B">
              <w:rPr>
                <w:rFonts w:ascii="Calibri" w:hAnsi="Calibri" w:cs="Calibri"/>
                <w:sz w:val="22"/>
                <w:szCs w:val="22"/>
              </w:rPr>
              <w:t>. Asiakkaa</w:t>
            </w:r>
            <w:r w:rsidR="00C37BA8" w:rsidRPr="00AB4F2B">
              <w:rPr>
                <w:rFonts w:ascii="Calibri" w:hAnsi="Calibri" w:cs="Calibri"/>
                <w:sz w:val="22"/>
                <w:szCs w:val="22"/>
              </w:rPr>
              <w:t xml:space="preserve">lla on lainmukainen oikeus saada lokitiedot. </w:t>
            </w:r>
            <w:r w:rsidRPr="00AB4F2B">
              <w:rPr>
                <w:rFonts w:ascii="Calibri" w:hAnsi="Calibri" w:cs="Calibri"/>
                <w:sz w:val="22"/>
                <w:szCs w:val="22"/>
              </w:rPr>
              <w:t>Asiakas voi esittää pyynnön kirjallisesti rekisterinpitäjälle eli kotikuntansa hyvinvointialueelle, mikäli hän epäilee toiminnassa tapahtunutta perusteetonta käsittelyä</w:t>
            </w:r>
            <w:r w:rsidR="00224482" w:rsidRPr="00AB4F2B">
              <w:rPr>
                <w:rFonts w:ascii="Calibri" w:hAnsi="Calibri" w:cs="Calibri"/>
                <w:sz w:val="22"/>
                <w:szCs w:val="22"/>
              </w:rPr>
              <w:t>. Lisäksi asiakkaan omaohjaaja ja Hoivatien tietosuojavastaava ohjaavat asiakasta tilanteessa tarvittaessa.</w:t>
            </w:r>
          </w:p>
          <w:p w14:paraId="4B89B647" w14:textId="77777777" w:rsidR="00E65DE5" w:rsidRPr="00AB4F2B" w:rsidRDefault="00E65DE5" w:rsidP="00CD612C">
            <w:pPr>
              <w:jc w:val="both"/>
              <w:rPr>
                <w:rFonts w:ascii="Calibri" w:hAnsi="Calibri" w:cs="Calibri"/>
                <w:sz w:val="22"/>
                <w:szCs w:val="22"/>
              </w:rPr>
            </w:pPr>
          </w:p>
          <w:p w14:paraId="33C4E702" w14:textId="59C140A0" w:rsidR="00E65DE5" w:rsidRPr="00AB4F2B" w:rsidRDefault="00E65DE5" w:rsidP="00CD612C">
            <w:pPr>
              <w:jc w:val="both"/>
              <w:rPr>
                <w:rFonts w:ascii="Calibri" w:hAnsi="Calibri" w:cs="Calibri"/>
                <w:sz w:val="22"/>
                <w:szCs w:val="22"/>
              </w:rPr>
            </w:pPr>
            <w:r w:rsidRPr="00AB4F2B">
              <w:rPr>
                <w:rFonts w:ascii="Calibri" w:hAnsi="Calibri" w:cs="Calibri"/>
                <w:sz w:val="22"/>
                <w:szCs w:val="22"/>
              </w:rPr>
              <w:t>Tietosuoj</w:t>
            </w:r>
            <w:r w:rsidR="00F33D2C" w:rsidRPr="00AB4F2B">
              <w:rPr>
                <w:rFonts w:ascii="Calibri" w:hAnsi="Calibri" w:cs="Calibri"/>
                <w:sz w:val="22"/>
                <w:szCs w:val="22"/>
              </w:rPr>
              <w:t>a</w:t>
            </w:r>
            <w:r w:rsidRPr="00AB4F2B">
              <w:rPr>
                <w:rFonts w:ascii="Calibri" w:hAnsi="Calibri" w:cs="Calibri"/>
                <w:sz w:val="22"/>
                <w:szCs w:val="22"/>
              </w:rPr>
              <w:t>an liittyvien poikkeamien raportointi on yksi osa Hoivatien poikkeamaprosessia. Jos työntekijä havaitsee</w:t>
            </w:r>
            <w:r w:rsidR="00224482" w:rsidRPr="00AB4F2B">
              <w:rPr>
                <w:rFonts w:ascii="Calibri" w:hAnsi="Calibri" w:cs="Calibri"/>
                <w:sz w:val="22"/>
                <w:szCs w:val="22"/>
              </w:rPr>
              <w:t xml:space="preserve"> </w:t>
            </w:r>
            <w:r w:rsidRPr="00AB4F2B">
              <w:rPr>
                <w:rFonts w:ascii="Calibri" w:hAnsi="Calibri" w:cs="Calibri"/>
                <w:sz w:val="22"/>
                <w:szCs w:val="22"/>
              </w:rPr>
              <w:t>vakavan tietosuoja- tai tietoturvapoikkeaman</w:t>
            </w:r>
            <w:r w:rsidR="00224482" w:rsidRPr="00AB4F2B">
              <w:rPr>
                <w:rFonts w:ascii="Calibri" w:hAnsi="Calibri" w:cs="Calibri"/>
                <w:sz w:val="22"/>
                <w:szCs w:val="22"/>
              </w:rPr>
              <w:t>,</w:t>
            </w:r>
            <w:r w:rsidRPr="00AB4F2B">
              <w:rPr>
                <w:rFonts w:ascii="Calibri" w:hAnsi="Calibri" w:cs="Calibri"/>
                <w:sz w:val="22"/>
                <w:szCs w:val="22"/>
              </w:rPr>
              <w:t xml:space="preserve">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Tietosuojaan liittyvien riskien arviointi on myös osa yksikö yksikön turvallisuussuunnitelman tekemistä. </w:t>
            </w:r>
          </w:p>
          <w:p w14:paraId="7C499BF1" w14:textId="77777777" w:rsidR="00AF6AC3" w:rsidRPr="00AB4F2B" w:rsidRDefault="00AF6AC3" w:rsidP="00CD612C">
            <w:pPr>
              <w:jc w:val="both"/>
              <w:rPr>
                <w:rFonts w:ascii="Calibri" w:hAnsi="Calibri" w:cs="Calibri"/>
                <w:sz w:val="22"/>
                <w:szCs w:val="22"/>
              </w:rPr>
            </w:pPr>
          </w:p>
          <w:p w14:paraId="23DF00C9" w14:textId="77777777" w:rsidR="00E65DE5" w:rsidRPr="00AB4F2B" w:rsidRDefault="00E65DE5" w:rsidP="00CD612C">
            <w:pPr>
              <w:jc w:val="both"/>
              <w:rPr>
                <w:rFonts w:ascii="Calibri" w:hAnsi="Calibri" w:cs="Calibri"/>
                <w:sz w:val="22"/>
                <w:szCs w:val="22"/>
              </w:rPr>
            </w:pPr>
            <w:r w:rsidRPr="00AB4F2B">
              <w:rPr>
                <w:rFonts w:ascii="Calibri" w:hAnsi="Calibri" w:cs="Calibri"/>
                <w:sz w:val="22"/>
                <w:szCs w:val="22"/>
              </w:rPr>
              <w:t xml:space="preserve">Rekistereihin liittyvät tietosuojaselosteet ovat Hoivatien verkkosivulla sekä yksikön ilmoitustaululla. </w:t>
            </w:r>
          </w:p>
          <w:p w14:paraId="3D2DD651" w14:textId="2BDF7EA1" w:rsidR="00E65DE5" w:rsidRPr="00AB4F2B" w:rsidRDefault="00E65DE5" w:rsidP="00CD612C">
            <w:pPr>
              <w:jc w:val="both"/>
              <w:rPr>
                <w:rFonts w:ascii="Calibri" w:hAnsi="Calibri" w:cs="Calibri"/>
                <w:sz w:val="22"/>
                <w:szCs w:val="22"/>
              </w:rPr>
            </w:pPr>
            <w:r w:rsidRPr="00AB4F2B">
              <w:rPr>
                <w:rFonts w:ascii="Calibri" w:hAnsi="Calibri" w:cs="Calibri"/>
                <w:sz w:val="22"/>
                <w:szCs w:val="22"/>
              </w:rPr>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käsittelyohje Hoivatiellä.</w:t>
            </w:r>
          </w:p>
          <w:p w14:paraId="2283BD37" w14:textId="77777777" w:rsidR="00E65DE5" w:rsidRPr="00AB4F2B" w:rsidRDefault="00E65DE5" w:rsidP="00CD612C">
            <w:pPr>
              <w:jc w:val="both"/>
              <w:rPr>
                <w:rFonts w:ascii="Calibri" w:hAnsi="Calibri" w:cs="Calibri"/>
                <w:sz w:val="22"/>
                <w:szCs w:val="22"/>
              </w:rPr>
            </w:pPr>
          </w:p>
          <w:p w14:paraId="32FEAE03" w14:textId="3599F64C" w:rsidR="00E65DE5" w:rsidRPr="00AB4F2B" w:rsidRDefault="00E65DE5" w:rsidP="00CD612C">
            <w:pPr>
              <w:jc w:val="both"/>
              <w:rPr>
                <w:rFonts w:ascii="Calibri" w:hAnsi="Calibri" w:cs="Calibri"/>
                <w:sz w:val="22"/>
                <w:szCs w:val="22"/>
              </w:rPr>
            </w:pPr>
            <w:r w:rsidRPr="00AB4F2B">
              <w:rPr>
                <w:rFonts w:ascii="Calibri" w:hAnsi="Calibri" w:cs="Calibri"/>
                <w:sz w:val="22"/>
                <w:szCs w:val="22"/>
              </w:rPr>
              <w:t>Hävitettävät asiakirjat hävitetään tietoturvallisella tavalla</w:t>
            </w:r>
            <w:r w:rsidR="00AF6AC3" w:rsidRPr="00AB4F2B">
              <w:rPr>
                <w:rFonts w:ascii="Calibri" w:hAnsi="Calibri" w:cs="Calibri"/>
                <w:sz w:val="22"/>
                <w:szCs w:val="22"/>
              </w:rPr>
              <w:t xml:space="preserve">. Yksikössä on käytössä </w:t>
            </w:r>
            <w:r w:rsidR="00F2799D" w:rsidRPr="00AB4F2B">
              <w:rPr>
                <w:rFonts w:ascii="Calibri" w:hAnsi="Calibri" w:cs="Calibri"/>
                <w:sz w:val="22"/>
                <w:szCs w:val="22"/>
              </w:rPr>
              <w:t>tietosuoja-astia</w:t>
            </w:r>
            <w:r w:rsidR="00EA22B9" w:rsidRPr="00AB4F2B">
              <w:rPr>
                <w:rFonts w:ascii="Calibri" w:hAnsi="Calibri" w:cs="Calibri"/>
                <w:sz w:val="22"/>
                <w:szCs w:val="22"/>
              </w:rPr>
              <w:t>.</w:t>
            </w:r>
          </w:p>
          <w:p w14:paraId="6F668A6B" w14:textId="77777777" w:rsidR="00E65DE5" w:rsidRPr="00AB4F2B" w:rsidRDefault="00E65DE5" w:rsidP="00CD612C">
            <w:pPr>
              <w:jc w:val="both"/>
              <w:rPr>
                <w:rFonts w:ascii="Calibri" w:hAnsi="Calibri" w:cs="Calibri"/>
                <w:sz w:val="22"/>
                <w:szCs w:val="22"/>
              </w:rPr>
            </w:pPr>
          </w:p>
          <w:p w14:paraId="4BD92933" w14:textId="77777777" w:rsidR="00E65DE5" w:rsidRPr="00AB4F2B" w:rsidRDefault="00E65DE5" w:rsidP="00CD612C">
            <w:pPr>
              <w:jc w:val="both"/>
              <w:rPr>
                <w:rFonts w:ascii="Calibri" w:hAnsi="Calibri" w:cs="Calibri"/>
                <w:sz w:val="22"/>
                <w:szCs w:val="22"/>
              </w:rPr>
            </w:pPr>
            <w:r w:rsidRPr="00AB4F2B">
              <w:rPr>
                <w:rFonts w:ascii="Calibri" w:hAnsi="Calibri" w:cs="Calibri"/>
                <w:sz w:val="22"/>
                <w:szCs w:val="22"/>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05F2D8F3" w14:textId="77777777" w:rsidR="00E65DE5" w:rsidRPr="00AB4F2B" w:rsidRDefault="00E65DE5" w:rsidP="00CD612C">
            <w:pPr>
              <w:jc w:val="both"/>
              <w:rPr>
                <w:rFonts w:ascii="Calibri" w:hAnsi="Calibri" w:cs="Calibri"/>
                <w:sz w:val="22"/>
                <w:szCs w:val="22"/>
              </w:rPr>
            </w:pPr>
          </w:p>
          <w:p w14:paraId="7576CE43" w14:textId="263CCF8B" w:rsidR="00E65DE5" w:rsidRPr="00AB4F2B" w:rsidRDefault="00E65DE5" w:rsidP="00CD612C">
            <w:pPr>
              <w:jc w:val="both"/>
              <w:rPr>
                <w:rFonts w:ascii="Calibri" w:hAnsi="Calibri" w:cs="Calibri"/>
                <w:sz w:val="22"/>
                <w:szCs w:val="22"/>
              </w:rPr>
            </w:pPr>
            <w:r w:rsidRPr="00AB4F2B">
              <w:rPr>
                <w:rFonts w:ascii="Calibri" w:hAnsi="Calibri" w:cs="Calibri"/>
                <w:sz w:val="22"/>
                <w:szCs w:val="22"/>
              </w:rPr>
              <w:t xml:space="preserve">Hoivatiellä käytetään salattua sähköpostia, jolla salassa pidettäviä tietoja voi lähettää turvallisesti. </w:t>
            </w:r>
          </w:p>
          <w:p w14:paraId="69D3E9AE" w14:textId="77777777" w:rsidR="00E65DE5" w:rsidRPr="00AB4F2B" w:rsidRDefault="00E65DE5" w:rsidP="00CD612C">
            <w:pPr>
              <w:jc w:val="both"/>
              <w:rPr>
                <w:rFonts w:ascii="Calibri" w:hAnsi="Calibri" w:cs="Calibri"/>
                <w:sz w:val="22"/>
                <w:szCs w:val="22"/>
              </w:rPr>
            </w:pPr>
          </w:p>
          <w:p w14:paraId="521DD696" w14:textId="3970C3EF" w:rsidR="00E65DE5" w:rsidRPr="00AB4F2B" w:rsidRDefault="00E65DE5" w:rsidP="00CD612C">
            <w:pPr>
              <w:jc w:val="both"/>
              <w:rPr>
                <w:rFonts w:ascii="Calibri" w:hAnsi="Calibri" w:cs="Calibri"/>
                <w:color w:val="FF0000"/>
                <w:sz w:val="22"/>
                <w:szCs w:val="22"/>
              </w:rPr>
            </w:pPr>
            <w:r w:rsidRPr="00AB4F2B">
              <w:rPr>
                <w:rFonts w:ascii="Calibri" w:hAnsi="Calibri" w:cs="Calibri"/>
                <w:sz w:val="22"/>
                <w:szCs w:val="22"/>
              </w:rPr>
              <w:t xml:space="preserve">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 </w:t>
            </w:r>
          </w:p>
        </w:tc>
      </w:tr>
    </w:tbl>
    <w:p w14:paraId="63B21BF0" w14:textId="4A5435C4" w:rsidR="00C21282" w:rsidRPr="00AB4F2B" w:rsidRDefault="00C21282" w:rsidP="00CD612C">
      <w:pPr>
        <w:spacing w:line="240" w:lineRule="auto"/>
        <w:jc w:val="both"/>
        <w:rPr>
          <w:rFonts w:ascii="Calibri" w:hAnsi="Calibri" w:cs="Calibri"/>
          <w:sz w:val="22"/>
          <w:szCs w:val="22"/>
        </w:rPr>
      </w:pPr>
    </w:p>
    <w:p w14:paraId="042CEB86" w14:textId="7BD3B5B8" w:rsidR="00E65DE5" w:rsidRPr="00AB4F2B" w:rsidRDefault="00E65DE5" w:rsidP="00CD612C">
      <w:pPr>
        <w:spacing w:line="240" w:lineRule="auto"/>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7D86F244" w14:textId="77777777" w:rsidTr="00E65DE5">
        <w:tc>
          <w:tcPr>
            <w:tcW w:w="10172" w:type="dxa"/>
          </w:tcPr>
          <w:p w14:paraId="1B6B46C7" w14:textId="41D1B4A9"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Miten huolehditaan henkilöstön ja harjoittelijoiden henkilötietojen käsittelyyn ja tietoturvaan liittyvästä perehdytyksestä ja täydennyskoulutuksesta?</w:t>
            </w:r>
          </w:p>
        </w:tc>
      </w:tr>
      <w:tr w:rsidR="00E65DE5" w:rsidRPr="00AB4F2B" w14:paraId="223D1DE3" w14:textId="77777777" w:rsidTr="00E65DE5">
        <w:tc>
          <w:tcPr>
            <w:tcW w:w="10172" w:type="dxa"/>
          </w:tcPr>
          <w:p w14:paraId="3D0920D3" w14:textId="0EB8E65C" w:rsidR="00E65DE5" w:rsidRPr="00AB4F2B" w:rsidRDefault="00E65DE5" w:rsidP="00CD612C">
            <w:pPr>
              <w:jc w:val="both"/>
              <w:rPr>
                <w:rFonts w:ascii="Calibri" w:hAnsi="Calibri" w:cs="Calibri"/>
                <w:color w:val="FF0000"/>
                <w:sz w:val="22"/>
                <w:szCs w:val="22"/>
              </w:rPr>
            </w:pPr>
            <w:r w:rsidRPr="00AB4F2B">
              <w:rPr>
                <w:rFonts w:ascii="Calibri" w:hAnsi="Calibri" w:cs="Calibri"/>
                <w:sz w:val="22"/>
                <w:szCs w:val="22"/>
              </w:rPr>
              <w:t xml:space="preserve">Uudet työntekijät suorittavat tietosuojakoulutuksen heti työsuhteensa alussa. Jokainen </w:t>
            </w:r>
            <w:proofErr w:type="spellStart"/>
            <w:r w:rsidRPr="00AB4F2B">
              <w:rPr>
                <w:rFonts w:ascii="Calibri" w:hAnsi="Calibri" w:cs="Calibri"/>
                <w:sz w:val="22"/>
                <w:szCs w:val="22"/>
              </w:rPr>
              <w:t>hoivatieläinen</w:t>
            </w:r>
            <w:proofErr w:type="spellEnd"/>
            <w:r w:rsidRPr="00AB4F2B">
              <w:rPr>
                <w:rFonts w:ascii="Calibri" w:hAnsi="Calibri" w:cs="Calibri"/>
                <w:sz w:val="22"/>
                <w:szCs w:val="22"/>
              </w:rPr>
              <w:t xml:space="preserve"> päivittää tietosuojakoulutuksensa kerran vuodessa ja varmistaa, että tieto koulutuksesta on tallennettu </w:t>
            </w:r>
            <w:proofErr w:type="spellStart"/>
            <w:r w:rsidRPr="00AB4F2B">
              <w:rPr>
                <w:rFonts w:ascii="Calibri" w:hAnsi="Calibri" w:cs="Calibri"/>
                <w:sz w:val="22"/>
                <w:szCs w:val="22"/>
              </w:rPr>
              <w:t>Sympaan</w:t>
            </w:r>
            <w:proofErr w:type="spellEnd"/>
            <w:r w:rsidRPr="00AB4F2B">
              <w:rPr>
                <w:rFonts w:ascii="Calibri" w:hAnsi="Calibri" w:cs="Calibri"/>
                <w:sz w:val="22"/>
                <w:szCs w:val="22"/>
              </w:rPr>
              <w:t xml:space="preserve"> (HR-järjestelmä).</w:t>
            </w:r>
          </w:p>
        </w:tc>
      </w:tr>
    </w:tbl>
    <w:p w14:paraId="7451887E" w14:textId="77777777" w:rsidR="004B752A" w:rsidRPr="00AB4F2B" w:rsidRDefault="004B752A" w:rsidP="00CD612C">
      <w:pPr>
        <w:spacing w:line="240" w:lineRule="auto"/>
        <w:jc w:val="both"/>
        <w:rPr>
          <w:rFonts w:ascii="Calibri" w:hAnsi="Calibri" w:cs="Calibri"/>
          <w:sz w:val="22"/>
          <w:szCs w:val="22"/>
        </w:rPr>
      </w:pPr>
    </w:p>
    <w:tbl>
      <w:tblPr>
        <w:tblStyle w:val="TaulukkoRuudukko"/>
        <w:tblW w:w="0" w:type="auto"/>
        <w:tblLook w:val="04A0" w:firstRow="1" w:lastRow="0" w:firstColumn="1" w:lastColumn="0" w:noHBand="0" w:noVBand="1"/>
      </w:tblPr>
      <w:tblGrid>
        <w:gridCol w:w="10172"/>
      </w:tblGrid>
      <w:tr w:rsidR="00E65DE5" w:rsidRPr="00AB4F2B" w14:paraId="7F0E6F8F" w14:textId="77777777" w:rsidTr="00E65DE5">
        <w:tc>
          <w:tcPr>
            <w:tcW w:w="10172" w:type="dxa"/>
          </w:tcPr>
          <w:p w14:paraId="292B5952" w14:textId="0B051AAB" w:rsidR="00E65DE5" w:rsidRPr="00AB4F2B" w:rsidRDefault="00E65DE5" w:rsidP="00CD612C">
            <w:pPr>
              <w:jc w:val="both"/>
              <w:rPr>
                <w:rFonts w:ascii="Calibri" w:hAnsi="Calibri" w:cs="Calibri"/>
                <w:b/>
                <w:bCs/>
                <w:sz w:val="22"/>
                <w:szCs w:val="22"/>
              </w:rPr>
            </w:pPr>
            <w:r w:rsidRPr="00AB4F2B">
              <w:rPr>
                <w:rFonts w:ascii="Calibri" w:hAnsi="Calibri" w:cs="Calibri"/>
                <w:b/>
                <w:bCs/>
                <w:sz w:val="22"/>
                <w:szCs w:val="22"/>
              </w:rPr>
              <w:t xml:space="preserve">Tietosuojavastaavan nimi ja yhteystiedot </w:t>
            </w:r>
          </w:p>
        </w:tc>
      </w:tr>
      <w:tr w:rsidR="00E65DE5" w:rsidRPr="00AB4F2B" w14:paraId="4D171397" w14:textId="77777777" w:rsidTr="00E65DE5">
        <w:tc>
          <w:tcPr>
            <w:tcW w:w="10172" w:type="dxa"/>
          </w:tcPr>
          <w:p w14:paraId="67DAB9CE" w14:textId="5AAD9578" w:rsidR="00E65DE5" w:rsidRPr="00AB4F2B" w:rsidRDefault="00E65DE5" w:rsidP="00CD612C">
            <w:pPr>
              <w:jc w:val="both"/>
              <w:rPr>
                <w:rFonts w:ascii="Calibri" w:hAnsi="Calibri" w:cs="Calibri"/>
                <w:sz w:val="22"/>
                <w:szCs w:val="22"/>
              </w:rPr>
            </w:pPr>
            <w:r w:rsidRPr="00AB4F2B">
              <w:rPr>
                <w:rFonts w:ascii="Calibri" w:hAnsi="Calibri" w:cs="Calibri"/>
                <w:sz w:val="22"/>
                <w:szCs w:val="22"/>
              </w:rPr>
              <w:t>Jaana Ahoranta, 050-31 23 823, tietosuojavastaava@hoivatie.fi</w:t>
            </w:r>
          </w:p>
        </w:tc>
      </w:tr>
    </w:tbl>
    <w:p w14:paraId="5476422A" w14:textId="77777777" w:rsidR="00E65DE5" w:rsidRPr="00AB4F2B" w:rsidRDefault="00E65DE5" w:rsidP="00CD612C">
      <w:pPr>
        <w:spacing w:line="240" w:lineRule="auto"/>
        <w:jc w:val="both"/>
        <w:rPr>
          <w:rFonts w:ascii="Calibri" w:hAnsi="Calibri" w:cs="Calibri"/>
          <w:sz w:val="22"/>
          <w:szCs w:val="22"/>
        </w:rPr>
      </w:pPr>
    </w:p>
    <w:p w14:paraId="27BDD824" w14:textId="4B8550B6" w:rsidR="009E003A" w:rsidRPr="00AB4F2B" w:rsidRDefault="009E003A" w:rsidP="00CD612C">
      <w:pPr>
        <w:spacing w:line="240" w:lineRule="auto"/>
        <w:jc w:val="both"/>
        <w:rPr>
          <w:rFonts w:ascii="Calibri" w:hAnsi="Calibri" w:cs="Calibri"/>
          <w:b/>
          <w:bCs/>
          <w:sz w:val="22"/>
          <w:szCs w:val="22"/>
        </w:rPr>
      </w:pPr>
      <w:r w:rsidRPr="00AB4F2B">
        <w:rPr>
          <w:rFonts w:ascii="Calibri" w:hAnsi="Calibri" w:cs="Calibri"/>
          <w:b/>
          <w:bCs/>
          <w:sz w:val="22"/>
          <w:szCs w:val="22"/>
        </w:rPr>
        <w:t>Onko yksikölle laadittu salassa pidettävien henkilötietojen käsittelyä koskeva seloste?</w:t>
      </w:r>
    </w:p>
    <w:p w14:paraId="739CF8E7" w14:textId="5D60F753" w:rsidR="00B2342F" w:rsidRPr="00AB4F2B" w:rsidRDefault="0005156B" w:rsidP="00CD612C">
      <w:pPr>
        <w:tabs>
          <w:tab w:val="left" w:pos="1304"/>
          <w:tab w:val="left" w:pos="2745"/>
        </w:tabs>
        <w:spacing w:line="240" w:lineRule="auto"/>
        <w:jc w:val="both"/>
        <w:rPr>
          <w:rFonts w:ascii="Calibri" w:hAnsi="Calibri" w:cs="Calibri"/>
          <w:color w:val="0070C0"/>
          <w:sz w:val="22"/>
          <w:szCs w:val="22"/>
        </w:rPr>
      </w:pPr>
      <w:r w:rsidRPr="00AB4F2B">
        <w:rPr>
          <w:rFonts w:ascii="Calibri" w:hAnsi="Calibri" w:cs="Calibri"/>
          <w:sz w:val="22"/>
          <w:szCs w:val="22"/>
        </w:rPr>
        <w:t>On laadittu.</w:t>
      </w:r>
    </w:p>
    <w:p w14:paraId="2E901149" w14:textId="77777777" w:rsidR="00AF6AC3" w:rsidRPr="00AB4F2B" w:rsidRDefault="00AF6AC3" w:rsidP="00CD612C">
      <w:pPr>
        <w:pStyle w:val="Otsikko2"/>
        <w:jc w:val="both"/>
        <w:rPr>
          <w:rFonts w:ascii="Calibri" w:hAnsi="Calibri" w:cs="Calibri"/>
          <w:sz w:val="22"/>
          <w:szCs w:val="22"/>
        </w:rPr>
      </w:pPr>
    </w:p>
    <w:p w14:paraId="591D2A97" w14:textId="328EE265" w:rsidR="009E003A" w:rsidRPr="00AB4F2B" w:rsidRDefault="009E003A" w:rsidP="00CD612C">
      <w:pPr>
        <w:pStyle w:val="Otsikko2"/>
        <w:jc w:val="both"/>
        <w:rPr>
          <w:rFonts w:ascii="Calibri" w:hAnsi="Calibri" w:cs="Calibri"/>
          <w:sz w:val="22"/>
          <w:szCs w:val="22"/>
        </w:rPr>
      </w:pPr>
      <w:bookmarkStart w:id="65" w:name="_Toc156294222"/>
      <w:r w:rsidRPr="00AB4F2B">
        <w:rPr>
          <w:rFonts w:ascii="Calibri" w:hAnsi="Calibri" w:cs="Calibri"/>
          <w:sz w:val="22"/>
          <w:szCs w:val="22"/>
        </w:rPr>
        <w:t>9</w:t>
      </w:r>
      <w:r w:rsidR="00B2342F" w:rsidRPr="00AB4F2B">
        <w:rPr>
          <w:rFonts w:ascii="Calibri" w:hAnsi="Calibri" w:cs="Calibri"/>
          <w:sz w:val="22"/>
          <w:szCs w:val="22"/>
        </w:rPr>
        <w:t xml:space="preserve"> </w:t>
      </w:r>
      <w:r w:rsidR="00A477ED" w:rsidRPr="00AB4F2B">
        <w:rPr>
          <w:rFonts w:ascii="Calibri" w:hAnsi="Calibri" w:cs="Calibri"/>
          <w:sz w:val="22"/>
          <w:szCs w:val="22"/>
        </w:rPr>
        <w:t>KESTÄVÄ KEHITYS</w:t>
      </w:r>
      <w:bookmarkEnd w:id="65"/>
    </w:p>
    <w:p w14:paraId="44FE09FA" w14:textId="46A187FA" w:rsidR="00B2342F" w:rsidRPr="00AB4F2B" w:rsidRDefault="00B2342F" w:rsidP="00CD612C">
      <w:pPr>
        <w:spacing w:line="240" w:lineRule="auto"/>
        <w:rPr>
          <w:rFonts w:ascii="Calibri" w:hAnsi="Calibri" w:cs="Calibri"/>
          <w:sz w:val="22"/>
          <w:szCs w:val="22"/>
        </w:rPr>
      </w:pPr>
      <w:r w:rsidRPr="00AB4F2B">
        <w:rPr>
          <w:rFonts w:ascii="Calibri" w:hAnsi="Calibri" w:cs="Calibri"/>
          <w:sz w:val="22"/>
          <w:szCs w:val="22"/>
        </w:rPr>
        <w:t xml:space="preserve">Hoivatie Oy:ssä on ISO 14001 -ympäristöstandardi. Tavoitteena on parantaa kokonaisvaltaisesti ympäristöasioiden hallintaa ja edistää kestävää kehitystä. </w:t>
      </w:r>
    </w:p>
    <w:p w14:paraId="3DEA6C72" w14:textId="654F1718" w:rsidR="00AF6AC3" w:rsidRPr="00AB4F2B" w:rsidRDefault="00AF6AC3" w:rsidP="00CD612C">
      <w:pPr>
        <w:spacing w:line="240" w:lineRule="auto"/>
        <w:rPr>
          <w:rFonts w:ascii="Calibri" w:hAnsi="Calibri" w:cs="Calibri"/>
          <w:sz w:val="22"/>
          <w:szCs w:val="22"/>
        </w:rPr>
      </w:pPr>
    </w:p>
    <w:p w14:paraId="2635F113" w14:textId="4EFBD93E" w:rsidR="00AF6AC3" w:rsidRPr="00AB4F2B" w:rsidRDefault="00AF6AC3" w:rsidP="00CD612C">
      <w:pPr>
        <w:spacing w:line="240" w:lineRule="auto"/>
        <w:rPr>
          <w:rFonts w:ascii="Calibri" w:hAnsi="Calibri" w:cs="Calibri"/>
          <w:sz w:val="22"/>
          <w:szCs w:val="22"/>
        </w:rPr>
      </w:pPr>
      <w:r w:rsidRPr="00AB4F2B">
        <w:rPr>
          <w:rFonts w:ascii="Calibri" w:hAnsi="Calibri" w:cs="Calibri"/>
          <w:sz w:val="22"/>
          <w:szCs w:val="22"/>
        </w:rPr>
        <w:t>Hoivatien tuettu asuminen on saanut ISO 9001 -laatusertifikaatin sekä ISO 14002 -ympäristösertifikaatin.</w:t>
      </w:r>
    </w:p>
    <w:p w14:paraId="60D19535" w14:textId="77777777" w:rsidR="00B2342F" w:rsidRPr="00AB4F2B" w:rsidRDefault="00B2342F" w:rsidP="00CD612C">
      <w:pPr>
        <w:spacing w:line="240" w:lineRule="auto"/>
        <w:rPr>
          <w:rFonts w:ascii="Calibri" w:hAnsi="Calibri" w:cs="Calibri"/>
          <w:i/>
          <w:iCs/>
          <w:sz w:val="22"/>
          <w:szCs w:val="22"/>
        </w:rPr>
      </w:pPr>
    </w:p>
    <w:p w14:paraId="61123E68" w14:textId="77777777" w:rsidR="00750F7F" w:rsidRDefault="00750F7F" w:rsidP="00CD612C">
      <w:pPr>
        <w:spacing w:line="240" w:lineRule="auto"/>
        <w:rPr>
          <w:rFonts w:ascii="Calibri" w:hAnsi="Calibri" w:cs="Calibri"/>
          <w:sz w:val="22"/>
          <w:szCs w:val="22"/>
        </w:rPr>
      </w:pPr>
    </w:p>
    <w:p w14:paraId="635606D7" w14:textId="65935AE0" w:rsidR="00B2342F" w:rsidRPr="00AB4F2B" w:rsidRDefault="00B2342F" w:rsidP="00CD612C">
      <w:pPr>
        <w:spacing w:line="240" w:lineRule="auto"/>
        <w:rPr>
          <w:rFonts w:ascii="Calibri" w:hAnsi="Calibri" w:cs="Calibri"/>
          <w:sz w:val="22"/>
          <w:szCs w:val="22"/>
        </w:rPr>
      </w:pPr>
      <w:r w:rsidRPr="00AB4F2B">
        <w:rPr>
          <w:rFonts w:ascii="Calibri" w:hAnsi="Calibri" w:cs="Calibri"/>
          <w:sz w:val="22"/>
          <w:szCs w:val="22"/>
        </w:rPr>
        <w:lastRenderedPageBreak/>
        <w:t>Ympäristöasioissa sitoudumme</w:t>
      </w:r>
    </w:p>
    <w:p w14:paraId="76515838" w14:textId="77777777" w:rsidR="00B2342F" w:rsidRPr="00AB4F2B" w:rsidRDefault="00B2342F" w:rsidP="00CD612C">
      <w:pPr>
        <w:spacing w:line="240" w:lineRule="auto"/>
        <w:rPr>
          <w:rFonts w:ascii="Calibri" w:hAnsi="Calibri" w:cs="Calibri"/>
          <w:sz w:val="22"/>
          <w:szCs w:val="22"/>
        </w:rPr>
      </w:pPr>
    </w:p>
    <w:p w14:paraId="29B24EB0" w14:textId="77777777" w:rsidR="00B2342F" w:rsidRPr="00AB4F2B" w:rsidRDefault="00B2342F" w:rsidP="00CD612C">
      <w:pPr>
        <w:pStyle w:val="Luettelokappale"/>
        <w:numPr>
          <w:ilvl w:val="0"/>
          <w:numId w:val="21"/>
        </w:numPr>
        <w:spacing w:line="240" w:lineRule="auto"/>
        <w:ind w:left="714" w:hanging="357"/>
        <w:rPr>
          <w:rFonts w:ascii="Calibri" w:hAnsi="Calibri" w:cs="Calibri"/>
          <w:noProof/>
          <w:sz w:val="22"/>
        </w:rPr>
      </w:pPr>
      <w:r w:rsidRPr="00AB4F2B">
        <w:rPr>
          <w:rFonts w:ascii="Calibri" w:hAnsi="Calibri" w:cs="Calibri"/>
          <w:b/>
          <w:bCs/>
          <w:noProof/>
          <w:sz w:val="22"/>
        </w:rPr>
        <w:t>jätteiden tehokkaaseen hallintaan</w:t>
      </w:r>
      <w:r w:rsidRPr="00AB4F2B">
        <w:rPr>
          <w:rFonts w:ascii="Calibri" w:hAnsi="Calibri" w:cs="Calibri"/>
          <w:noProof/>
          <w:sz w:val="22"/>
        </w:rPr>
        <w:t xml:space="preserve"> (jätteen syntymisen ehkäisy, kierrätys sekä sitä kautta jätemäärien ja jätteen käsittelykulujen laskeminen)</w:t>
      </w:r>
    </w:p>
    <w:p w14:paraId="3881709B" w14:textId="77777777" w:rsidR="00B2342F" w:rsidRPr="00AB4F2B" w:rsidRDefault="00B2342F" w:rsidP="00CD612C">
      <w:pPr>
        <w:pStyle w:val="Luettelokappale"/>
        <w:numPr>
          <w:ilvl w:val="0"/>
          <w:numId w:val="21"/>
        </w:numPr>
        <w:spacing w:line="240" w:lineRule="auto"/>
        <w:ind w:left="714" w:hanging="357"/>
        <w:rPr>
          <w:rFonts w:ascii="Calibri" w:hAnsi="Calibri" w:cs="Calibri"/>
          <w:noProof/>
          <w:sz w:val="22"/>
        </w:rPr>
      </w:pPr>
      <w:r w:rsidRPr="00AB4F2B">
        <w:rPr>
          <w:rFonts w:ascii="Calibri" w:hAnsi="Calibri" w:cs="Calibri"/>
          <w:b/>
          <w:bCs/>
          <w:noProof/>
          <w:sz w:val="22"/>
        </w:rPr>
        <w:t>energiatehokkaaseen toimintaan</w:t>
      </w:r>
      <w:r w:rsidRPr="00AB4F2B">
        <w:rPr>
          <w:rFonts w:ascii="Calibri" w:hAnsi="Calibri" w:cs="Calibri"/>
          <w:noProof/>
          <w:sz w:val="22"/>
        </w:rPr>
        <w:t xml:space="preserve"> (pienempi energiankulutus)</w:t>
      </w:r>
    </w:p>
    <w:p w14:paraId="58C9CCC3" w14:textId="77777777" w:rsidR="00B2342F" w:rsidRPr="00AB4F2B" w:rsidRDefault="00B2342F" w:rsidP="00CD612C">
      <w:pPr>
        <w:pStyle w:val="Luettelokappale"/>
        <w:numPr>
          <w:ilvl w:val="0"/>
          <w:numId w:val="21"/>
        </w:numPr>
        <w:spacing w:line="240" w:lineRule="auto"/>
        <w:ind w:left="714" w:hanging="357"/>
        <w:rPr>
          <w:rFonts w:ascii="Calibri" w:hAnsi="Calibri" w:cs="Calibri"/>
          <w:b/>
          <w:bCs/>
          <w:noProof/>
          <w:sz w:val="22"/>
        </w:rPr>
      </w:pPr>
      <w:r w:rsidRPr="00AB4F2B">
        <w:rPr>
          <w:rFonts w:ascii="Calibri" w:hAnsi="Calibri" w:cs="Calibri"/>
          <w:b/>
          <w:bCs/>
          <w:noProof/>
          <w:sz w:val="22"/>
        </w:rPr>
        <w:t>tekemään mahdollisimman kestäviä hankintoja</w:t>
      </w:r>
    </w:p>
    <w:p w14:paraId="18B6B53E" w14:textId="32D89965" w:rsidR="00AF6AC3" w:rsidRPr="00AB4F2B" w:rsidRDefault="00B2342F" w:rsidP="00CD612C">
      <w:pPr>
        <w:pStyle w:val="Luettelokappale"/>
        <w:numPr>
          <w:ilvl w:val="0"/>
          <w:numId w:val="21"/>
        </w:numPr>
        <w:spacing w:line="240" w:lineRule="auto"/>
        <w:ind w:left="714" w:hanging="357"/>
        <w:rPr>
          <w:rFonts w:ascii="Calibri" w:hAnsi="Calibri" w:cs="Calibri"/>
          <w:b/>
          <w:bCs/>
          <w:noProof/>
          <w:sz w:val="22"/>
        </w:rPr>
      </w:pPr>
      <w:r w:rsidRPr="00AB4F2B">
        <w:rPr>
          <w:rFonts w:ascii="Calibri" w:hAnsi="Calibri" w:cs="Calibri"/>
          <w:b/>
          <w:bCs/>
          <w:noProof/>
          <w:sz w:val="22"/>
        </w:rPr>
        <w:t>vähentämään työmatkapäästöjä</w:t>
      </w:r>
    </w:p>
    <w:p w14:paraId="151BDF7D" w14:textId="77777777" w:rsidR="00B2342F" w:rsidRPr="00AB4F2B" w:rsidRDefault="00B2342F" w:rsidP="00CD612C">
      <w:pPr>
        <w:pStyle w:val="NormaaliWWW"/>
        <w:shd w:val="clear" w:color="auto" w:fill="FFFFFF"/>
        <w:spacing w:before="240" w:beforeAutospacing="0" w:after="240" w:afterAutospacing="0"/>
        <w:rPr>
          <w:rFonts w:ascii="Calibri" w:hAnsi="Calibri" w:cs="Calibri"/>
          <w:sz w:val="22"/>
          <w:szCs w:val="22"/>
        </w:rPr>
      </w:pPr>
      <w:r w:rsidRPr="00AB4F2B">
        <w:rPr>
          <w:rFonts w:ascii="Calibri" w:hAnsi="Calibri" w:cs="Calibri"/>
          <w:noProof/>
          <w:color w:val="4D4D4D"/>
          <w:sz w:val="22"/>
          <w:szCs w:val="22"/>
        </w:rPr>
        <w:drawing>
          <wp:inline distT="0" distB="0" distL="0" distR="0" wp14:anchorId="39F6826D" wp14:editId="1F632B2D">
            <wp:extent cx="5814104" cy="5323651"/>
            <wp:effectExtent l="0" t="0" r="0" b="0"/>
            <wp:docPr id="1003180450" name="Kuva 1003180450" descr="Kuva, joka sisältää kohteen teksti, kuvakaappaus, numero, Fontt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180450" name="Kuva 1003180450" descr="Kuva, joka sisältää kohteen teksti, kuvakaappaus, numero, Fontti&#10;&#10;Kuvaus luotu automaattisesti"/>
                    <pic:cNvPicPr/>
                  </pic:nvPicPr>
                  <pic:blipFill>
                    <a:blip r:embed="rId21"/>
                    <a:stretch>
                      <a:fillRect/>
                    </a:stretch>
                  </pic:blipFill>
                  <pic:spPr>
                    <a:xfrm>
                      <a:off x="0" y="0"/>
                      <a:ext cx="5916398" cy="5417316"/>
                    </a:xfrm>
                    <a:prstGeom prst="rect">
                      <a:avLst/>
                    </a:prstGeom>
                  </pic:spPr>
                </pic:pic>
              </a:graphicData>
            </a:graphic>
          </wp:inline>
        </w:drawing>
      </w:r>
      <w:r w:rsidRPr="00AB4F2B">
        <w:rPr>
          <w:rFonts w:ascii="Calibri" w:hAnsi="Calibri" w:cs="Calibri"/>
          <w:sz w:val="22"/>
          <w:szCs w:val="22"/>
        </w:rPr>
        <w:t xml:space="preserve"> </w:t>
      </w:r>
    </w:p>
    <w:p w14:paraId="5932FDAC" w14:textId="07B31FC5" w:rsidR="001752F1" w:rsidRPr="00AB4F2B" w:rsidRDefault="001752F1" w:rsidP="00CD612C">
      <w:pPr>
        <w:spacing w:line="240" w:lineRule="auto"/>
        <w:rPr>
          <w:rFonts w:ascii="Calibri" w:eastAsia="Times New Roman" w:hAnsi="Calibri" w:cs="Calibri"/>
          <w:color w:val="0070C0"/>
          <w:sz w:val="22"/>
          <w:szCs w:val="22"/>
          <w:lang w:eastAsia="fi-FI"/>
        </w:rPr>
      </w:pPr>
    </w:p>
    <w:tbl>
      <w:tblPr>
        <w:tblStyle w:val="TaulukkoRuudukko"/>
        <w:tblW w:w="0" w:type="auto"/>
        <w:tblLook w:val="04A0" w:firstRow="1" w:lastRow="0" w:firstColumn="1" w:lastColumn="0" w:noHBand="0" w:noVBand="1"/>
      </w:tblPr>
      <w:tblGrid>
        <w:gridCol w:w="10172"/>
      </w:tblGrid>
      <w:tr w:rsidR="001752F1" w:rsidRPr="00AB4F2B" w14:paraId="040AB7FC" w14:textId="77777777" w:rsidTr="001752F1">
        <w:tc>
          <w:tcPr>
            <w:tcW w:w="10172" w:type="dxa"/>
          </w:tcPr>
          <w:p w14:paraId="061DBFA2" w14:textId="77777777" w:rsidR="001752F1" w:rsidRPr="00AB4F2B" w:rsidRDefault="001752F1" w:rsidP="00CD612C">
            <w:pPr>
              <w:pStyle w:val="NormaaliWWW"/>
              <w:shd w:val="clear" w:color="auto" w:fill="FFFFFF"/>
              <w:spacing w:before="240" w:beforeAutospacing="0" w:after="240" w:afterAutospacing="0"/>
              <w:rPr>
                <w:rFonts w:ascii="Calibri" w:hAnsi="Calibri" w:cs="Calibri"/>
                <w:b/>
                <w:bCs/>
                <w:sz w:val="22"/>
                <w:szCs w:val="22"/>
              </w:rPr>
            </w:pPr>
            <w:r w:rsidRPr="00AB4F2B">
              <w:rPr>
                <w:rFonts w:ascii="Calibri" w:hAnsi="Calibri" w:cs="Calibri"/>
                <w:b/>
                <w:bCs/>
                <w:sz w:val="22"/>
                <w:szCs w:val="22"/>
              </w:rPr>
              <w:t xml:space="preserve">Kuvaa yksikkösi konkreettiset toimenpiteet osa-alueisiin liittyvien tavoitteiden saavuttamiseksi. Kirjaa yksikkösi kestävän kehityksen tavoitteet ja toimenpiteet myös toimintasuunnitelmaan. </w:t>
            </w:r>
          </w:p>
          <w:p w14:paraId="2AD68DCD" w14:textId="20B9772D" w:rsidR="001752F1" w:rsidRPr="00AB4F2B" w:rsidRDefault="001752F1" w:rsidP="00CD612C">
            <w:pPr>
              <w:pStyle w:val="NormaaliWWW"/>
              <w:shd w:val="clear" w:color="auto" w:fill="FFFFFF"/>
              <w:spacing w:before="240" w:beforeAutospacing="0" w:after="240" w:afterAutospacing="0"/>
              <w:rPr>
                <w:rFonts w:ascii="Calibri" w:hAnsi="Calibri" w:cs="Calibri"/>
                <w:color w:val="0070C0"/>
                <w:sz w:val="22"/>
                <w:szCs w:val="22"/>
              </w:rPr>
            </w:pPr>
            <w:r w:rsidRPr="00AB4F2B">
              <w:rPr>
                <w:rFonts w:ascii="Calibri" w:hAnsi="Calibri" w:cs="Calibri"/>
                <w:b/>
                <w:bCs/>
                <w:sz w:val="22"/>
                <w:szCs w:val="22"/>
              </w:rPr>
              <w:t>Millä keinoilla pyritte minimoimaan ympäristövaikutukset?</w:t>
            </w:r>
          </w:p>
        </w:tc>
      </w:tr>
      <w:tr w:rsidR="001752F1" w:rsidRPr="00AB4F2B" w14:paraId="182186E6" w14:textId="77777777" w:rsidTr="001752F1">
        <w:tc>
          <w:tcPr>
            <w:tcW w:w="10172" w:type="dxa"/>
          </w:tcPr>
          <w:p w14:paraId="36D87FFA" w14:textId="2BA89DB8" w:rsidR="00A06C5F" w:rsidRPr="00AB4F2B" w:rsidRDefault="00A06C5F" w:rsidP="00CD612C">
            <w:pPr>
              <w:rPr>
                <w:rFonts w:ascii="Calibri" w:hAnsi="Calibri" w:cs="Calibri"/>
                <w:sz w:val="22"/>
                <w:szCs w:val="22"/>
              </w:rPr>
            </w:pPr>
            <w:r w:rsidRPr="00AB4F2B">
              <w:rPr>
                <w:rFonts w:ascii="Calibri" w:eastAsia="Times New Roman" w:hAnsi="Calibri" w:cs="Calibri"/>
                <w:b/>
                <w:bCs/>
                <w:sz w:val="22"/>
                <w:szCs w:val="22"/>
                <w:lang w:eastAsia="fi-FI"/>
              </w:rPr>
              <w:t>Jätteiden hallinnan tehokkuus:</w:t>
            </w:r>
            <w:r w:rsidRPr="00AB4F2B">
              <w:rPr>
                <w:rFonts w:ascii="Calibri" w:eastAsia="Times New Roman" w:hAnsi="Calibri" w:cs="Calibri"/>
                <w:sz w:val="22"/>
                <w:szCs w:val="22"/>
                <w:lang w:eastAsia="fi-FI"/>
              </w:rPr>
              <w:t xml:space="preserve"> </w:t>
            </w:r>
            <w:r w:rsidRPr="00AB4F2B">
              <w:rPr>
                <w:rFonts w:ascii="Calibri" w:hAnsi="Calibri" w:cs="Calibri"/>
                <w:sz w:val="22"/>
                <w:szCs w:val="22"/>
              </w:rPr>
              <w:t xml:space="preserve">Ohjaajien toimistossa kiinnitetään huomiota jätteiden asianmukaiseen kierrätykseen. Tuetun asumisen ja ryhmäkoti Niittytuvan pihalla on kattava jätteidenlajittelupiste, jonne kierrätetään muovit, pahvit, metalli, lasi, biojäte sekä sekajäte. Asiakkaita </w:t>
            </w:r>
            <w:r w:rsidR="0005156B" w:rsidRPr="00AB4F2B">
              <w:rPr>
                <w:rFonts w:ascii="Calibri" w:hAnsi="Calibri" w:cs="Calibri"/>
                <w:sz w:val="22"/>
                <w:szCs w:val="22"/>
              </w:rPr>
              <w:t>on ohjattu</w:t>
            </w:r>
            <w:r w:rsidRPr="00AB4F2B">
              <w:rPr>
                <w:rFonts w:ascii="Calibri" w:hAnsi="Calibri" w:cs="Calibri"/>
                <w:sz w:val="22"/>
                <w:szCs w:val="22"/>
              </w:rPr>
              <w:t xml:space="preserve"> kestävään kehitykseen ja </w:t>
            </w:r>
            <w:r w:rsidRPr="00AB4F2B">
              <w:rPr>
                <w:rFonts w:ascii="Calibri" w:hAnsi="Calibri" w:cs="Calibri"/>
                <w:sz w:val="22"/>
                <w:szCs w:val="22"/>
              </w:rPr>
              <w:lastRenderedPageBreak/>
              <w:t>lajitteluun</w:t>
            </w:r>
            <w:r w:rsidR="0005156B" w:rsidRPr="00AB4F2B">
              <w:rPr>
                <w:rFonts w:ascii="Calibri" w:hAnsi="Calibri" w:cs="Calibri"/>
                <w:sz w:val="22"/>
                <w:szCs w:val="22"/>
              </w:rPr>
              <w:t>. Asiakkaiden asuntoihin on laitettu lisää kierrätysastioita ja opastettu ja neuvottu lajittelussa. Lisäksi virikeajalla tullaan kertomaan vielä lisää kierrättämisestä.</w:t>
            </w:r>
          </w:p>
          <w:p w14:paraId="2AB267AC" w14:textId="77777777" w:rsidR="00A06C5F" w:rsidRPr="00AB4F2B" w:rsidRDefault="00A06C5F" w:rsidP="00CD612C">
            <w:pPr>
              <w:rPr>
                <w:rFonts w:ascii="Calibri" w:eastAsia="Times New Roman" w:hAnsi="Calibri" w:cs="Calibri"/>
                <w:sz w:val="22"/>
                <w:szCs w:val="22"/>
                <w:lang w:eastAsia="fi-FI"/>
              </w:rPr>
            </w:pPr>
          </w:p>
          <w:p w14:paraId="194000C3" w14:textId="75062B4D" w:rsidR="00A06C5F" w:rsidRPr="00AB4F2B" w:rsidRDefault="00A06C5F" w:rsidP="00CD612C">
            <w:pPr>
              <w:rPr>
                <w:rFonts w:ascii="Calibri" w:hAnsi="Calibri" w:cs="Calibri"/>
                <w:sz w:val="22"/>
                <w:szCs w:val="22"/>
              </w:rPr>
            </w:pPr>
            <w:r w:rsidRPr="00AB4F2B">
              <w:rPr>
                <w:rFonts w:ascii="Calibri" w:eastAsia="Times New Roman" w:hAnsi="Calibri" w:cs="Calibri"/>
                <w:b/>
                <w:bCs/>
                <w:sz w:val="22"/>
                <w:szCs w:val="22"/>
                <w:lang w:eastAsia="fi-FI"/>
              </w:rPr>
              <w:t>Energiatehokas toiminta</w:t>
            </w:r>
            <w:r w:rsidR="007C63CE" w:rsidRPr="00AB4F2B">
              <w:rPr>
                <w:rFonts w:ascii="Calibri" w:eastAsia="Times New Roman" w:hAnsi="Calibri" w:cs="Calibri"/>
                <w:b/>
                <w:bCs/>
                <w:sz w:val="22"/>
                <w:szCs w:val="22"/>
                <w:lang w:eastAsia="fi-FI"/>
              </w:rPr>
              <w:t xml:space="preserve">: </w:t>
            </w:r>
            <w:r w:rsidRPr="00AB4F2B">
              <w:rPr>
                <w:rFonts w:ascii="Calibri" w:hAnsi="Calibri" w:cs="Calibri"/>
                <w:sz w:val="22"/>
                <w:szCs w:val="22"/>
              </w:rPr>
              <w:t>Toimistotilojen saunaa ei pidetä turhaan päällä.</w:t>
            </w:r>
            <w:r w:rsidR="007C63CE" w:rsidRPr="00AB4F2B">
              <w:rPr>
                <w:rFonts w:ascii="Calibri" w:hAnsi="Calibri" w:cs="Calibri"/>
                <w:sz w:val="22"/>
                <w:szCs w:val="22"/>
              </w:rPr>
              <w:t xml:space="preserve"> Tiimissä on sovittu, että sauna lämpiää enintään 30 minuuttia, ennen asiakkaan menoa saunaan. Lisäksi ennen saunan lämmitystä aina varmistetaan, että onko asiakas/ asiakkaat halukkaita saunomaan, jotta saunaa ei lämmitetä turhaan.</w:t>
            </w:r>
            <w:r w:rsidRPr="00AB4F2B">
              <w:rPr>
                <w:rFonts w:ascii="Calibri" w:hAnsi="Calibri" w:cs="Calibri"/>
                <w:sz w:val="22"/>
                <w:szCs w:val="22"/>
              </w:rPr>
              <w:t xml:space="preserve"> Toimistotilojen lämpötila pidetään maltillisena ja valot sammutetaan toimiston ollessa tyhjänä.</w:t>
            </w:r>
            <w:r w:rsidR="007C63CE" w:rsidRPr="00AB4F2B">
              <w:rPr>
                <w:rFonts w:ascii="Calibri" w:hAnsi="Calibri" w:cs="Calibri"/>
                <w:sz w:val="22"/>
                <w:szCs w:val="22"/>
              </w:rPr>
              <w:t xml:space="preserve"> A</w:t>
            </w:r>
            <w:r w:rsidRPr="00AB4F2B">
              <w:rPr>
                <w:rFonts w:ascii="Calibri" w:hAnsi="Calibri" w:cs="Calibri"/>
                <w:sz w:val="22"/>
                <w:szCs w:val="22"/>
              </w:rPr>
              <w:t>siakkaita ohjataan tekemään energiaystävällisiä valintoja.</w:t>
            </w:r>
          </w:p>
          <w:p w14:paraId="4769F30F" w14:textId="77777777" w:rsidR="00A06C5F" w:rsidRPr="00AB4F2B" w:rsidRDefault="00A06C5F" w:rsidP="00CD612C">
            <w:pPr>
              <w:rPr>
                <w:rFonts w:ascii="Calibri" w:hAnsi="Calibri" w:cs="Calibri"/>
                <w:sz w:val="22"/>
                <w:szCs w:val="22"/>
              </w:rPr>
            </w:pPr>
          </w:p>
          <w:p w14:paraId="469E6575" w14:textId="77777777" w:rsidR="00A06C5F" w:rsidRPr="00AB4F2B" w:rsidRDefault="00A06C5F" w:rsidP="00CD612C">
            <w:pPr>
              <w:rPr>
                <w:rFonts w:ascii="Calibri" w:hAnsi="Calibri" w:cs="Calibri"/>
                <w:sz w:val="22"/>
                <w:szCs w:val="22"/>
              </w:rPr>
            </w:pPr>
            <w:r w:rsidRPr="00AB4F2B">
              <w:rPr>
                <w:rFonts w:ascii="Calibri" w:eastAsia="Times New Roman" w:hAnsi="Calibri" w:cs="Calibri"/>
                <w:b/>
                <w:bCs/>
                <w:sz w:val="22"/>
                <w:szCs w:val="22"/>
                <w:lang w:eastAsia="fi-FI"/>
              </w:rPr>
              <w:t>Kestävät hankinnat:</w:t>
            </w:r>
            <w:r w:rsidRPr="00AB4F2B">
              <w:rPr>
                <w:rFonts w:ascii="Calibri" w:eastAsia="Times New Roman" w:hAnsi="Calibri" w:cs="Calibri"/>
                <w:sz w:val="22"/>
                <w:szCs w:val="22"/>
                <w:lang w:eastAsia="fi-FI"/>
              </w:rPr>
              <w:t xml:space="preserve"> </w:t>
            </w:r>
            <w:r w:rsidRPr="00AB4F2B">
              <w:rPr>
                <w:rFonts w:ascii="Calibri" w:hAnsi="Calibri" w:cs="Calibri"/>
                <w:sz w:val="22"/>
                <w:szCs w:val="22"/>
              </w:rPr>
              <w:t>Hankinnat suunnitellaan mahdollisimman kestäviksi ja pitkäikäisiksi. Mahdollisuuksien mukaan suositaan kierrätystä.</w:t>
            </w:r>
          </w:p>
          <w:p w14:paraId="45A71FA2" w14:textId="77777777" w:rsidR="00A06C5F" w:rsidRPr="00AB4F2B" w:rsidRDefault="00A06C5F" w:rsidP="00CD612C">
            <w:pPr>
              <w:rPr>
                <w:rFonts w:ascii="Calibri" w:hAnsi="Calibri" w:cs="Calibri"/>
                <w:sz w:val="22"/>
                <w:szCs w:val="22"/>
              </w:rPr>
            </w:pPr>
          </w:p>
          <w:p w14:paraId="2A40EF1A" w14:textId="6AB6969A" w:rsidR="001752F1" w:rsidRPr="00AB4F2B" w:rsidRDefault="00A06C5F" w:rsidP="00CD612C">
            <w:pPr>
              <w:pStyle w:val="NormaaliWWW"/>
              <w:spacing w:before="240" w:beforeAutospacing="0" w:after="240" w:afterAutospacing="0"/>
              <w:rPr>
                <w:rFonts w:ascii="Calibri" w:hAnsi="Calibri" w:cs="Calibri"/>
                <w:color w:val="0070C0"/>
                <w:sz w:val="22"/>
                <w:szCs w:val="22"/>
              </w:rPr>
            </w:pPr>
            <w:r w:rsidRPr="00AB4F2B">
              <w:rPr>
                <w:rFonts w:ascii="Calibri" w:eastAsiaTheme="minorHAnsi" w:hAnsi="Calibri" w:cs="Calibri"/>
                <w:b/>
                <w:bCs/>
                <w:noProof/>
                <w:sz w:val="22"/>
                <w:szCs w:val="22"/>
                <w:lang w:eastAsia="en-US"/>
              </w:rPr>
              <w:t>Työmatkapäästöjen vähentäminen:</w:t>
            </w:r>
            <w:r w:rsidRPr="00AB4F2B">
              <w:rPr>
                <w:rFonts w:ascii="Calibri" w:eastAsiaTheme="minorHAnsi" w:hAnsi="Calibri" w:cs="Calibri"/>
                <w:noProof/>
                <w:sz w:val="22"/>
                <w:szCs w:val="22"/>
                <w:lang w:eastAsia="en-US"/>
              </w:rPr>
              <w:t xml:space="preserve"> Henkilöautoa käytetään työvuoron aikana välttämättömiin menoihin, kuten asiakaskäynteihin ja lääkärikäynteihin. Hoivatie on vuoden 2023 aikana ottanut käyttöön työsuhdepolkupyöräedun, joka kannustaa työntekijöitä käyttämään polkupyörää työmatkoihin autoilun sijasta.</w:t>
            </w:r>
          </w:p>
        </w:tc>
      </w:tr>
    </w:tbl>
    <w:p w14:paraId="21F5C7AA" w14:textId="1B53E028" w:rsidR="00B2342F" w:rsidRPr="00AB4F2B" w:rsidRDefault="00B2342F" w:rsidP="00CD612C">
      <w:pPr>
        <w:spacing w:line="240" w:lineRule="auto"/>
        <w:rPr>
          <w:rFonts w:ascii="Calibri" w:eastAsia="Times New Roman" w:hAnsi="Calibri" w:cs="Calibri"/>
          <w:color w:val="4D4D4D"/>
          <w:sz w:val="22"/>
          <w:szCs w:val="22"/>
          <w:lang w:eastAsia="fi-FI"/>
        </w:rPr>
      </w:pPr>
    </w:p>
    <w:p w14:paraId="3BB4C369" w14:textId="77777777" w:rsidR="001752F1" w:rsidRPr="00AB4F2B" w:rsidRDefault="001752F1" w:rsidP="00CD612C">
      <w:pPr>
        <w:spacing w:line="240" w:lineRule="auto"/>
        <w:rPr>
          <w:rFonts w:ascii="Calibri" w:eastAsia="Times New Roman" w:hAnsi="Calibri" w:cs="Calibri"/>
          <w:color w:val="4D4D4D"/>
          <w:sz w:val="22"/>
          <w:szCs w:val="22"/>
          <w:lang w:eastAsia="fi-FI"/>
        </w:rPr>
      </w:pPr>
    </w:p>
    <w:p w14:paraId="511D43B8" w14:textId="128E9251" w:rsidR="00B2342F" w:rsidRPr="00AB4F2B" w:rsidRDefault="009E003A" w:rsidP="00CD612C">
      <w:pPr>
        <w:pStyle w:val="Otsikko2"/>
        <w:jc w:val="both"/>
        <w:rPr>
          <w:rFonts w:ascii="Calibri" w:hAnsi="Calibri" w:cs="Calibri"/>
          <w:sz w:val="22"/>
          <w:szCs w:val="22"/>
        </w:rPr>
      </w:pPr>
      <w:bookmarkStart w:id="66" w:name="_Toc156294223"/>
      <w:bookmarkStart w:id="67" w:name="_Toc31100007"/>
      <w:bookmarkStart w:id="68" w:name="_Toc45556473"/>
      <w:r w:rsidRPr="00AB4F2B">
        <w:rPr>
          <w:rFonts w:ascii="Calibri" w:hAnsi="Calibri" w:cs="Calibri"/>
          <w:sz w:val="22"/>
          <w:szCs w:val="22"/>
        </w:rPr>
        <w:t>10</w:t>
      </w:r>
      <w:r w:rsidR="00B2342F" w:rsidRPr="00AB4F2B">
        <w:rPr>
          <w:rFonts w:ascii="Calibri" w:hAnsi="Calibri" w:cs="Calibri"/>
          <w:sz w:val="22"/>
          <w:szCs w:val="22"/>
        </w:rPr>
        <w:t xml:space="preserve"> </w:t>
      </w:r>
      <w:bookmarkEnd w:id="66"/>
      <w:r w:rsidR="00E56665" w:rsidRPr="00AB4F2B">
        <w:rPr>
          <w:rFonts w:ascii="Calibri" w:hAnsi="Calibri" w:cs="Calibri"/>
          <w:sz w:val="22"/>
          <w:szCs w:val="22"/>
        </w:rPr>
        <w:t>OMAVALVONTASUUNNITELMAN TOTEUTUMISEN RAPORTOINTI</w:t>
      </w:r>
    </w:p>
    <w:p w14:paraId="6D0F5221" w14:textId="77777777" w:rsidR="003A6E76" w:rsidRPr="00AB4F2B" w:rsidRDefault="003A6E76" w:rsidP="00CD612C">
      <w:pPr>
        <w:pStyle w:val="Otsikko2"/>
        <w:jc w:val="both"/>
        <w:rPr>
          <w:rFonts w:ascii="Calibri" w:hAnsi="Calibri" w:cs="Calibri"/>
          <w:sz w:val="22"/>
          <w:szCs w:val="22"/>
        </w:rPr>
      </w:pPr>
    </w:p>
    <w:p w14:paraId="2009EAE4" w14:textId="15E558BC" w:rsidR="003A6E76" w:rsidRPr="00AB4F2B" w:rsidRDefault="003A6E76" w:rsidP="00CD612C">
      <w:pPr>
        <w:spacing w:line="240" w:lineRule="auto"/>
        <w:jc w:val="both"/>
        <w:rPr>
          <w:rFonts w:ascii="Calibri" w:hAnsi="Calibri" w:cs="Calibri"/>
          <w:sz w:val="22"/>
          <w:szCs w:val="22"/>
        </w:rPr>
      </w:pPr>
      <w:r w:rsidRPr="00AB4F2B">
        <w:rPr>
          <w:rFonts w:ascii="Calibri" w:hAnsi="Calibri" w:cs="Calibri"/>
          <w:sz w:val="22"/>
          <w:szCs w:val="22"/>
        </w:rPr>
        <w:t>Saamme tuettuun asumispalveluun tietoa palvelun laadun ja asiakasturvallisuuden kehittämisen tarpeista esimerkiksi viranomaisten tarkastuskäynneiltä,</w:t>
      </w:r>
      <w:r w:rsidR="00A71A25" w:rsidRPr="00AB4F2B">
        <w:rPr>
          <w:rFonts w:ascii="Calibri" w:hAnsi="Calibri" w:cs="Calibri"/>
          <w:sz w:val="22"/>
          <w:szCs w:val="22"/>
        </w:rPr>
        <w:t xml:space="preserve"> </w:t>
      </w:r>
      <w:r w:rsidRPr="00AB4F2B">
        <w:rPr>
          <w:rFonts w:ascii="Calibri" w:hAnsi="Calibri" w:cs="Calibri"/>
          <w:sz w:val="22"/>
          <w:szCs w:val="22"/>
        </w:rPr>
        <w:t>arjessa tehdyistä poikkeamahavainnoista, kvartaaleittain toteutettavasta omavalvontakyselystä, sisäisistä ja ulkoisista auditoinneista, asiakastyön vaikuttavuus- ja arviointimittareiden tuloksista ja asiakaspalautteista sekä henkilöstöpalautteista.</w:t>
      </w:r>
    </w:p>
    <w:p w14:paraId="3784E660" w14:textId="77777777" w:rsidR="003A6E76" w:rsidRPr="00AB4F2B" w:rsidRDefault="003A6E76" w:rsidP="00CD612C">
      <w:pPr>
        <w:spacing w:line="240" w:lineRule="auto"/>
        <w:jc w:val="both"/>
        <w:rPr>
          <w:rFonts w:ascii="Calibri" w:hAnsi="Calibri" w:cs="Calibri"/>
          <w:sz w:val="22"/>
          <w:szCs w:val="22"/>
        </w:rPr>
      </w:pPr>
    </w:p>
    <w:p w14:paraId="0086B789" w14:textId="77777777" w:rsidR="003A6E76" w:rsidRPr="00AB4F2B" w:rsidRDefault="003A6E76" w:rsidP="00CD612C">
      <w:pPr>
        <w:spacing w:line="240" w:lineRule="auto"/>
        <w:jc w:val="both"/>
        <w:rPr>
          <w:rFonts w:ascii="Calibri" w:hAnsi="Calibri" w:cs="Calibri"/>
          <w:sz w:val="22"/>
          <w:szCs w:val="22"/>
        </w:rPr>
      </w:pPr>
      <w:r w:rsidRPr="00AB4F2B">
        <w:rPr>
          <w:rFonts w:ascii="Calibri" w:hAnsi="Calibri" w:cs="Calibri"/>
          <w:sz w:val="22"/>
          <w:szCs w:val="22"/>
        </w:rPr>
        <w:t xml:space="preserve">Alla olevaan seurantaraporttiin on kuvattu havainnot sekä suunnitellut ja toteutuneet toimenpiteet tarkastelujakson aikana. Omavalvontasuunnitelman toteutumisen seurantaa tehdään säännöllisesti viikkotiimien yhteydessä ja muutokset päivitetään omavalvontasuunnitelmaan. Seurantajakson aikana tehdyt havainnot julkaistaan vuosikellon mukaisesti tammikuun alussa, toukokuun alussa ja syyskuun alussa. </w:t>
      </w:r>
    </w:p>
    <w:p w14:paraId="72621A9B" w14:textId="01818D0F" w:rsidR="001752F1" w:rsidRDefault="001752F1" w:rsidP="0095729C">
      <w:pPr>
        <w:spacing w:line="240" w:lineRule="auto"/>
        <w:rPr>
          <w:rFonts w:ascii="Calibri" w:hAnsi="Calibri" w:cs="Calibri"/>
          <w:color w:val="0070C0"/>
          <w:sz w:val="22"/>
          <w:szCs w:val="22"/>
        </w:rPr>
      </w:pPr>
    </w:p>
    <w:p w14:paraId="2E2CF6D7" w14:textId="77777777" w:rsidR="0095729C" w:rsidRPr="00AB4F2B" w:rsidRDefault="0095729C" w:rsidP="0095729C">
      <w:pPr>
        <w:spacing w:line="240" w:lineRule="auto"/>
        <w:rPr>
          <w:rFonts w:ascii="Calibri" w:hAnsi="Calibri" w:cs="Calibri"/>
          <w:color w:val="0070C0"/>
          <w:sz w:val="22"/>
          <w:szCs w:val="22"/>
        </w:rPr>
      </w:pPr>
    </w:p>
    <w:tbl>
      <w:tblPr>
        <w:tblStyle w:val="TaulukkoRuudukko"/>
        <w:tblW w:w="0" w:type="auto"/>
        <w:tblLook w:val="04A0" w:firstRow="1" w:lastRow="0" w:firstColumn="1" w:lastColumn="0" w:noHBand="0" w:noVBand="1"/>
      </w:tblPr>
      <w:tblGrid>
        <w:gridCol w:w="2122"/>
        <w:gridCol w:w="2835"/>
        <w:gridCol w:w="3302"/>
        <w:gridCol w:w="1913"/>
      </w:tblGrid>
      <w:tr w:rsidR="003A6E76" w:rsidRPr="00AB4F2B" w14:paraId="4A8E6ED5" w14:textId="114AEF0C" w:rsidTr="00B025A0">
        <w:tc>
          <w:tcPr>
            <w:tcW w:w="2122" w:type="dxa"/>
          </w:tcPr>
          <w:p w14:paraId="470BC7FE" w14:textId="570A46F1" w:rsidR="003A6E76" w:rsidRPr="00AB4F2B" w:rsidRDefault="003A6E76" w:rsidP="00CD612C">
            <w:pPr>
              <w:jc w:val="both"/>
              <w:rPr>
                <w:rFonts w:ascii="Calibri" w:hAnsi="Calibri" w:cs="Calibri"/>
                <w:b/>
                <w:bCs/>
                <w:sz w:val="22"/>
                <w:szCs w:val="22"/>
              </w:rPr>
            </w:pPr>
            <w:r w:rsidRPr="00AB4F2B">
              <w:rPr>
                <w:rFonts w:ascii="Calibri" w:hAnsi="Calibri" w:cs="Calibri"/>
                <w:b/>
                <w:bCs/>
                <w:sz w:val="22"/>
                <w:szCs w:val="22"/>
              </w:rPr>
              <w:t>Tarkastelujakso</w:t>
            </w:r>
          </w:p>
        </w:tc>
        <w:tc>
          <w:tcPr>
            <w:tcW w:w="2835" w:type="dxa"/>
          </w:tcPr>
          <w:p w14:paraId="6B197445" w14:textId="2850AD77" w:rsidR="003A6E76" w:rsidRPr="00AB4F2B" w:rsidRDefault="003A6E76" w:rsidP="00CD612C">
            <w:pPr>
              <w:rPr>
                <w:rFonts w:ascii="Calibri" w:hAnsi="Calibri" w:cs="Calibri"/>
                <w:b/>
                <w:bCs/>
                <w:sz w:val="22"/>
                <w:szCs w:val="22"/>
              </w:rPr>
            </w:pPr>
            <w:r w:rsidRPr="00AB4F2B">
              <w:rPr>
                <w:rFonts w:ascii="Calibri" w:hAnsi="Calibri" w:cs="Calibri"/>
                <w:b/>
                <w:bCs/>
                <w:sz w:val="22"/>
                <w:szCs w:val="22"/>
              </w:rPr>
              <w:t>Tehdyt seurantahavainnot</w:t>
            </w:r>
          </w:p>
        </w:tc>
        <w:tc>
          <w:tcPr>
            <w:tcW w:w="3302" w:type="dxa"/>
          </w:tcPr>
          <w:p w14:paraId="2E1FED26" w14:textId="22551A76" w:rsidR="003A6E76" w:rsidRPr="00AB4F2B" w:rsidRDefault="003A6E76" w:rsidP="00CD612C">
            <w:pPr>
              <w:jc w:val="both"/>
              <w:rPr>
                <w:rFonts w:ascii="Calibri" w:hAnsi="Calibri" w:cs="Calibri"/>
                <w:b/>
                <w:bCs/>
                <w:sz w:val="22"/>
                <w:szCs w:val="22"/>
              </w:rPr>
            </w:pPr>
            <w:r w:rsidRPr="00AB4F2B">
              <w:rPr>
                <w:rFonts w:ascii="Calibri" w:hAnsi="Calibri" w:cs="Calibri"/>
                <w:b/>
                <w:bCs/>
                <w:sz w:val="22"/>
                <w:szCs w:val="22"/>
              </w:rPr>
              <w:t>Toimenpiteet</w:t>
            </w:r>
          </w:p>
        </w:tc>
        <w:tc>
          <w:tcPr>
            <w:tcW w:w="1913" w:type="dxa"/>
          </w:tcPr>
          <w:p w14:paraId="02C16858" w14:textId="1247E33B" w:rsidR="003A6E76" w:rsidRPr="00AB4F2B" w:rsidRDefault="003A6E76" w:rsidP="00CD612C">
            <w:pPr>
              <w:jc w:val="both"/>
              <w:rPr>
                <w:rFonts w:ascii="Calibri" w:hAnsi="Calibri" w:cs="Calibri"/>
                <w:b/>
                <w:bCs/>
                <w:sz w:val="22"/>
                <w:szCs w:val="22"/>
              </w:rPr>
            </w:pPr>
            <w:r w:rsidRPr="00AB4F2B">
              <w:rPr>
                <w:rFonts w:ascii="Calibri" w:hAnsi="Calibri" w:cs="Calibri"/>
                <w:b/>
                <w:bCs/>
                <w:sz w:val="22"/>
                <w:szCs w:val="22"/>
              </w:rPr>
              <w:t>Vastuu</w:t>
            </w:r>
          </w:p>
        </w:tc>
      </w:tr>
      <w:tr w:rsidR="003A6E76" w:rsidRPr="00AB4F2B" w14:paraId="608A7D12" w14:textId="50CCA84C" w:rsidTr="00B025A0">
        <w:tc>
          <w:tcPr>
            <w:tcW w:w="2122" w:type="dxa"/>
          </w:tcPr>
          <w:p w14:paraId="7FCF5BAF" w14:textId="6F2DB1D5" w:rsidR="003A6E76" w:rsidRPr="00AB4F2B" w:rsidRDefault="005041F1" w:rsidP="00CD612C">
            <w:pPr>
              <w:jc w:val="both"/>
              <w:rPr>
                <w:rFonts w:ascii="Calibri" w:hAnsi="Calibri" w:cs="Calibri"/>
                <w:b/>
                <w:bCs/>
                <w:sz w:val="22"/>
                <w:szCs w:val="22"/>
              </w:rPr>
            </w:pPr>
            <w:r>
              <w:rPr>
                <w:rFonts w:ascii="Calibri" w:hAnsi="Calibri" w:cs="Calibri"/>
                <w:b/>
                <w:bCs/>
                <w:sz w:val="22"/>
                <w:szCs w:val="22"/>
              </w:rPr>
              <w:t>Elo-joulukuu 2024</w:t>
            </w:r>
          </w:p>
        </w:tc>
        <w:tc>
          <w:tcPr>
            <w:tcW w:w="2835" w:type="dxa"/>
          </w:tcPr>
          <w:p w14:paraId="2EED11A9" w14:textId="77777777" w:rsidR="00BC6E15" w:rsidRDefault="00BC6E15" w:rsidP="00CD612C">
            <w:pPr>
              <w:rPr>
                <w:rFonts w:ascii="Calibri" w:hAnsi="Calibri" w:cs="Calibri"/>
                <w:b/>
                <w:bCs/>
                <w:sz w:val="22"/>
                <w:szCs w:val="22"/>
              </w:rPr>
            </w:pPr>
          </w:p>
          <w:p w14:paraId="1EAF4DE5" w14:textId="313F5173" w:rsidR="00B025A0" w:rsidRPr="00AB4F2B" w:rsidRDefault="00B025A0" w:rsidP="00CD612C">
            <w:pPr>
              <w:rPr>
                <w:rFonts w:ascii="Calibri" w:hAnsi="Calibri" w:cs="Calibri"/>
                <w:sz w:val="22"/>
                <w:szCs w:val="22"/>
              </w:rPr>
            </w:pPr>
            <w:r w:rsidRPr="00AB4F2B">
              <w:rPr>
                <w:rFonts w:ascii="Calibri" w:hAnsi="Calibri" w:cs="Calibri"/>
                <w:b/>
                <w:bCs/>
                <w:sz w:val="22"/>
                <w:szCs w:val="22"/>
              </w:rPr>
              <w:t>Asiakkaiden osallistaminen mukaan kirjaamiseen</w:t>
            </w:r>
            <w:r w:rsidR="00EE22D9">
              <w:rPr>
                <w:rFonts w:ascii="Calibri" w:hAnsi="Calibri" w:cs="Calibri"/>
                <w:b/>
                <w:bCs/>
                <w:sz w:val="22"/>
                <w:szCs w:val="22"/>
              </w:rPr>
              <w:t xml:space="preserve"> ja asiakkaiden tavoitteiden seuraaminen</w:t>
            </w:r>
            <w:r w:rsidRPr="00AB4F2B">
              <w:rPr>
                <w:rFonts w:ascii="Calibri" w:hAnsi="Calibri" w:cs="Calibri"/>
                <w:b/>
                <w:bCs/>
                <w:sz w:val="22"/>
                <w:szCs w:val="22"/>
              </w:rPr>
              <w:t xml:space="preserve">: </w:t>
            </w:r>
            <w:r w:rsidRPr="00AB4F2B">
              <w:rPr>
                <w:rFonts w:ascii="Calibri" w:hAnsi="Calibri" w:cs="Calibri"/>
                <w:sz w:val="22"/>
                <w:szCs w:val="22"/>
              </w:rPr>
              <w:t xml:space="preserve">Ohjauskäyntien aikana pyritään mahdollisuuksien mukaan kirjaamaan ohjauskäynneistä ja </w:t>
            </w:r>
            <w:proofErr w:type="spellStart"/>
            <w:r w:rsidRPr="00AB4F2B">
              <w:rPr>
                <w:rFonts w:ascii="Calibri" w:hAnsi="Calibri" w:cs="Calibri"/>
                <w:sz w:val="22"/>
                <w:szCs w:val="22"/>
              </w:rPr>
              <w:t>osallistamaan</w:t>
            </w:r>
            <w:proofErr w:type="spellEnd"/>
            <w:r w:rsidRPr="00AB4F2B">
              <w:rPr>
                <w:rFonts w:ascii="Calibri" w:hAnsi="Calibri" w:cs="Calibri"/>
                <w:sz w:val="22"/>
                <w:szCs w:val="22"/>
              </w:rPr>
              <w:t xml:space="preserve"> samalla myös asiakkaita mukaan kirjaamiseen. </w:t>
            </w:r>
            <w:r w:rsidR="00EE22D9">
              <w:rPr>
                <w:rFonts w:ascii="Calibri" w:hAnsi="Calibri" w:cs="Calibri"/>
                <w:sz w:val="22"/>
                <w:szCs w:val="22"/>
              </w:rPr>
              <w:t xml:space="preserve"> </w:t>
            </w:r>
          </w:p>
          <w:p w14:paraId="464C0CBA" w14:textId="77777777" w:rsidR="00B025A0" w:rsidRPr="00AB4F2B" w:rsidRDefault="00B025A0" w:rsidP="00CD612C">
            <w:pPr>
              <w:rPr>
                <w:rFonts w:ascii="Calibri" w:hAnsi="Calibri" w:cs="Calibri"/>
                <w:sz w:val="22"/>
                <w:szCs w:val="22"/>
              </w:rPr>
            </w:pPr>
          </w:p>
          <w:p w14:paraId="6E9120CC" w14:textId="77777777" w:rsidR="00B025A0" w:rsidRPr="00AB4F2B" w:rsidRDefault="00B025A0" w:rsidP="00CD612C">
            <w:pPr>
              <w:rPr>
                <w:rFonts w:ascii="Calibri" w:hAnsi="Calibri" w:cs="Calibri"/>
                <w:sz w:val="22"/>
                <w:szCs w:val="22"/>
              </w:rPr>
            </w:pPr>
          </w:p>
          <w:p w14:paraId="45C7ADF5" w14:textId="77777777" w:rsidR="00B025A0" w:rsidRPr="00AB4F2B" w:rsidRDefault="00B025A0" w:rsidP="00CD612C">
            <w:pPr>
              <w:rPr>
                <w:rFonts w:ascii="Calibri" w:hAnsi="Calibri" w:cs="Calibri"/>
                <w:sz w:val="22"/>
                <w:szCs w:val="22"/>
              </w:rPr>
            </w:pPr>
          </w:p>
          <w:p w14:paraId="6ABB3A3C" w14:textId="77777777" w:rsidR="00B025A0" w:rsidRPr="00AB4F2B" w:rsidRDefault="00B025A0" w:rsidP="00CD612C">
            <w:pPr>
              <w:rPr>
                <w:rFonts w:ascii="Calibri" w:hAnsi="Calibri" w:cs="Calibri"/>
                <w:sz w:val="22"/>
                <w:szCs w:val="22"/>
              </w:rPr>
            </w:pPr>
          </w:p>
          <w:p w14:paraId="02F8287C" w14:textId="77777777" w:rsidR="00B025A0" w:rsidRPr="00AB4F2B" w:rsidRDefault="00B025A0" w:rsidP="00CD612C">
            <w:pPr>
              <w:rPr>
                <w:rFonts w:ascii="Calibri" w:hAnsi="Calibri" w:cs="Calibri"/>
                <w:sz w:val="22"/>
                <w:szCs w:val="22"/>
              </w:rPr>
            </w:pPr>
          </w:p>
          <w:p w14:paraId="7C0C1C2C" w14:textId="77777777" w:rsidR="00B025A0" w:rsidRPr="00AB4F2B" w:rsidRDefault="00B025A0" w:rsidP="00CD612C">
            <w:pPr>
              <w:rPr>
                <w:rFonts w:ascii="Calibri" w:hAnsi="Calibri" w:cs="Calibri"/>
                <w:sz w:val="22"/>
                <w:szCs w:val="22"/>
              </w:rPr>
            </w:pPr>
          </w:p>
          <w:p w14:paraId="109D0175" w14:textId="77777777" w:rsidR="00B025A0" w:rsidRPr="00AB4F2B" w:rsidRDefault="00B025A0" w:rsidP="00CD612C">
            <w:pPr>
              <w:rPr>
                <w:rFonts w:ascii="Calibri" w:hAnsi="Calibri" w:cs="Calibri"/>
                <w:sz w:val="22"/>
                <w:szCs w:val="22"/>
              </w:rPr>
            </w:pPr>
          </w:p>
          <w:p w14:paraId="13DFD935" w14:textId="77777777" w:rsidR="003A6E76" w:rsidRPr="00AB4F2B" w:rsidRDefault="003A6E76" w:rsidP="00CD612C">
            <w:pPr>
              <w:jc w:val="both"/>
              <w:rPr>
                <w:rFonts w:ascii="Calibri" w:hAnsi="Calibri" w:cs="Calibri"/>
                <w:sz w:val="22"/>
                <w:szCs w:val="22"/>
              </w:rPr>
            </w:pPr>
          </w:p>
          <w:p w14:paraId="0D9C935C" w14:textId="3EF4B463" w:rsidR="003A6E76" w:rsidRPr="00AB4F2B" w:rsidRDefault="003A6E76" w:rsidP="00CD612C">
            <w:pPr>
              <w:jc w:val="both"/>
              <w:rPr>
                <w:rFonts w:ascii="Calibri" w:hAnsi="Calibri" w:cs="Calibri"/>
                <w:sz w:val="22"/>
                <w:szCs w:val="22"/>
              </w:rPr>
            </w:pPr>
            <w:r w:rsidRPr="00AB4F2B">
              <w:rPr>
                <w:rFonts w:ascii="Calibri" w:hAnsi="Calibri" w:cs="Calibri"/>
                <w:b/>
                <w:bCs/>
                <w:sz w:val="22"/>
                <w:szCs w:val="22"/>
              </w:rPr>
              <w:t>Kestävä kehitys:</w:t>
            </w:r>
            <w:r w:rsidRPr="00AB4F2B">
              <w:rPr>
                <w:rFonts w:ascii="Calibri" w:hAnsi="Calibri" w:cs="Calibri"/>
                <w:sz w:val="22"/>
                <w:szCs w:val="22"/>
              </w:rPr>
              <w:t xml:space="preserve"> Harkitaan tarkkaan, mitkä hankinnat ovat tarpeellisia ja onko hankintoja mahdollista tehdä käytettynä. </w:t>
            </w:r>
          </w:p>
          <w:p w14:paraId="5EFACD70" w14:textId="77777777" w:rsidR="00FF5D74" w:rsidRPr="00AB4F2B" w:rsidRDefault="00FF5D74" w:rsidP="00CD612C">
            <w:pPr>
              <w:jc w:val="both"/>
              <w:rPr>
                <w:rFonts w:ascii="Calibri" w:hAnsi="Calibri" w:cs="Calibri"/>
                <w:sz w:val="22"/>
                <w:szCs w:val="22"/>
              </w:rPr>
            </w:pPr>
          </w:p>
          <w:p w14:paraId="0EC6DE16" w14:textId="77777777" w:rsidR="00FF5D74" w:rsidRPr="00AB4F2B" w:rsidRDefault="00FF5D74" w:rsidP="00CD612C">
            <w:pPr>
              <w:jc w:val="both"/>
              <w:rPr>
                <w:rFonts w:ascii="Calibri" w:hAnsi="Calibri" w:cs="Calibri"/>
                <w:sz w:val="22"/>
                <w:szCs w:val="22"/>
              </w:rPr>
            </w:pPr>
          </w:p>
          <w:p w14:paraId="18DE70C0" w14:textId="77777777" w:rsidR="00BC6E15" w:rsidRDefault="00BC6E15" w:rsidP="00CD612C">
            <w:pPr>
              <w:jc w:val="both"/>
              <w:rPr>
                <w:rFonts w:ascii="Calibri" w:hAnsi="Calibri" w:cs="Calibri"/>
                <w:b/>
                <w:bCs/>
                <w:sz w:val="22"/>
                <w:szCs w:val="22"/>
              </w:rPr>
            </w:pPr>
          </w:p>
          <w:p w14:paraId="709AA5EE" w14:textId="77777777" w:rsidR="00BC6E15" w:rsidRDefault="00BC6E15" w:rsidP="00CD612C">
            <w:pPr>
              <w:jc w:val="both"/>
              <w:rPr>
                <w:rFonts w:ascii="Calibri" w:hAnsi="Calibri" w:cs="Calibri"/>
                <w:b/>
                <w:bCs/>
                <w:sz w:val="22"/>
                <w:szCs w:val="22"/>
              </w:rPr>
            </w:pPr>
          </w:p>
          <w:p w14:paraId="6255BCA5" w14:textId="77777777" w:rsidR="00BC6E15" w:rsidRDefault="00BC6E15" w:rsidP="00CD612C">
            <w:pPr>
              <w:jc w:val="both"/>
              <w:rPr>
                <w:rFonts w:ascii="Calibri" w:hAnsi="Calibri" w:cs="Calibri"/>
                <w:b/>
                <w:bCs/>
                <w:sz w:val="22"/>
                <w:szCs w:val="22"/>
              </w:rPr>
            </w:pPr>
          </w:p>
          <w:p w14:paraId="53CDAA27" w14:textId="77777777" w:rsidR="00BC6E15" w:rsidRDefault="00BC6E15" w:rsidP="00BC6E15">
            <w:pPr>
              <w:rPr>
                <w:rFonts w:ascii="Calibri" w:hAnsi="Calibri" w:cs="Calibri"/>
                <w:b/>
                <w:bCs/>
                <w:sz w:val="22"/>
                <w:szCs w:val="22"/>
              </w:rPr>
            </w:pPr>
          </w:p>
          <w:p w14:paraId="5E00BC32" w14:textId="0E32F42A" w:rsidR="00FF5D74" w:rsidRPr="00AB4F2B" w:rsidRDefault="00FF5D74" w:rsidP="00BC6E15">
            <w:pPr>
              <w:rPr>
                <w:rFonts w:ascii="Calibri" w:hAnsi="Calibri" w:cs="Calibri"/>
                <w:b/>
                <w:bCs/>
                <w:sz w:val="22"/>
                <w:szCs w:val="22"/>
              </w:rPr>
            </w:pPr>
            <w:r w:rsidRPr="00AB4F2B">
              <w:rPr>
                <w:rFonts w:ascii="Calibri" w:hAnsi="Calibri" w:cs="Calibri"/>
                <w:b/>
                <w:bCs/>
                <w:sz w:val="22"/>
                <w:szCs w:val="22"/>
              </w:rPr>
              <w:t>Paloturvallisuus:</w:t>
            </w:r>
          </w:p>
          <w:p w14:paraId="6F74B868" w14:textId="3AE1090B" w:rsidR="00FF5D74" w:rsidRPr="00AB4F2B" w:rsidRDefault="00FF5D74" w:rsidP="00BC6E15">
            <w:pPr>
              <w:rPr>
                <w:rFonts w:ascii="Calibri" w:hAnsi="Calibri" w:cs="Calibri"/>
                <w:sz w:val="22"/>
                <w:szCs w:val="22"/>
              </w:rPr>
            </w:pPr>
            <w:r w:rsidRPr="00AB4F2B">
              <w:rPr>
                <w:rFonts w:ascii="Calibri" w:hAnsi="Calibri" w:cs="Calibri"/>
                <w:sz w:val="22"/>
                <w:szCs w:val="22"/>
              </w:rPr>
              <w:t>Kerran asiakkaalla on alkanut palohälytin yöllä hälyttämään ja asiakas on ottanut palohälyttimen vain irti. Asiakkaan palohälytin on kytkenyt päälle myös ohjaajien toimistossa olevan palo</w:t>
            </w:r>
            <w:r w:rsidR="0095729C">
              <w:rPr>
                <w:rFonts w:ascii="Calibri" w:hAnsi="Calibri" w:cs="Calibri"/>
                <w:sz w:val="22"/>
                <w:szCs w:val="22"/>
              </w:rPr>
              <w:t>varoitinkeskuksen</w:t>
            </w:r>
            <w:r w:rsidRPr="00AB4F2B">
              <w:rPr>
                <w:rFonts w:ascii="Calibri" w:hAnsi="Calibri" w:cs="Calibri"/>
                <w:sz w:val="22"/>
                <w:szCs w:val="22"/>
              </w:rPr>
              <w:t xml:space="preserve"> ja ohjaajan tullessa aamulla töihin, on toimiston palohälytin myös hälyttänyt. </w:t>
            </w:r>
          </w:p>
          <w:p w14:paraId="4ACDE060" w14:textId="77777777" w:rsidR="003A6E76" w:rsidRPr="00AB4F2B" w:rsidRDefault="003A6E76" w:rsidP="00CD612C">
            <w:pPr>
              <w:jc w:val="both"/>
              <w:rPr>
                <w:rFonts w:ascii="Calibri" w:hAnsi="Calibri" w:cs="Calibri"/>
                <w:sz w:val="22"/>
                <w:szCs w:val="22"/>
              </w:rPr>
            </w:pPr>
          </w:p>
          <w:p w14:paraId="68CD391A" w14:textId="77777777" w:rsidR="00186661" w:rsidRPr="00AB4F2B" w:rsidRDefault="00186661" w:rsidP="00CD612C">
            <w:pPr>
              <w:jc w:val="both"/>
              <w:rPr>
                <w:rFonts w:ascii="Calibri" w:hAnsi="Calibri" w:cs="Calibri"/>
                <w:sz w:val="22"/>
                <w:szCs w:val="22"/>
              </w:rPr>
            </w:pPr>
          </w:p>
          <w:p w14:paraId="32D6718B" w14:textId="77777777" w:rsidR="00BC6E15" w:rsidRDefault="00BC6E15" w:rsidP="00CD612C">
            <w:pPr>
              <w:jc w:val="both"/>
              <w:rPr>
                <w:rFonts w:ascii="Calibri" w:hAnsi="Calibri" w:cs="Calibri"/>
                <w:b/>
                <w:bCs/>
                <w:sz w:val="22"/>
                <w:szCs w:val="22"/>
              </w:rPr>
            </w:pPr>
          </w:p>
          <w:p w14:paraId="7FE49032" w14:textId="77777777" w:rsidR="00BC6E15" w:rsidRDefault="00BC6E15" w:rsidP="00CD612C">
            <w:pPr>
              <w:jc w:val="both"/>
              <w:rPr>
                <w:rFonts w:ascii="Calibri" w:hAnsi="Calibri" w:cs="Calibri"/>
                <w:b/>
                <w:bCs/>
                <w:sz w:val="22"/>
                <w:szCs w:val="22"/>
              </w:rPr>
            </w:pPr>
          </w:p>
          <w:p w14:paraId="1622512B" w14:textId="77777777" w:rsidR="00BC6E15" w:rsidRDefault="00BC6E15" w:rsidP="00CD612C">
            <w:pPr>
              <w:jc w:val="both"/>
              <w:rPr>
                <w:rFonts w:ascii="Calibri" w:hAnsi="Calibri" w:cs="Calibri"/>
                <w:b/>
                <w:bCs/>
                <w:sz w:val="22"/>
                <w:szCs w:val="22"/>
              </w:rPr>
            </w:pPr>
          </w:p>
          <w:p w14:paraId="44C88C20" w14:textId="1569686F" w:rsidR="00186661" w:rsidRPr="00AB4F2B" w:rsidRDefault="00186661" w:rsidP="00BC6E15">
            <w:pPr>
              <w:rPr>
                <w:rFonts w:ascii="Calibri" w:hAnsi="Calibri" w:cs="Calibri"/>
                <w:b/>
                <w:bCs/>
                <w:sz w:val="22"/>
                <w:szCs w:val="22"/>
              </w:rPr>
            </w:pPr>
            <w:r w:rsidRPr="00AB4F2B">
              <w:rPr>
                <w:rFonts w:ascii="Calibri" w:hAnsi="Calibri" w:cs="Calibri"/>
                <w:b/>
                <w:bCs/>
                <w:sz w:val="22"/>
                <w:szCs w:val="22"/>
              </w:rPr>
              <w:t xml:space="preserve">Asiakkaiden palvelujen </w:t>
            </w:r>
            <w:r w:rsidRPr="00465E4E">
              <w:rPr>
                <w:rFonts w:ascii="Calibri" w:hAnsi="Calibri" w:cs="Calibri"/>
                <w:b/>
                <w:bCs/>
                <w:sz w:val="22"/>
                <w:szCs w:val="22"/>
              </w:rPr>
              <w:t xml:space="preserve">toteuttamissuunnitelmien </w:t>
            </w:r>
            <w:r w:rsidRPr="00AB4F2B">
              <w:rPr>
                <w:rFonts w:ascii="Calibri" w:hAnsi="Calibri" w:cs="Calibri"/>
                <w:b/>
                <w:bCs/>
                <w:sz w:val="22"/>
                <w:szCs w:val="22"/>
              </w:rPr>
              <w:t>päivittäminen ja arkistoiminen:</w:t>
            </w:r>
          </w:p>
          <w:p w14:paraId="6FC040F7" w14:textId="12E71A9B" w:rsidR="00186661" w:rsidRPr="00AB4F2B" w:rsidRDefault="00186661" w:rsidP="00BC6E15">
            <w:pPr>
              <w:rPr>
                <w:rFonts w:ascii="Calibri" w:hAnsi="Calibri" w:cs="Calibri"/>
                <w:sz w:val="22"/>
                <w:szCs w:val="22"/>
              </w:rPr>
            </w:pPr>
            <w:r w:rsidRPr="00AB4F2B">
              <w:rPr>
                <w:rFonts w:ascii="Calibri" w:hAnsi="Calibri" w:cs="Calibri"/>
                <w:sz w:val="22"/>
                <w:szCs w:val="22"/>
              </w:rPr>
              <w:t>Asiakkaiden palvelujen toteuttamissuunnitelmia ei ole arkistoitu, silloin kun ne on päivitetty.</w:t>
            </w:r>
          </w:p>
          <w:p w14:paraId="7885A0BE" w14:textId="77777777" w:rsidR="00186661" w:rsidRPr="00AB4F2B" w:rsidRDefault="00186661" w:rsidP="00CD612C">
            <w:pPr>
              <w:jc w:val="both"/>
              <w:rPr>
                <w:rFonts w:ascii="Calibri" w:hAnsi="Calibri" w:cs="Calibri"/>
                <w:b/>
                <w:bCs/>
                <w:sz w:val="22"/>
                <w:szCs w:val="22"/>
              </w:rPr>
            </w:pPr>
          </w:p>
          <w:p w14:paraId="1B080FAF" w14:textId="77777777" w:rsidR="00186661" w:rsidRPr="00AB4F2B" w:rsidRDefault="00186661" w:rsidP="00CD612C">
            <w:pPr>
              <w:jc w:val="both"/>
              <w:rPr>
                <w:rFonts w:ascii="Calibri" w:hAnsi="Calibri" w:cs="Calibri"/>
                <w:b/>
                <w:bCs/>
                <w:sz w:val="22"/>
                <w:szCs w:val="22"/>
              </w:rPr>
            </w:pPr>
          </w:p>
          <w:p w14:paraId="2059BB45" w14:textId="77777777" w:rsidR="00186661" w:rsidRPr="00AB4F2B" w:rsidRDefault="00186661" w:rsidP="00CD612C">
            <w:pPr>
              <w:jc w:val="both"/>
              <w:rPr>
                <w:rFonts w:ascii="Calibri" w:hAnsi="Calibri" w:cs="Calibri"/>
                <w:b/>
                <w:bCs/>
                <w:sz w:val="22"/>
                <w:szCs w:val="22"/>
              </w:rPr>
            </w:pPr>
          </w:p>
          <w:p w14:paraId="0D41E456" w14:textId="77777777" w:rsidR="00186661" w:rsidRPr="00AB4F2B" w:rsidRDefault="00186661" w:rsidP="00CD612C">
            <w:pPr>
              <w:jc w:val="both"/>
              <w:rPr>
                <w:rFonts w:ascii="Calibri" w:hAnsi="Calibri" w:cs="Calibri"/>
                <w:b/>
                <w:bCs/>
                <w:sz w:val="22"/>
                <w:szCs w:val="22"/>
              </w:rPr>
            </w:pPr>
          </w:p>
          <w:p w14:paraId="6C518949" w14:textId="77777777" w:rsidR="00186661" w:rsidRPr="00AB4F2B" w:rsidRDefault="00186661" w:rsidP="00CD612C">
            <w:pPr>
              <w:jc w:val="both"/>
              <w:rPr>
                <w:rFonts w:ascii="Calibri" w:hAnsi="Calibri" w:cs="Calibri"/>
                <w:b/>
                <w:bCs/>
                <w:sz w:val="22"/>
                <w:szCs w:val="22"/>
              </w:rPr>
            </w:pPr>
          </w:p>
          <w:p w14:paraId="73FADF17" w14:textId="77777777" w:rsidR="00186661" w:rsidRPr="00AB4F2B" w:rsidRDefault="00186661" w:rsidP="00CD612C">
            <w:pPr>
              <w:jc w:val="both"/>
              <w:rPr>
                <w:rFonts w:ascii="Calibri" w:hAnsi="Calibri" w:cs="Calibri"/>
                <w:b/>
                <w:bCs/>
                <w:sz w:val="22"/>
                <w:szCs w:val="22"/>
              </w:rPr>
            </w:pPr>
          </w:p>
          <w:p w14:paraId="553EAD48" w14:textId="7B002212" w:rsidR="003A6E76" w:rsidRPr="00AB4F2B" w:rsidRDefault="003A6E76" w:rsidP="00CD612C">
            <w:pPr>
              <w:jc w:val="both"/>
              <w:rPr>
                <w:rFonts w:ascii="Calibri" w:hAnsi="Calibri" w:cs="Calibri"/>
                <w:sz w:val="22"/>
                <w:szCs w:val="22"/>
              </w:rPr>
            </w:pPr>
          </w:p>
        </w:tc>
        <w:tc>
          <w:tcPr>
            <w:tcW w:w="3302" w:type="dxa"/>
          </w:tcPr>
          <w:p w14:paraId="2D6317B7" w14:textId="77777777" w:rsidR="00BC6E15" w:rsidRDefault="00BC6E15" w:rsidP="00CD612C">
            <w:pPr>
              <w:rPr>
                <w:rFonts w:ascii="Calibri" w:hAnsi="Calibri" w:cs="Calibri"/>
                <w:sz w:val="22"/>
                <w:szCs w:val="22"/>
              </w:rPr>
            </w:pPr>
          </w:p>
          <w:p w14:paraId="25742C8C" w14:textId="6CE5A06F" w:rsidR="00B025A0" w:rsidRPr="00AB4F2B" w:rsidRDefault="00B025A0" w:rsidP="00CD612C">
            <w:pPr>
              <w:rPr>
                <w:rFonts w:ascii="Calibri" w:hAnsi="Calibri" w:cs="Calibri"/>
                <w:sz w:val="22"/>
                <w:szCs w:val="22"/>
              </w:rPr>
            </w:pPr>
            <w:r w:rsidRPr="00AB4F2B">
              <w:rPr>
                <w:rFonts w:ascii="Calibri" w:hAnsi="Calibri" w:cs="Calibri"/>
                <w:sz w:val="22"/>
                <w:szCs w:val="22"/>
              </w:rPr>
              <w:t xml:space="preserve">Tiimissä käyty keskustelua asiakkaiden osallistamisesta mukaan kirjaamiseen. </w:t>
            </w:r>
            <w:bookmarkStart w:id="69" w:name="_Hlk182303010"/>
            <w:r w:rsidRPr="00AB4F2B">
              <w:rPr>
                <w:rFonts w:ascii="Calibri" w:hAnsi="Calibri" w:cs="Calibri"/>
                <w:sz w:val="22"/>
                <w:szCs w:val="22"/>
              </w:rPr>
              <w:t>Sovittu että ohjauskäynneillä kirjatessa, asiakkailta voi kysyä, että mitä heidän mielestään käynnistä tulisi kirjata.  L</w:t>
            </w:r>
            <w:r w:rsidR="00763976">
              <w:rPr>
                <w:rFonts w:ascii="Calibri" w:hAnsi="Calibri" w:cs="Calibri"/>
                <w:sz w:val="22"/>
                <w:szCs w:val="22"/>
              </w:rPr>
              <w:t>opuksi</w:t>
            </w:r>
            <w:r w:rsidRPr="00AB4F2B">
              <w:rPr>
                <w:rFonts w:ascii="Calibri" w:hAnsi="Calibri" w:cs="Calibri"/>
                <w:sz w:val="22"/>
                <w:szCs w:val="22"/>
              </w:rPr>
              <w:t xml:space="preserve"> ohjaaja kertoo asiakkaille, että mitä hän tulee kirjaamaan. </w:t>
            </w:r>
            <w:bookmarkEnd w:id="69"/>
          </w:p>
          <w:p w14:paraId="25F7C9DE" w14:textId="724D95AE" w:rsidR="00B025A0" w:rsidRPr="00AB4F2B" w:rsidRDefault="00B025A0" w:rsidP="00CD612C">
            <w:pPr>
              <w:rPr>
                <w:rFonts w:ascii="Calibri" w:hAnsi="Calibri" w:cs="Calibri"/>
                <w:sz w:val="22"/>
                <w:szCs w:val="22"/>
              </w:rPr>
            </w:pPr>
            <w:r w:rsidRPr="00AB4F2B">
              <w:rPr>
                <w:rFonts w:ascii="Calibri" w:hAnsi="Calibri" w:cs="Calibri"/>
                <w:sz w:val="22"/>
                <w:szCs w:val="22"/>
              </w:rPr>
              <w:t>Lisäksi kiinnitetään huomiota, että asiakkaan toteuttamissuunnitelmassa kuvatut tavoitteet ja keinot tavoitteiden saavuttamiseksi ovat osa tehtyjä ohjauskäyntejä ja huomioitu myös kirjaamisessa.</w:t>
            </w:r>
          </w:p>
          <w:p w14:paraId="53105F4E" w14:textId="77777777" w:rsidR="00C91AA7" w:rsidRPr="00AB4F2B" w:rsidRDefault="00C91AA7" w:rsidP="00CD612C">
            <w:pPr>
              <w:rPr>
                <w:rFonts w:ascii="Calibri" w:hAnsi="Calibri" w:cs="Calibri"/>
                <w:sz w:val="22"/>
                <w:szCs w:val="22"/>
              </w:rPr>
            </w:pPr>
          </w:p>
          <w:p w14:paraId="40022F21" w14:textId="77777777" w:rsidR="00EE22D9" w:rsidRDefault="00EE22D9" w:rsidP="00CD612C">
            <w:pPr>
              <w:rPr>
                <w:rFonts w:ascii="Calibri" w:hAnsi="Calibri" w:cs="Calibri"/>
                <w:sz w:val="22"/>
                <w:szCs w:val="22"/>
              </w:rPr>
            </w:pPr>
          </w:p>
          <w:p w14:paraId="038E43EF" w14:textId="77777777" w:rsidR="00EE22D9" w:rsidRDefault="00EE22D9" w:rsidP="00CD612C">
            <w:pPr>
              <w:rPr>
                <w:rFonts w:ascii="Calibri" w:hAnsi="Calibri" w:cs="Calibri"/>
                <w:sz w:val="22"/>
                <w:szCs w:val="22"/>
              </w:rPr>
            </w:pPr>
          </w:p>
          <w:p w14:paraId="548E425F" w14:textId="2ED6DAA2" w:rsidR="00C91AA7" w:rsidRPr="00AB4F2B" w:rsidRDefault="00FF5D74" w:rsidP="00CD612C">
            <w:pPr>
              <w:rPr>
                <w:rFonts w:ascii="Calibri" w:hAnsi="Calibri" w:cs="Calibri"/>
                <w:sz w:val="22"/>
                <w:szCs w:val="22"/>
              </w:rPr>
            </w:pPr>
            <w:r w:rsidRPr="00AB4F2B">
              <w:rPr>
                <w:rFonts w:ascii="Calibri" w:hAnsi="Calibri" w:cs="Calibri"/>
                <w:sz w:val="22"/>
                <w:szCs w:val="22"/>
              </w:rPr>
              <w:t>Asiakkaiden asuntoihin on laitettu kierrätysastioita ja ohjattu ja opastettu kierrättämään. Lisäksi asiakkaille tullaan virikeajalla kertomaan lisää kierrättämisestä.</w:t>
            </w:r>
          </w:p>
          <w:p w14:paraId="22CEF0CA" w14:textId="77777777" w:rsidR="00C91AA7" w:rsidRPr="00AB4F2B" w:rsidRDefault="00C91AA7" w:rsidP="00CD612C">
            <w:pPr>
              <w:rPr>
                <w:rFonts w:ascii="Calibri" w:hAnsi="Calibri" w:cs="Calibri"/>
                <w:sz w:val="22"/>
                <w:szCs w:val="22"/>
              </w:rPr>
            </w:pPr>
          </w:p>
          <w:p w14:paraId="0A5AA286" w14:textId="77777777" w:rsidR="00C91AA7" w:rsidRPr="00AB4F2B" w:rsidRDefault="00C91AA7" w:rsidP="00CD612C">
            <w:pPr>
              <w:rPr>
                <w:rFonts w:ascii="Calibri" w:hAnsi="Calibri" w:cs="Calibri"/>
                <w:sz w:val="22"/>
                <w:szCs w:val="22"/>
              </w:rPr>
            </w:pPr>
          </w:p>
          <w:p w14:paraId="3BCDB172" w14:textId="77777777" w:rsidR="00C91AA7" w:rsidRPr="00AB4F2B" w:rsidRDefault="00C91AA7" w:rsidP="00CD612C">
            <w:pPr>
              <w:rPr>
                <w:rFonts w:ascii="Calibri" w:hAnsi="Calibri" w:cs="Calibri"/>
                <w:sz w:val="22"/>
                <w:szCs w:val="22"/>
              </w:rPr>
            </w:pPr>
          </w:p>
          <w:p w14:paraId="45A31B07" w14:textId="77777777" w:rsidR="00C91AA7" w:rsidRPr="00AB4F2B" w:rsidRDefault="00C91AA7" w:rsidP="00CD612C">
            <w:pPr>
              <w:rPr>
                <w:rFonts w:ascii="Calibri" w:hAnsi="Calibri" w:cs="Calibri"/>
                <w:sz w:val="22"/>
                <w:szCs w:val="22"/>
              </w:rPr>
            </w:pPr>
          </w:p>
          <w:p w14:paraId="3AFDD147" w14:textId="77777777" w:rsidR="00C91AA7" w:rsidRPr="00AB4F2B" w:rsidRDefault="00C91AA7" w:rsidP="00CD612C">
            <w:pPr>
              <w:rPr>
                <w:rFonts w:ascii="Calibri" w:hAnsi="Calibri" w:cs="Calibri"/>
                <w:sz w:val="22"/>
                <w:szCs w:val="22"/>
              </w:rPr>
            </w:pPr>
          </w:p>
          <w:p w14:paraId="0FA6FEFF" w14:textId="77777777" w:rsidR="00C91AA7" w:rsidRPr="00AB4F2B" w:rsidRDefault="00C91AA7" w:rsidP="00CD612C">
            <w:pPr>
              <w:rPr>
                <w:rFonts w:ascii="Calibri" w:hAnsi="Calibri" w:cs="Calibri"/>
                <w:sz w:val="22"/>
                <w:szCs w:val="22"/>
              </w:rPr>
            </w:pPr>
          </w:p>
          <w:p w14:paraId="228D8796" w14:textId="77777777" w:rsidR="00C91AA7" w:rsidRPr="00AB4F2B" w:rsidRDefault="00C91AA7" w:rsidP="00CD612C">
            <w:pPr>
              <w:rPr>
                <w:rFonts w:ascii="Calibri" w:hAnsi="Calibri" w:cs="Calibri"/>
                <w:sz w:val="22"/>
                <w:szCs w:val="22"/>
              </w:rPr>
            </w:pPr>
          </w:p>
          <w:p w14:paraId="51566E61" w14:textId="7268D533" w:rsidR="00C91AA7" w:rsidRPr="00AB4F2B" w:rsidRDefault="00A944BE" w:rsidP="00CD612C">
            <w:pPr>
              <w:rPr>
                <w:rFonts w:ascii="Calibri" w:hAnsi="Calibri" w:cs="Calibri"/>
                <w:sz w:val="22"/>
                <w:szCs w:val="22"/>
              </w:rPr>
            </w:pPr>
            <w:r w:rsidRPr="00AB4F2B">
              <w:rPr>
                <w:rFonts w:ascii="Calibri" w:hAnsi="Calibri" w:cs="Calibri"/>
                <w:sz w:val="22"/>
                <w:szCs w:val="22"/>
              </w:rPr>
              <w:t>Asiakkaille tullaan kertomaan virikeajalla paloturvallisuudesta ja käymään läpi erilaisia tilanteita, miten toimia, jos tulipalo syttyy tai palohälytin alkaa hälyttä</w:t>
            </w:r>
            <w:r w:rsidR="0095729C">
              <w:rPr>
                <w:rFonts w:ascii="Calibri" w:hAnsi="Calibri" w:cs="Calibri"/>
                <w:sz w:val="22"/>
                <w:szCs w:val="22"/>
              </w:rPr>
              <w:t>mään</w:t>
            </w:r>
            <w:r w:rsidRPr="00AB4F2B">
              <w:rPr>
                <w:rFonts w:ascii="Calibri" w:hAnsi="Calibri" w:cs="Calibri"/>
                <w:sz w:val="22"/>
                <w:szCs w:val="22"/>
              </w:rPr>
              <w:t>. Lisäksi palveluvastaava selvittää, että saako asiakkaiden palohälyttimistä menemään suoraan hälytyksen paloasemalle, mikäli se alkaa hälyttämään yöaikaan.</w:t>
            </w:r>
          </w:p>
          <w:p w14:paraId="440357B6" w14:textId="77777777" w:rsidR="00C91AA7" w:rsidRPr="00AB4F2B" w:rsidRDefault="00C91AA7" w:rsidP="00CD612C">
            <w:pPr>
              <w:rPr>
                <w:rFonts w:ascii="Calibri" w:hAnsi="Calibri" w:cs="Calibri"/>
                <w:sz w:val="22"/>
                <w:szCs w:val="22"/>
              </w:rPr>
            </w:pPr>
          </w:p>
          <w:p w14:paraId="35360F4C" w14:textId="77777777" w:rsidR="00C91AA7" w:rsidRPr="00AB4F2B" w:rsidRDefault="00C91AA7" w:rsidP="00CD612C">
            <w:pPr>
              <w:rPr>
                <w:rFonts w:ascii="Calibri" w:hAnsi="Calibri" w:cs="Calibri"/>
                <w:sz w:val="22"/>
                <w:szCs w:val="22"/>
              </w:rPr>
            </w:pPr>
          </w:p>
          <w:p w14:paraId="6AD2DC3A" w14:textId="77777777" w:rsidR="00C91AA7" w:rsidRPr="00AB4F2B" w:rsidRDefault="00C91AA7" w:rsidP="00CD612C">
            <w:pPr>
              <w:rPr>
                <w:rFonts w:ascii="Calibri" w:hAnsi="Calibri" w:cs="Calibri"/>
                <w:sz w:val="22"/>
                <w:szCs w:val="22"/>
              </w:rPr>
            </w:pPr>
          </w:p>
          <w:p w14:paraId="57A9F5A9" w14:textId="77777777" w:rsidR="00C91AA7" w:rsidRPr="00AB4F2B" w:rsidRDefault="00C91AA7" w:rsidP="00CD612C">
            <w:pPr>
              <w:rPr>
                <w:rFonts w:ascii="Calibri" w:hAnsi="Calibri" w:cs="Calibri"/>
                <w:sz w:val="22"/>
                <w:szCs w:val="22"/>
              </w:rPr>
            </w:pPr>
          </w:p>
          <w:p w14:paraId="3FC2F9A1" w14:textId="77777777" w:rsidR="00C91AA7" w:rsidRPr="00AB4F2B" w:rsidRDefault="00C91AA7" w:rsidP="00CD612C">
            <w:pPr>
              <w:rPr>
                <w:rFonts w:ascii="Calibri" w:hAnsi="Calibri" w:cs="Calibri"/>
                <w:sz w:val="22"/>
                <w:szCs w:val="22"/>
              </w:rPr>
            </w:pPr>
          </w:p>
          <w:p w14:paraId="24EA1B9E" w14:textId="77777777" w:rsidR="0095729C" w:rsidRDefault="0095729C" w:rsidP="00CD612C">
            <w:pPr>
              <w:rPr>
                <w:rFonts w:ascii="Calibri" w:hAnsi="Calibri" w:cs="Calibri"/>
                <w:sz w:val="22"/>
                <w:szCs w:val="22"/>
              </w:rPr>
            </w:pPr>
          </w:p>
          <w:p w14:paraId="58DE6272" w14:textId="77777777" w:rsidR="0095729C" w:rsidRDefault="0095729C" w:rsidP="00CD612C">
            <w:pPr>
              <w:rPr>
                <w:rFonts w:ascii="Calibri" w:hAnsi="Calibri" w:cs="Calibri"/>
                <w:sz w:val="22"/>
                <w:szCs w:val="22"/>
              </w:rPr>
            </w:pPr>
          </w:p>
          <w:p w14:paraId="13F2FF95" w14:textId="44324DC5" w:rsidR="00C91AA7" w:rsidRPr="00AB4F2B" w:rsidRDefault="00186661" w:rsidP="00CD612C">
            <w:pPr>
              <w:rPr>
                <w:rFonts w:ascii="Calibri" w:hAnsi="Calibri" w:cs="Calibri"/>
                <w:sz w:val="22"/>
                <w:szCs w:val="22"/>
              </w:rPr>
            </w:pPr>
            <w:r w:rsidRPr="00AB4F2B">
              <w:rPr>
                <w:rFonts w:ascii="Calibri" w:hAnsi="Calibri" w:cs="Calibri"/>
                <w:sz w:val="22"/>
                <w:szCs w:val="22"/>
              </w:rPr>
              <w:t>Asiakkaiden palvelujen toteuttamissuunnitelmat päivitetään puolen vuoden välein, kesä- ja joulukuun lopussa. Päivittämisen yhteydessä aiempaa toteuttamissuunnitelmaa e</w:t>
            </w:r>
            <w:r w:rsidR="00D252CD">
              <w:rPr>
                <w:rFonts w:ascii="Calibri" w:hAnsi="Calibri" w:cs="Calibri"/>
                <w:sz w:val="22"/>
                <w:szCs w:val="22"/>
              </w:rPr>
              <w:t>i</w:t>
            </w:r>
            <w:r w:rsidRPr="00AB4F2B">
              <w:rPr>
                <w:rFonts w:ascii="Calibri" w:hAnsi="Calibri" w:cs="Calibri"/>
                <w:sz w:val="22"/>
                <w:szCs w:val="22"/>
              </w:rPr>
              <w:t xml:space="preserve"> ole kuitenkaan arkistoitu, vaan päivity</w:t>
            </w:r>
            <w:r w:rsidR="00D252CD">
              <w:rPr>
                <w:rFonts w:ascii="Calibri" w:hAnsi="Calibri" w:cs="Calibri"/>
                <w:sz w:val="22"/>
                <w:szCs w:val="22"/>
              </w:rPr>
              <w:t>s</w:t>
            </w:r>
            <w:r w:rsidRPr="00AB4F2B">
              <w:rPr>
                <w:rFonts w:ascii="Calibri" w:hAnsi="Calibri" w:cs="Calibri"/>
                <w:sz w:val="22"/>
                <w:szCs w:val="22"/>
              </w:rPr>
              <w:t xml:space="preserve"> on tehty aina samalle pohjalle. Tiimissä on käytä läpi, että jatkossa aiempi palveluiden toteuttamissuunnitelma tulee aina arkistoida.</w:t>
            </w:r>
          </w:p>
          <w:p w14:paraId="2AB65839" w14:textId="77777777" w:rsidR="00C91AA7" w:rsidRPr="00AB4F2B" w:rsidRDefault="00C91AA7" w:rsidP="00CD612C">
            <w:pPr>
              <w:rPr>
                <w:rFonts w:ascii="Calibri" w:hAnsi="Calibri" w:cs="Calibri"/>
                <w:sz w:val="22"/>
                <w:szCs w:val="22"/>
              </w:rPr>
            </w:pPr>
          </w:p>
          <w:p w14:paraId="6E8EDC47" w14:textId="77777777" w:rsidR="00C91AA7" w:rsidRPr="00AB4F2B" w:rsidRDefault="00C91AA7" w:rsidP="00CD612C">
            <w:pPr>
              <w:rPr>
                <w:rFonts w:ascii="Calibri" w:hAnsi="Calibri" w:cs="Calibri"/>
                <w:sz w:val="22"/>
                <w:szCs w:val="22"/>
              </w:rPr>
            </w:pPr>
          </w:p>
          <w:p w14:paraId="602A5474" w14:textId="77777777" w:rsidR="00C91AA7" w:rsidRPr="00AB4F2B" w:rsidRDefault="00C91AA7" w:rsidP="00CD612C">
            <w:pPr>
              <w:rPr>
                <w:rFonts w:ascii="Calibri" w:hAnsi="Calibri" w:cs="Calibri"/>
                <w:sz w:val="22"/>
                <w:szCs w:val="22"/>
              </w:rPr>
            </w:pPr>
          </w:p>
          <w:p w14:paraId="4A74C34F" w14:textId="77777777" w:rsidR="003A6E76" w:rsidRPr="00AB4F2B" w:rsidRDefault="003A6E76" w:rsidP="00465E4E">
            <w:pPr>
              <w:rPr>
                <w:rFonts w:ascii="Calibri" w:hAnsi="Calibri" w:cs="Calibri"/>
                <w:b/>
                <w:bCs/>
                <w:sz w:val="22"/>
                <w:szCs w:val="22"/>
              </w:rPr>
            </w:pPr>
          </w:p>
        </w:tc>
        <w:tc>
          <w:tcPr>
            <w:tcW w:w="1913" w:type="dxa"/>
          </w:tcPr>
          <w:p w14:paraId="56614B85" w14:textId="77777777" w:rsidR="003A6E76" w:rsidRPr="00AB4F2B" w:rsidRDefault="003A6E76" w:rsidP="00CD612C">
            <w:pPr>
              <w:jc w:val="both"/>
              <w:rPr>
                <w:rFonts w:ascii="Calibri" w:hAnsi="Calibri" w:cs="Calibri"/>
                <w:b/>
                <w:bCs/>
                <w:sz w:val="22"/>
                <w:szCs w:val="22"/>
              </w:rPr>
            </w:pPr>
          </w:p>
        </w:tc>
      </w:tr>
    </w:tbl>
    <w:p w14:paraId="437D8981" w14:textId="77777777" w:rsidR="00465E4E" w:rsidRDefault="00465E4E" w:rsidP="00CD612C">
      <w:pPr>
        <w:pStyle w:val="Otsikko2"/>
        <w:jc w:val="both"/>
        <w:rPr>
          <w:rFonts w:ascii="Calibri" w:hAnsi="Calibri" w:cs="Calibri"/>
          <w:sz w:val="22"/>
          <w:szCs w:val="22"/>
        </w:rPr>
      </w:pPr>
      <w:bookmarkStart w:id="70" w:name="_Toc156294224"/>
      <w:bookmarkEnd w:id="67"/>
      <w:bookmarkEnd w:id="68"/>
    </w:p>
    <w:p w14:paraId="12425C80" w14:textId="7DB92997" w:rsidR="009E003A" w:rsidRPr="00AB4F2B" w:rsidRDefault="00B2342F" w:rsidP="00CD612C">
      <w:pPr>
        <w:pStyle w:val="Otsikko2"/>
        <w:jc w:val="both"/>
        <w:rPr>
          <w:rFonts w:ascii="Calibri" w:hAnsi="Calibri" w:cs="Calibri"/>
          <w:sz w:val="22"/>
          <w:szCs w:val="22"/>
        </w:rPr>
      </w:pPr>
      <w:r w:rsidRPr="00AB4F2B">
        <w:rPr>
          <w:rFonts w:ascii="Calibri" w:hAnsi="Calibri" w:cs="Calibri"/>
          <w:sz w:val="22"/>
          <w:szCs w:val="22"/>
        </w:rPr>
        <w:t xml:space="preserve">11 </w:t>
      </w:r>
      <w:bookmarkEnd w:id="70"/>
      <w:r w:rsidR="00E56665" w:rsidRPr="00AB4F2B">
        <w:rPr>
          <w:rFonts w:ascii="Calibri" w:hAnsi="Calibri" w:cs="Calibri"/>
          <w:sz w:val="22"/>
          <w:szCs w:val="22"/>
        </w:rPr>
        <w:t>OMAVALVONTASUUNNITELMAN HYVÄKSYMIN</w:t>
      </w:r>
    </w:p>
    <w:p w14:paraId="4F1F6A93" w14:textId="77777777" w:rsidR="003A6E76" w:rsidRPr="00AB4F2B" w:rsidRDefault="003A6E76" w:rsidP="00CD612C">
      <w:pPr>
        <w:pStyle w:val="Otsikko2"/>
        <w:jc w:val="both"/>
        <w:rPr>
          <w:rFonts w:ascii="Calibri" w:hAnsi="Calibri" w:cs="Calibri"/>
          <w:sz w:val="22"/>
          <w:szCs w:val="22"/>
        </w:rPr>
      </w:pPr>
    </w:p>
    <w:p w14:paraId="336CDAFE" w14:textId="5073DC1D" w:rsidR="003A6E76" w:rsidRPr="00AB4F2B" w:rsidRDefault="00CD612C" w:rsidP="00CD612C">
      <w:pPr>
        <w:spacing w:line="240" w:lineRule="auto"/>
        <w:jc w:val="both"/>
        <w:rPr>
          <w:rFonts w:ascii="Calibri" w:hAnsi="Calibri" w:cs="Calibri"/>
          <w:i/>
          <w:iCs/>
          <w:sz w:val="22"/>
          <w:szCs w:val="22"/>
        </w:rPr>
      </w:pPr>
      <w:r w:rsidRPr="00CD612C">
        <w:rPr>
          <w:rFonts w:ascii="Calibri" w:hAnsi="Calibri" w:cs="Calibri"/>
          <w:sz w:val="22"/>
          <w:szCs w:val="22"/>
        </w:rPr>
        <w:t>Tukiasuntotoiminta Muhoksen</w:t>
      </w:r>
      <w:r w:rsidR="003A6E76" w:rsidRPr="00AB4F2B">
        <w:rPr>
          <w:rFonts w:ascii="Calibri" w:hAnsi="Calibri" w:cs="Calibri"/>
          <w:i/>
          <w:iCs/>
          <w:sz w:val="22"/>
          <w:szCs w:val="22"/>
        </w:rPr>
        <w:t xml:space="preserve"> </w:t>
      </w:r>
      <w:r w:rsidR="003A6E76" w:rsidRPr="00AB4F2B">
        <w:rPr>
          <w:rFonts w:ascii="Calibri" w:hAnsi="Calibri" w:cs="Calibri"/>
          <w:sz w:val="22"/>
          <w:szCs w:val="22"/>
        </w:rPr>
        <w:t xml:space="preserve">omavalvontasuunnitelma on osa Hoivatie Oy:n omavalvontaohjelmaa, joka kattaa sekä Hoivatien itse tuottamat että alihankkijoilta hankitut palvelut. Hoivatien omavalvontaohjelman seurantaan perustuvat havainnot käsitellään johtoryhmässä kolme kertaa vuodessa tammikuussa, toukokuussa ja lokakuussa. Seurantahavainnot ja niihin liittyvät tarvittavat toimenpiteet julkaistaan tämän jälkeen Hoivatien verkkosivulla kohdassa </w:t>
      </w:r>
      <w:r w:rsidR="003A6E76" w:rsidRPr="00AB4F2B">
        <w:rPr>
          <w:rFonts w:ascii="Calibri" w:hAnsi="Calibri" w:cs="Calibri"/>
          <w:i/>
          <w:iCs/>
          <w:sz w:val="22"/>
          <w:szCs w:val="22"/>
        </w:rPr>
        <w:t xml:space="preserve">Hoivatien tapa toimia. </w:t>
      </w:r>
    </w:p>
    <w:p w14:paraId="721A1E22" w14:textId="77777777" w:rsidR="003A6E76" w:rsidRPr="00AB4F2B" w:rsidRDefault="003A6E76" w:rsidP="00CD612C">
      <w:pPr>
        <w:spacing w:line="240" w:lineRule="auto"/>
        <w:rPr>
          <w:rFonts w:ascii="Calibri" w:hAnsi="Calibri" w:cs="Calibri"/>
          <w:sz w:val="22"/>
          <w:szCs w:val="22"/>
        </w:rPr>
      </w:pPr>
    </w:p>
    <w:p w14:paraId="5B190C0B" w14:textId="7B7C3368" w:rsidR="00F0568C" w:rsidRPr="00AB4F2B" w:rsidRDefault="00F0568C" w:rsidP="00CD612C">
      <w:pPr>
        <w:spacing w:line="240" w:lineRule="auto"/>
        <w:rPr>
          <w:rFonts w:ascii="Calibri" w:hAnsi="Calibri" w:cs="Calibri"/>
          <w:sz w:val="22"/>
          <w:szCs w:val="22"/>
        </w:rPr>
      </w:pPr>
      <w:r w:rsidRPr="00AB4F2B">
        <w:rPr>
          <w:rFonts w:ascii="Calibri" w:hAnsi="Calibri" w:cs="Calibri"/>
          <w:sz w:val="22"/>
          <w:szCs w:val="22"/>
        </w:rPr>
        <w:t xml:space="preserve">Tämän omavalvontasuunnitelman hyväksyy ja vahvistaa </w:t>
      </w:r>
      <w:r w:rsidR="0010584B">
        <w:rPr>
          <w:rFonts w:ascii="Calibri" w:hAnsi="Calibri" w:cs="Calibri"/>
          <w:sz w:val="22"/>
          <w:szCs w:val="22"/>
        </w:rPr>
        <w:t>T</w:t>
      </w:r>
      <w:r w:rsidRPr="00AB4F2B">
        <w:rPr>
          <w:rFonts w:ascii="Calibri" w:hAnsi="Calibri" w:cs="Calibri"/>
          <w:sz w:val="22"/>
          <w:szCs w:val="22"/>
        </w:rPr>
        <w:t>ukiasuntotoiminta Muhoksen</w:t>
      </w:r>
      <w:r w:rsidRPr="00AB4F2B">
        <w:rPr>
          <w:rFonts w:ascii="Calibri" w:hAnsi="Calibri" w:cs="Calibri"/>
          <w:i/>
          <w:iCs/>
          <w:sz w:val="22"/>
          <w:szCs w:val="22"/>
        </w:rPr>
        <w:t xml:space="preserve"> </w:t>
      </w:r>
      <w:r w:rsidRPr="00AB4F2B">
        <w:rPr>
          <w:rFonts w:ascii="Calibri" w:hAnsi="Calibri" w:cs="Calibri"/>
          <w:sz w:val="22"/>
          <w:szCs w:val="22"/>
        </w:rPr>
        <w:t xml:space="preserve">vastuuhenkilö. </w:t>
      </w:r>
    </w:p>
    <w:p w14:paraId="6AEFEC8B" w14:textId="77777777" w:rsidR="00F0568C" w:rsidRPr="00AB4F2B" w:rsidRDefault="00F0568C" w:rsidP="00CD612C">
      <w:pPr>
        <w:spacing w:line="240" w:lineRule="auto"/>
        <w:rPr>
          <w:rFonts w:ascii="Calibri" w:hAnsi="Calibri" w:cs="Calibri"/>
          <w:sz w:val="22"/>
          <w:szCs w:val="22"/>
        </w:rPr>
      </w:pPr>
    </w:p>
    <w:p w14:paraId="11527594" w14:textId="62B7085B" w:rsidR="00F0568C" w:rsidRPr="00AB4F2B" w:rsidRDefault="00F0568C" w:rsidP="00CD612C">
      <w:pPr>
        <w:spacing w:line="240" w:lineRule="auto"/>
        <w:rPr>
          <w:rFonts w:ascii="Calibri" w:hAnsi="Calibri" w:cs="Calibri"/>
          <w:sz w:val="22"/>
          <w:szCs w:val="22"/>
        </w:rPr>
      </w:pPr>
      <w:r w:rsidRPr="00AB4F2B">
        <w:rPr>
          <w:rFonts w:ascii="Calibri" w:hAnsi="Calibri" w:cs="Calibri"/>
          <w:sz w:val="22"/>
          <w:szCs w:val="22"/>
        </w:rPr>
        <w:t xml:space="preserve">Muhos </w:t>
      </w:r>
      <w:r w:rsidR="005041F1">
        <w:rPr>
          <w:rFonts w:ascii="Calibri" w:hAnsi="Calibri" w:cs="Calibri"/>
          <w:sz w:val="22"/>
          <w:szCs w:val="22"/>
        </w:rPr>
        <w:t>8.1.2025</w:t>
      </w:r>
    </w:p>
    <w:p w14:paraId="23756398" w14:textId="77777777" w:rsidR="00F0568C" w:rsidRPr="00AB4F2B" w:rsidRDefault="00F0568C" w:rsidP="00CD612C">
      <w:pPr>
        <w:spacing w:line="240" w:lineRule="auto"/>
        <w:rPr>
          <w:rFonts w:ascii="Calibri" w:hAnsi="Calibri" w:cs="Calibri"/>
          <w:sz w:val="22"/>
          <w:szCs w:val="22"/>
        </w:rPr>
      </w:pPr>
    </w:p>
    <w:p w14:paraId="29FAFE81" w14:textId="77255F3F" w:rsidR="009E003A" w:rsidRPr="00AB4F2B" w:rsidRDefault="00F0568C" w:rsidP="00CD612C">
      <w:pPr>
        <w:spacing w:line="240" w:lineRule="auto"/>
        <w:rPr>
          <w:rFonts w:ascii="Calibri" w:hAnsi="Calibri" w:cs="Calibri"/>
          <w:sz w:val="22"/>
          <w:szCs w:val="22"/>
        </w:rPr>
      </w:pPr>
      <w:r w:rsidRPr="00AB4F2B">
        <w:rPr>
          <w:rFonts w:ascii="Calibri" w:hAnsi="Calibri" w:cs="Calibri"/>
          <w:sz w:val="22"/>
          <w:szCs w:val="22"/>
        </w:rPr>
        <w:t xml:space="preserve">Ida Åkerlund, palveluvastaavan sijainen </w:t>
      </w:r>
    </w:p>
    <w:p w14:paraId="284F79B1" w14:textId="02009749" w:rsidR="007C431E" w:rsidRPr="00C22AA4" w:rsidRDefault="007C431E" w:rsidP="00CD612C">
      <w:pPr>
        <w:spacing w:line="240" w:lineRule="auto"/>
        <w:jc w:val="both"/>
        <w:rPr>
          <w:sz w:val="22"/>
          <w:szCs w:val="22"/>
        </w:rPr>
      </w:pPr>
    </w:p>
    <w:sectPr w:rsidR="007C431E" w:rsidRPr="00C22AA4" w:rsidSect="00F04A39">
      <w:headerReference w:type="default" r:id="rId22"/>
      <w:footerReference w:type="even" r:id="rId23"/>
      <w:footerReference w:type="default" r:id="rId24"/>
      <w:headerReference w:type="first" r:id="rId25"/>
      <w:footerReference w:type="first" r:id="rId26"/>
      <w:pgSz w:w="11906" w:h="16838" w:code="9"/>
      <w:pgMar w:top="862" w:right="862" w:bottom="862" w:left="862" w:header="850" w:footer="57"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7" w:author="Markus Eveliina" w:date="2024-11-20T08:42:00Z" w:initials="EM">
    <w:p w14:paraId="4DB1715A" w14:textId="77777777" w:rsidR="002604BE" w:rsidRDefault="002604BE" w:rsidP="002604BE">
      <w:pPr>
        <w:pStyle w:val="Kommentinteksti"/>
      </w:pPr>
      <w:r>
        <w:rPr>
          <w:rStyle w:val="Kommentinviite"/>
        </w:rPr>
        <w:annotationRef/>
      </w:r>
      <w:r>
        <w:t>muuten kappale on hyvä!</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B1715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249D0FE" w16cex:dateUtc="2024-11-20T0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B1715A" w16cid:durableId="3249D0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32657" w14:textId="77777777" w:rsidR="00AF6EFF" w:rsidRDefault="00AF6EFF" w:rsidP="00713050">
      <w:pPr>
        <w:spacing w:line="240" w:lineRule="auto"/>
      </w:pPr>
      <w:r>
        <w:separator/>
      </w:r>
    </w:p>
    <w:p w14:paraId="7232BA22" w14:textId="77777777" w:rsidR="00AF6EFF" w:rsidRDefault="00AF6EFF"/>
  </w:endnote>
  <w:endnote w:type="continuationSeparator" w:id="0">
    <w:p w14:paraId="029904DA" w14:textId="77777777" w:rsidR="00AF6EFF" w:rsidRDefault="00AF6EFF" w:rsidP="00713050">
      <w:pPr>
        <w:spacing w:line="240" w:lineRule="auto"/>
      </w:pPr>
      <w:r>
        <w:continuationSeparator/>
      </w:r>
    </w:p>
    <w:p w14:paraId="435BDA17" w14:textId="77777777" w:rsidR="00AF6EFF" w:rsidRDefault="00AF6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Rockwell">
    <w:panose1 w:val="02060603020205020403"/>
    <w:charset w:val="00"/>
    <w:family w:val="roman"/>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Times New Roman (Headings CS)">
    <w:altName w:val="Times New Roman"/>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w:altName w:val="Segoe UI Historic"/>
    <w:charset w:val="4D"/>
    <w:family w:val="auto"/>
    <w:pitch w:val="variable"/>
    <w:sig w:usb0="A00002FF" w:usb1="7800205A" w:usb2="14600000" w:usb3="00000000" w:csb0="00000193" w:csb1="00000000"/>
  </w:font>
  <w:font w:name="Times New Roman (Body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287892948"/>
      <w:docPartObj>
        <w:docPartGallery w:val="Page Numbers (Bottom of Page)"/>
        <w:docPartUnique/>
      </w:docPartObj>
    </w:sdtPr>
    <w:sdtEndPr>
      <w:rPr>
        <w:rStyle w:val="Sivunumero"/>
      </w:rPr>
    </w:sdtEndPr>
    <w:sdtContent>
      <w:p w14:paraId="63B5BD5B" w14:textId="77777777" w:rsidR="00F04A39" w:rsidRDefault="00F04A39" w:rsidP="0026051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p w14:paraId="4E2E461E" w14:textId="77777777" w:rsidR="00F04A39" w:rsidRDefault="00F04A39" w:rsidP="00F04A39">
    <w:pPr>
      <w:pStyle w:val="Alatunniste"/>
      <w:ind w:right="360"/>
    </w:pPr>
  </w:p>
  <w:p w14:paraId="3F0BB6F5" w14:textId="77777777" w:rsidR="001C33DB" w:rsidRDefault="001C33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b/>
        <w:bCs/>
        <w:sz w:val="16"/>
        <w:szCs w:val="16"/>
      </w:rPr>
      <w:id w:val="-38587153"/>
      <w:docPartObj>
        <w:docPartGallery w:val="Page Numbers (Bottom of Page)"/>
        <w:docPartUnique/>
      </w:docPartObj>
    </w:sdtPr>
    <w:sdtEndPr>
      <w:rPr>
        <w:rStyle w:val="Sivunumero"/>
      </w:rPr>
    </w:sdtEndPr>
    <w:sdtContent>
      <w:p w14:paraId="48EAF972" w14:textId="77777777" w:rsidR="00F04A39" w:rsidRPr="00F04A39" w:rsidRDefault="00F04A39" w:rsidP="00F04A39">
        <w:pPr>
          <w:pStyle w:val="Alatunniste"/>
          <w:framePr w:wrap="none" w:vAnchor="text" w:hAnchor="page" w:x="11455" w:y="101"/>
          <w:rPr>
            <w:rStyle w:val="Sivunumero"/>
            <w:b/>
            <w:bCs/>
            <w:sz w:val="16"/>
            <w:szCs w:val="16"/>
          </w:rPr>
        </w:pPr>
        <w:r w:rsidRPr="00F04A39">
          <w:rPr>
            <w:rStyle w:val="Sivunumero"/>
            <w:b/>
            <w:bCs/>
            <w:sz w:val="16"/>
            <w:szCs w:val="16"/>
          </w:rPr>
          <w:fldChar w:fldCharType="begin"/>
        </w:r>
        <w:r w:rsidRPr="00F04A39">
          <w:rPr>
            <w:rStyle w:val="Sivunumero"/>
            <w:b/>
            <w:bCs/>
            <w:sz w:val="16"/>
            <w:szCs w:val="16"/>
          </w:rPr>
          <w:instrText xml:space="preserve"> PAGE </w:instrText>
        </w:r>
        <w:r w:rsidRPr="00F04A39">
          <w:rPr>
            <w:rStyle w:val="Sivunumero"/>
            <w:b/>
            <w:bCs/>
            <w:sz w:val="16"/>
            <w:szCs w:val="16"/>
          </w:rPr>
          <w:fldChar w:fldCharType="separate"/>
        </w:r>
        <w:r w:rsidRPr="00F04A39">
          <w:rPr>
            <w:rStyle w:val="Sivunumero"/>
            <w:b/>
            <w:bCs/>
            <w:sz w:val="16"/>
            <w:szCs w:val="16"/>
          </w:rPr>
          <w:t>2</w:t>
        </w:r>
        <w:r w:rsidRPr="00F04A39">
          <w:rPr>
            <w:rStyle w:val="Sivunumero"/>
            <w:b/>
            <w:bCs/>
            <w:sz w:val="16"/>
            <w:szCs w:val="16"/>
          </w:rPr>
          <w:fldChar w:fldCharType="end"/>
        </w:r>
      </w:p>
    </w:sdtContent>
  </w:sdt>
  <w:tbl>
    <w:tblPr>
      <w:tblStyle w:val="TaulukkoRuudukko"/>
      <w:tblW w:w="4319" w:type="pct"/>
      <w:tblInd w:w="-47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5715F3" w:rsidRPr="0037479C" w14:paraId="465BC8C7" w14:textId="77777777" w:rsidTr="00F04A39">
      <w:trPr>
        <w:trHeight w:val="416"/>
      </w:trPr>
      <w:tc>
        <w:tcPr>
          <w:tcW w:w="244" w:type="pct"/>
          <w:vAlign w:val="center"/>
        </w:tcPr>
        <w:p w14:paraId="79706047" w14:textId="77777777" w:rsidR="005715F3" w:rsidRPr="0037479C" w:rsidRDefault="005715F3" w:rsidP="00F04A39">
          <w:pPr>
            <w:pStyle w:val="Alatunniste"/>
            <w:ind w:right="360"/>
          </w:pPr>
          <w:r>
            <w:rPr>
              <w:noProof/>
            </w:rPr>
            <w:drawing>
              <wp:inline distT="0" distB="0" distL="0" distR="0" wp14:anchorId="66BF533A" wp14:editId="54E8B907">
                <wp:extent cx="115200" cy="154800"/>
                <wp:effectExtent l="0" t="0" r="0" b="0"/>
                <wp:docPr id="2"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672A8A23" w14:textId="42B30C4F" w:rsidR="005715F3" w:rsidRPr="0037479C" w:rsidRDefault="008B6F24" w:rsidP="005715F3">
          <w:pPr>
            <w:pStyle w:val="Alatunniste"/>
            <w:jc w:val="left"/>
          </w:pPr>
          <w:r>
            <w:rPr>
              <w:color w:val="1E1E1E"/>
            </w:rPr>
            <w:t>kauppurienkatu 8 A</w:t>
          </w:r>
          <w:r w:rsidR="005715F3" w:rsidRPr="00626BC0">
            <w:rPr>
              <w:color w:val="1E1E1E"/>
            </w:rPr>
            <w:t xml:space="preserve"> 90100 oulu</w:t>
          </w:r>
        </w:p>
      </w:tc>
      <w:tc>
        <w:tcPr>
          <w:tcW w:w="244" w:type="pct"/>
          <w:vAlign w:val="center"/>
        </w:tcPr>
        <w:p w14:paraId="660254C7" w14:textId="77777777" w:rsidR="005715F3" w:rsidRPr="0037479C" w:rsidRDefault="005715F3" w:rsidP="005715F3">
          <w:pPr>
            <w:pStyle w:val="Alatunniste"/>
          </w:pPr>
          <w:r>
            <w:rPr>
              <w:noProof/>
            </w:rPr>
            <w:drawing>
              <wp:inline distT="0" distB="0" distL="0" distR="0" wp14:anchorId="7F0F1D07" wp14:editId="01D98D6F">
                <wp:extent cx="132715" cy="920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27B3DFF" w14:textId="77777777" w:rsidR="005715F3" w:rsidRPr="00626BC0" w:rsidRDefault="005715F3" w:rsidP="005715F3">
          <w:pPr>
            <w:pStyle w:val="Alatunniste"/>
            <w:jc w:val="left"/>
            <w:rPr>
              <w:color w:val="1E1E1E"/>
            </w:rPr>
          </w:pPr>
          <w:r w:rsidRPr="00626BC0">
            <w:rPr>
              <w:color w:val="1E1E1E"/>
            </w:rPr>
            <w:t>etunimi.sukunimi@hoivatie.fi</w:t>
          </w:r>
        </w:p>
      </w:tc>
      <w:tc>
        <w:tcPr>
          <w:tcW w:w="242" w:type="pct"/>
          <w:vAlign w:val="center"/>
        </w:tcPr>
        <w:p w14:paraId="4D062219" w14:textId="77777777" w:rsidR="005715F3" w:rsidRPr="0037479C" w:rsidRDefault="005715F3" w:rsidP="005715F3">
          <w:pPr>
            <w:pStyle w:val="Alatunniste"/>
          </w:pPr>
          <w:r>
            <w:rPr>
              <w:noProof/>
            </w:rPr>
            <w:drawing>
              <wp:inline distT="0" distB="0" distL="0" distR="0" wp14:anchorId="1213806B" wp14:editId="113238FB">
                <wp:extent cx="133985" cy="134620"/>
                <wp:effectExtent l="0" t="0" r="5715" b="5080"/>
                <wp:docPr id="8" name="Picture 7" descr="Kuva, joka sisältää kohteen teksti, merkki, ritilä&#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Kuva, joka sisältää kohteen teksti, merkki, ritilä&#10;&#10;Kuvaus luotu automaattisesti"/>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7F56F757" w14:textId="77777777" w:rsidR="005715F3" w:rsidRPr="00626BC0" w:rsidRDefault="005715F3" w:rsidP="005715F3">
          <w:pPr>
            <w:pStyle w:val="Alatunniste"/>
            <w:jc w:val="left"/>
            <w:rPr>
              <w:color w:val="1E1E1E"/>
            </w:rPr>
          </w:pPr>
          <w:r w:rsidRPr="00626BC0">
            <w:rPr>
              <w:color w:val="1E1E1E"/>
            </w:rPr>
            <w:t>www.hoivatie.fi</w:t>
          </w:r>
        </w:p>
      </w:tc>
    </w:tr>
  </w:tbl>
  <w:p w14:paraId="4A326404" w14:textId="77777777" w:rsidR="00607DC0" w:rsidRPr="000007AB" w:rsidRDefault="008F1B4F" w:rsidP="000007AB">
    <w:pPr>
      <w:pStyle w:val="Alatunniste"/>
    </w:pPr>
    <w:r w:rsidRPr="0037479C">
      <w:rPr>
        <w:noProof/>
      </w:rPr>
      <mc:AlternateContent>
        <mc:Choice Requires="wps">
          <w:drawing>
            <wp:anchor distT="0" distB="0" distL="114300" distR="114300" simplePos="0" relativeHeight="251677696" behindDoc="0" locked="0" layoutInCell="1" allowOverlap="1" wp14:anchorId="4EC0B0D3" wp14:editId="514C7EF8">
              <wp:simplePos x="0" y="0"/>
              <wp:positionH relativeFrom="column">
                <wp:posOffset>-572533</wp:posOffset>
              </wp:positionH>
              <wp:positionV relativeFrom="paragraph">
                <wp:posOffset>82550</wp:posOffset>
              </wp:positionV>
              <wp:extent cx="7624800" cy="360000"/>
              <wp:effectExtent l="0" t="0" r="0" b="0"/>
              <wp:wrapNone/>
              <wp:docPr id="13" name="Rectangle 13"/>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4C3ED" w14:textId="77777777" w:rsidR="008F1B4F" w:rsidRPr="008F1B4F" w:rsidRDefault="008F1B4F" w:rsidP="008F1B4F">
                          <w:pPr>
                            <w:jc w:val="center"/>
                          </w:pPr>
                          <w:r>
                            <w:t>3</w:t>
                          </w:r>
                          <w:r>
                            <w:rPr>
                              <w:noProof/>
                            </w:rP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0B0D3" id="Rectangle 13" o:spid="_x0000_s1026" style="position:absolute;left:0;text-align:left;margin-left:-45.1pt;margin-top:6.5pt;width:600.4pt;height:2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" fillcolor="#e61f00" stroked="f" strokeweight="1pt">
              <v:textbox>
                <w:txbxContent>
                  <w:p w14:paraId="2F44C3ED" w14:textId="77777777" w:rsidR="008F1B4F" w:rsidRPr="008F1B4F" w:rsidRDefault="008F1B4F" w:rsidP="008F1B4F">
                    <w:pPr>
                      <w:jc w:val="center"/>
                    </w:pPr>
                    <w:r>
                      <w:t>3</w:t>
                    </w:r>
                    <w:r>
                      <w:rPr>
                        <w:noProof/>
                      </w:rP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v:textbox>
            </v:rect>
          </w:pict>
        </mc:Fallback>
      </mc:AlternateContent>
    </w:r>
    <w:r w:rsidRPr="0037479C">
      <w:rPr>
        <w:noProof/>
      </w:rPr>
      <mc:AlternateContent>
        <mc:Choice Requires="wps">
          <w:drawing>
            <wp:anchor distT="0" distB="0" distL="114300" distR="114300" simplePos="0" relativeHeight="251673600" behindDoc="0" locked="0" layoutInCell="1" allowOverlap="1" wp14:anchorId="7EAFD4A5" wp14:editId="3A7DB501">
              <wp:simplePos x="0" y="0"/>
              <wp:positionH relativeFrom="column">
                <wp:posOffset>-581187</wp:posOffset>
              </wp:positionH>
              <wp:positionV relativeFrom="paragraph">
                <wp:posOffset>92989</wp:posOffset>
              </wp:positionV>
              <wp:extent cx="7624800" cy="360000"/>
              <wp:effectExtent l="0" t="0" r="0" b="0"/>
              <wp:wrapNone/>
              <wp:docPr id="10" name="Rectangle 10"/>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FDBE74" w14:textId="77777777" w:rsidR="008F1B4F" w:rsidRPr="008F1B4F" w:rsidRDefault="008F1B4F" w:rsidP="008F1B4F">
                          <w:pPr>
                            <w:jc w:val="center"/>
                          </w:pPr>
                          <w:r>
                            <w:t>3</w:t>
                          </w:r>
                          <w:r>
                            <w:rPr>
                              <w:noProof/>
                            </w:rP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FD4A5" id="Rectangle 10" o:spid="_x0000_s1027" style="position:absolute;left:0;text-align:left;margin-left:-45.75pt;margin-top:7.3pt;width:600.4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" fillcolor="#e61f00" stroked="f" strokeweight="1pt">
              <v:textbox>
                <w:txbxContent>
                  <w:p w14:paraId="05FDBE74" w14:textId="77777777" w:rsidR="008F1B4F" w:rsidRPr="008F1B4F" w:rsidRDefault="008F1B4F" w:rsidP="008F1B4F">
                    <w:pPr>
                      <w:jc w:val="center"/>
                    </w:pPr>
                    <w:r>
                      <w:t>3</w:t>
                    </w:r>
                    <w:r>
                      <w:rPr>
                        <w:noProof/>
                      </w:rP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v:textbox>
            </v:rect>
          </w:pict>
        </mc:Fallback>
      </mc:AlternateContent>
    </w:r>
    <w:r w:rsidR="00544051">
      <w:rPr>
        <w:noProof/>
      </w:rPr>
      <mc:AlternateContent>
        <mc:Choice Requires="wps">
          <w:drawing>
            <wp:anchor distT="0" distB="0" distL="114300" distR="114300" simplePos="0" relativeHeight="251671552" behindDoc="0" locked="0" layoutInCell="1" allowOverlap="1" wp14:anchorId="0395B2F8" wp14:editId="20FF9223">
              <wp:simplePos x="0" y="0"/>
              <wp:positionH relativeFrom="column">
                <wp:posOffset>-643255</wp:posOffset>
              </wp:positionH>
              <wp:positionV relativeFrom="paragraph">
                <wp:posOffset>-396961</wp:posOffset>
              </wp:positionV>
              <wp:extent cx="7695210" cy="0"/>
              <wp:effectExtent l="0" t="0" r="13970" b="12700"/>
              <wp:wrapNone/>
              <wp:docPr id="51" name="Straight Connector 51"/>
              <wp:cNvGraphicFramePr/>
              <a:graphic xmlns:a="http://schemas.openxmlformats.org/drawingml/2006/main">
                <a:graphicData uri="http://schemas.microsoft.com/office/word/2010/wordprocessingShape">
                  <wps:wsp>
                    <wps:cNvCnPr/>
                    <wps:spPr>
                      <a:xfrm>
                        <a:off x="0" y="0"/>
                        <a:ext cx="7695210"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A42D498" id="Straight Connector 5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0.65pt,-31.25pt" to="555.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" strokecolor="#1e1e1e" strokeweight=".5pt">
              <v:stroke joinstyle="miter"/>
            </v:line>
          </w:pict>
        </mc:Fallback>
      </mc:AlternateContent>
    </w:r>
    <w:r w:rsidR="000007AB">
      <w:rPr>
        <w:noProof/>
      </w:rPr>
      <mc:AlternateContent>
        <mc:Choice Requires="wps">
          <w:drawing>
            <wp:anchor distT="0" distB="0" distL="114300" distR="114300" simplePos="0" relativeHeight="251669504" behindDoc="0" locked="0" layoutInCell="1" allowOverlap="1" wp14:anchorId="07960B7B" wp14:editId="22431B18">
              <wp:simplePos x="0" y="0"/>
              <wp:positionH relativeFrom="column">
                <wp:posOffset>-576302</wp:posOffset>
              </wp:positionH>
              <wp:positionV relativeFrom="paragraph">
                <wp:posOffset>391795</wp:posOffset>
              </wp:positionV>
              <wp:extent cx="7623175" cy="360680"/>
              <wp:effectExtent l="0" t="0" r="0" b="0"/>
              <wp:wrapNone/>
              <wp:docPr id="1" name="Rectangle 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4571B88" id="Rectangle 1" o:spid="_x0000_s1026" style="position:absolute;margin-left:-45.4pt;margin-top:30.85pt;width:600.25pt;height: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" fillcolor="#e61f00" stroked="f" strokeweight="1pt"/>
          </w:pict>
        </mc:Fallback>
      </mc:AlternateContent>
    </w:r>
  </w:p>
  <w:p w14:paraId="46C5AAA4" w14:textId="77777777" w:rsidR="001C33DB" w:rsidRDefault="001C33D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326261614"/>
      <w:docPartObj>
        <w:docPartGallery w:val="Page Numbers (Bottom of Page)"/>
        <w:docPartUnique/>
      </w:docPartObj>
    </w:sdtPr>
    <w:sdtEndPr>
      <w:rPr>
        <w:rStyle w:val="Sivunumero"/>
      </w:rPr>
    </w:sdtEndPr>
    <w:sdtContent>
      <w:p w14:paraId="0BA9CC87" w14:textId="77777777" w:rsidR="00F04A39" w:rsidRDefault="00F04A39" w:rsidP="0026051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rPr>
          <w:t>1</w:t>
        </w:r>
        <w:r>
          <w:rPr>
            <w:rStyle w:val="Sivunumero"/>
          </w:rPr>
          <w:fldChar w:fldCharType="end"/>
        </w:r>
      </w:p>
    </w:sdtContent>
  </w:sdt>
  <w:tbl>
    <w:tblPr>
      <w:tblStyle w:val="TaulukkoRuudukko"/>
      <w:tblW w:w="4319" w:type="pct"/>
      <w:tblInd w:w="-4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5715F3" w:rsidRPr="0037479C" w14:paraId="24D7A8D0" w14:textId="77777777" w:rsidTr="00F04A39">
      <w:trPr>
        <w:trHeight w:val="416"/>
      </w:trPr>
      <w:tc>
        <w:tcPr>
          <w:tcW w:w="244" w:type="pct"/>
          <w:vAlign w:val="center"/>
        </w:tcPr>
        <w:p w14:paraId="0C180F2B" w14:textId="77777777" w:rsidR="005715F3" w:rsidRPr="0037479C" w:rsidRDefault="005715F3" w:rsidP="00F04A39">
          <w:pPr>
            <w:pStyle w:val="Alatunniste"/>
            <w:ind w:right="360"/>
          </w:pPr>
          <w:r>
            <w:rPr>
              <w:noProof/>
            </w:rPr>
            <w:drawing>
              <wp:inline distT="0" distB="0" distL="0" distR="0" wp14:anchorId="6C617869" wp14:editId="725532A0">
                <wp:extent cx="115200" cy="15480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120A99F9" w14:textId="77777777" w:rsidR="005715F3" w:rsidRPr="0037479C" w:rsidRDefault="005715F3" w:rsidP="00167557">
          <w:pPr>
            <w:pStyle w:val="Alatunniste"/>
            <w:jc w:val="left"/>
          </w:pPr>
          <w:r w:rsidRPr="00626BC0">
            <w:rPr>
              <w:color w:val="1E1E1E"/>
            </w:rPr>
            <w:t>torikatu 28 90100 oulu</w:t>
          </w:r>
        </w:p>
      </w:tc>
      <w:tc>
        <w:tcPr>
          <w:tcW w:w="244" w:type="pct"/>
          <w:vAlign w:val="center"/>
        </w:tcPr>
        <w:p w14:paraId="3BC1A585" w14:textId="77777777" w:rsidR="005715F3" w:rsidRPr="0037479C" w:rsidRDefault="005715F3" w:rsidP="00843E62">
          <w:pPr>
            <w:pStyle w:val="Alatunniste"/>
          </w:pPr>
          <w:r>
            <w:rPr>
              <w:noProof/>
            </w:rPr>
            <w:drawing>
              <wp:inline distT="0" distB="0" distL="0" distR="0" wp14:anchorId="49842646" wp14:editId="6DBD38E6">
                <wp:extent cx="132715" cy="92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EF7C4C6" w14:textId="77777777" w:rsidR="005715F3" w:rsidRPr="00626BC0" w:rsidRDefault="005715F3" w:rsidP="00626BC0">
          <w:pPr>
            <w:pStyle w:val="Alatunniste"/>
            <w:jc w:val="left"/>
            <w:rPr>
              <w:color w:val="1E1E1E"/>
            </w:rPr>
          </w:pPr>
          <w:r w:rsidRPr="00626BC0">
            <w:rPr>
              <w:color w:val="1E1E1E"/>
            </w:rPr>
            <w:t>etunimi.sukunimi@hoivatie.fi</w:t>
          </w:r>
        </w:p>
      </w:tc>
      <w:tc>
        <w:tcPr>
          <w:tcW w:w="242" w:type="pct"/>
          <w:vAlign w:val="center"/>
        </w:tcPr>
        <w:p w14:paraId="52449128" w14:textId="77777777" w:rsidR="005715F3" w:rsidRPr="0037479C" w:rsidRDefault="005715F3" w:rsidP="00843E62">
          <w:pPr>
            <w:pStyle w:val="Alatunniste"/>
          </w:pPr>
          <w:r>
            <w:rPr>
              <w:noProof/>
            </w:rPr>
            <w:drawing>
              <wp:inline distT="0" distB="0" distL="0" distR="0" wp14:anchorId="0F3CB7DC" wp14:editId="27662068">
                <wp:extent cx="133985" cy="134620"/>
                <wp:effectExtent l="0" t="0" r="571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2B819256" w14:textId="77777777" w:rsidR="005715F3" w:rsidRPr="00626BC0" w:rsidRDefault="005715F3" w:rsidP="00626BC0">
          <w:pPr>
            <w:pStyle w:val="Alatunniste"/>
            <w:jc w:val="left"/>
            <w:rPr>
              <w:color w:val="1E1E1E"/>
            </w:rPr>
          </w:pPr>
          <w:r w:rsidRPr="00626BC0">
            <w:rPr>
              <w:color w:val="1E1E1E"/>
            </w:rPr>
            <w:t>www.hoivatie.fi</w:t>
          </w:r>
        </w:p>
      </w:tc>
    </w:tr>
  </w:tbl>
  <w:p w14:paraId="0073F68D" w14:textId="77777777" w:rsidR="00217980" w:rsidRPr="0037479C" w:rsidRDefault="008F1B4F" w:rsidP="00C81281">
    <w:pPr>
      <w:pStyle w:val="Alatunniste"/>
      <w:jc w:val="left"/>
    </w:pPr>
    <w:r w:rsidRPr="0037479C">
      <w:rPr>
        <w:noProof/>
      </w:rPr>
      <mc:AlternateContent>
        <mc:Choice Requires="wps">
          <w:drawing>
            <wp:anchor distT="0" distB="0" distL="114300" distR="114300" simplePos="0" relativeHeight="251675648" behindDoc="0" locked="0" layoutInCell="1" allowOverlap="1" wp14:anchorId="13F5F313" wp14:editId="5D7AE9B5">
              <wp:simplePos x="0" y="0"/>
              <wp:positionH relativeFrom="column">
                <wp:posOffset>-417980</wp:posOffset>
              </wp:positionH>
              <wp:positionV relativeFrom="paragraph">
                <wp:posOffset>235585</wp:posOffset>
              </wp:positionV>
              <wp:extent cx="7623175" cy="360680"/>
              <wp:effectExtent l="0" t="0" r="0" b="0"/>
              <wp:wrapNone/>
              <wp:docPr id="11" name="Rectangle 1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7CC550A0" id="Rectangle 11" o:spid="_x0000_s1026" style="position:absolute;margin-left:-32.9pt;margin-top:18.55pt;width:600.25pt;height:2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" fillcolor="#e61f00" stroked="f" strokeweight="1pt"/>
          </w:pict>
        </mc:Fallback>
      </mc:AlternateContent>
    </w:r>
    <w:r w:rsidRPr="00B17E1C">
      <w:rPr>
        <w:noProof/>
        <w:color w:val="1E1E1E"/>
      </w:rPr>
      <mc:AlternateContent>
        <mc:Choice Requires="wps">
          <w:drawing>
            <wp:anchor distT="0" distB="0" distL="114300" distR="114300" simplePos="0" relativeHeight="251670528" behindDoc="0" locked="0" layoutInCell="1" allowOverlap="1" wp14:anchorId="4F649B5F" wp14:editId="61A96473">
              <wp:simplePos x="0" y="0"/>
              <wp:positionH relativeFrom="column">
                <wp:posOffset>-665480</wp:posOffset>
              </wp:positionH>
              <wp:positionV relativeFrom="paragraph">
                <wp:posOffset>-394335</wp:posOffset>
              </wp:positionV>
              <wp:extent cx="7713352" cy="0"/>
              <wp:effectExtent l="0" t="0" r="8255" b="12700"/>
              <wp:wrapNone/>
              <wp:docPr id="18" name="Straight Connector 18"/>
              <wp:cNvGraphicFramePr/>
              <a:graphic xmlns:a="http://schemas.openxmlformats.org/drawingml/2006/main">
                <a:graphicData uri="http://schemas.microsoft.com/office/word/2010/wordprocessingShape">
                  <wps:wsp>
                    <wps:cNvCnPr/>
                    <wps:spPr>
                      <a:xfrm>
                        <a:off x="0" y="0"/>
                        <a:ext cx="7713352"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4D9B5051" id="Straight Connector 1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4pt,-31.05pt" to="554.9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" strokecolor="#1e1e1e" strokeweight=".5pt">
              <v:stroke joinstyle="miter"/>
            </v:line>
          </w:pict>
        </mc:Fallback>
      </mc:AlternateContent>
    </w:r>
    <w:r w:rsidRPr="0037479C">
      <w:rPr>
        <w:noProof/>
      </w:rPr>
      <mc:AlternateContent>
        <mc:Choice Requires="wps">
          <w:drawing>
            <wp:anchor distT="0" distB="0" distL="114300" distR="114300" simplePos="0" relativeHeight="251659264" behindDoc="0" locked="0" layoutInCell="1" allowOverlap="1" wp14:anchorId="3A7F80EB" wp14:editId="48819BDA">
              <wp:simplePos x="0" y="0"/>
              <wp:positionH relativeFrom="column">
                <wp:posOffset>-575310</wp:posOffset>
              </wp:positionH>
              <wp:positionV relativeFrom="paragraph">
                <wp:posOffset>83314</wp:posOffset>
              </wp:positionV>
              <wp:extent cx="7623175" cy="360680"/>
              <wp:effectExtent l="0" t="0" r="0" b="0"/>
              <wp:wrapNone/>
              <wp:docPr id="23" name="Rectangle 23"/>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8E8D97" id="Rectangle 23" o:spid="_x0000_s1026" style="position:absolute;margin-left:-45.3pt;margin-top:6.55pt;width:600.25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" fillcolor="#e61f00" stroked="f" strokeweight="1pt"/>
          </w:pict>
        </mc:Fallback>
      </mc:AlternateContent>
    </w:r>
  </w:p>
  <w:p w14:paraId="62EEDB1D" w14:textId="77777777" w:rsidR="001C33DB" w:rsidRDefault="001C33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12B0A" w14:textId="77777777" w:rsidR="00AF6EFF" w:rsidRDefault="00AF6EFF" w:rsidP="00713050">
      <w:pPr>
        <w:spacing w:line="240" w:lineRule="auto"/>
      </w:pPr>
      <w:r>
        <w:separator/>
      </w:r>
    </w:p>
    <w:p w14:paraId="0FCCC8F8" w14:textId="77777777" w:rsidR="00AF6EFF" w:rsidRDefault="00AF6EFF"/>
  </w:footnote>
  <w:footnote w:type="continuationSeparator" w:id="0">
    <w:p w14:paraId="3619BA33" w14:textId="77777777" w:rsidR="00AF6EFF" w:rsidRDefault="00AF6EFF" w:rsidP="00713050">
      <w:pPr>
        <w:spacing w:line="240" w:lineRule="auto"/>
      </w:pPr>
      <w:r>
        <w:continuationSeparator/>
      </w:r>
    </w:p>
    <w:p w14:paraId="1408FD6A" w14:textId="77777777" w:rsidR="00AF6EFF" w:rsidRDefault="00AF6E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ED36" w14:textId="5CEDA621" w:rsidR="00217980" w:rsidRDefault="00774A54" w:rsidP="003F46CE">
    <w:pPr>
      <w:pStyle w:val="Sisllysluettelonotsikko"/>
    </w:pPr>
    <w:r>
      <w:rPr>
        <w:noProof/>
      </w:rPr>
      <mc:AlternateContent>
        <mc:Choice Requires="wps">
          <w:drawing>
            <wp:anchor distT="0" distB="0" distL="114300" distR="114300" simplePos="0" relativeHeight="251667456" behindDoc="0" locked="0" layoutInCell="1" allowOverlap="1" wp14:anchorId="74E3744E" wp14:editId="54F1C567">
              <wp:simplePos x="0" y="0"/>
              <wp:positionH relativeFrom="column">
                <wp:posOffset>6480810</wp:posOffset>
              </wp:positionH>
              <wp:positionV relativeFrom="paragraph">
                <wp:posOffset>-1728470</wp:posOffset>
              </wp:positionV>
              <wp:extent cx="1335600" cy="2127600"/>
              <wp:effectExtent l="0" t="0" r="0" b="6350"/>
              <wp:wrapNone/>
              <wp:docPr id="47" name="Rectangle 47"/>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3AD65CD" id="Rectangle 47" o:spid="_x0000_s1026" style="position:absolute;margin-left:510.3pt;margin-top:-136.1pt;width:105.15pt;height:167.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" fillcolor="#e61f00" stroked="f" strokeweight="1pt"/>
          </w:pict>
        </mc:Fallback>
      </mc:AlternateContent>
    </w:r>
    <w:r w:rsidR="00F97E2D">
      <w:rPr>
        <w:noProof/>
      </w:rPr>
      <w:drawing>
        <wp:inline distT="0" distB="0" distL="0" distR="0" wp14:anchorId="5A2EDE01" wp14:editId="5307A12E">
          <wp:extent cx="1930400" cy="38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r w:rsidR="007D269E">
      <w:tab/>
    </w:r>
    <w:r w:rsidR="007D269E">
      <w:tab/>
    </w:r>
    <w:r w:rsidR="007D269E">
      <w:tab/>
    </w:r>
    <w:r w:rsidR="007D269E">
      <w:tab/>
    </w:r>
    <w:r w:rsidR="007D269E">
      <w:tab/>
    </w:r>
    <w:r w:rsidR="007D269E">
      <w:tab/>
    </w:r>
    <w:r w:rsidR="007D269E">
      <w:tab/>
    </w:r>
    <w:r w:rsidR="007D269E">
      <w:rPr>
        <w:noProof/>
      </w:rPr>
      <w:drawing>
        <wp:inline distT="0" distB="0" distL="0" distR="0" wp14:anchorId="240B1542" wp14:editId="4C55A75B">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p w14:paraId="54BA03DD" w14:textId="77777777" w:rsidR="00607DC0" w:rsidRDefault="00607DC0"/>
  <w:p w14:paraId="4A15A9E0" w14:textId="77777777" w:rsidR="001C33DB" w:rsidRDefault="001C33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6665" w14:textId="77777777" w:rsidR="00206AFA" w:rsidRDefault="00774A54">
    <w:pPr>
      <w:pStyle w:val="Yltunniste"/>
    </w:pPr>
    <w:r>
      <w:rPr>
        <w:noProof/>
      </w:rPr>
      <mc:AlternateContent>
        <mc:Choice Requires="wps">
          <w:drawing>
            <wp:anchor distT="0" distB="0" distL="114300" distR="114300" simplePos="0" relativeHeight="251663360" behindDoc="0" locked="0" layoutInCell="1" allowOverlap="1" wp14:anchorId="03731E0C" wp14:editId="725459EB">
              <wp:simplePos x="0" y="0"/>
              <wp:positionH relativeFrom="column">
                <wp:posOffset>6480810</wp:posOffset>
              </wp:positionH>
              <wp:positionV relativeFrom="paragraph">
                <wp:posOffset>-1728470</wp:posOffset>
              </wp:positionV>
              <wp:extent cx="1335600" cy="2127600"/>
              <wp:effectExtent l="0" t="0" r="0" b="6350"/>
              <wp:wrapNone/>
              <wp:docPr id="25" name="Rectangle 25"/>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w="952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703D396" id="Rectangle 25" o:spid="_x0000_s1026" style="position:absolute;margin-left:510.3pt;margin-top:-136.1pt;width:105.15pt;height:167.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" fillcolor="#e61f00" stroked="f"/>
          </w:pict>
        </mc:Fallback>
      </mc:AlternateContent>
    </w:r>
    <w:r w:rsidR="00206AFA">
      <w:rPr>
        <w:noProof/>
      </w:rPr>
      <w:drawing>
        <wp:inline distT="0" distB="0" distL="0" distR="0" wp14:anchorId="290A88FB" wp14:editId="1435BB5C">
          <wp:extent cx="1930400" cy="381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p>
  <w:p w14:paraId="461BDB40" w14:textId="77777777" w:rsidR="00287312" w:rsidRDefault="00287312">
    <w:pPr>
      <w:pStyle w:val="Yltunniste"/>
    </w:pPr>
  </w:p>
  <w:p w14:paraId="35B706AF" w14:textId="77777777" w:rsidR="00287312" w:rsidRPr="00B17E1C" w:rsidRDefault="00287312">
    <w:pPr>
      <w:pStyle w:val="Yltunniste"/>
      <w:rPr>
        <w:color w:val="1E1E1E"/>
      </w:rPr>
    </w:pPr>
  </w:p>
  <w:p w14:paraId="73B705B1" w14:textId="77777777" w:rsidR="001C33DB" w:rsidRDefault="001C33D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52B2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871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7A39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1006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F08C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00A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74B8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F468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FA4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334D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E30E5"/>
    <w:multiLevelType w:val="hybridMultilevel"/>
    <w:tmpl w:val="06AEB21C"/>
    <w:lvl w:ilvl="0" w:tplc="040B000F">
      <w:start w:val="1"/>
      <w:numFmt w:val="decimal"/>
      <w:lvlText w:val="%1."/>
      <w:lvlJc w:val="left"/>
      <w:pPr>
        <w:ind w:left="960" w:hanging="360"/>
      </w:pPr>
    </w:lvl>
    <w:lvl w:ilvl="1" w:tplc="040B0019" w:tentative="1">
      <w:start w:val="1"/>
      <w:numFmt w:val="lowerLetter"/>
      <w:lvlText w:val="%2."/>
      <w:lvlJc w:val="left"/>
      <w:pPr>
        <w:ind w:left="1680" w:hanging="360"/>
      </w:pPr>
    </w:lvl>
    <w:lvl w:ilvl="2" w:tplc="040B001B" w:tentative="1">
      <w:start w:val="1"/>
      <w:numFmt w:val="lowerRoman"/>
      <w:lvlText w:val="%3."/>
      <w:lvlJc w:val="right"/>
      <w:pPr>
        <w:ind w:left="2400" w:hanging="180"/>
      </w:pPr>
    </w:lvl>
    <w:lvl w:ilvl="3" w:tplc="040B000F" w:tentative="1">
      <w:start w:val="1"/>
      <w:numFmt w:val="decimal"/>
      <w:lvlText w:val="%4."/>
      <w:lvlJc w:val="left"/>
      <w:pPr>
        <w:ind w:left="3120" w:hanging="360"/>
      </w:pPr>
    </w:lvl>
    <w:lvl w:ilvl="4" w:tplc="040B0019" w:tentative="1">
      <w:start w:val="1"/>
      <w:numFmt w:val="lowerLetter"/>
      <w:lvlText w:val="%5."/>
      <w:lvlJc w:val="left"/>
      <w:pPr>
        <w:ind w:left="3840" w:hanging="360"/>
      </w:pPr>
    </w:lvl>
    <w:lvl w:ilvl="5" w:tplc="040B001B" w:tentative="1">
      <w:start w:val="1"/>
      <w:numFmt w:val="lowerRoman"/>
      <w:lvlText w:val="%6."/>
      <w:lvlJc w:val="right"/>
      <w:pPr>
        <w:ind w:left="4560" w:hanging="180"/>
      </w:pPr>
    </w:lvl>
    <w:lvl w:ilvl="6" w:tplc="040B000F" w:tentative="1">
      <w:start w:val="1"/>
      <w:numFmt w:val="decimal"/>
      <w:lvlText w:val="%7."/>
      <w:lvlJc w:val="left"/>
      <w:pPr>
        <w:ind w:left="5280" w:hanging="360"/>
      </w:pPr>
    </w:lvl>
    <w:lvl w:ilvl="7" w:tplc="040B0019" w:tentative="1">
      <w:start w:val="1"/>
      <w:numFmt w:val="lowerLetter"/>
      <w:lvlText w:val="%8."/>
      <w:lvlJc w:val="left"/>
      <w:pPr>
        <w:ind w:left="6000" w:hanging="360"/>
      </w:pPr>
    </w:lvl>
    <w:lvl w:ilvl="8" w:tplc="040B001B" w:tentative="1">
      <w:start w:val="1"/>
      <w:numFmt w:val="lowerRoman"/>
      <w:lvlText w:val="%9."/>
      <w:lvlJc w:val="right"/>
      <w:pPr>
        <w:ind w:left="6720" w:hanging="180"/>
      </w:pPr>
    </w:lvl>
  </w:abstractNum>
  <w:abstractNum w:abstractNumId="14" w15:restartNumberingAfterBreak="0">
    <w:nsid w:val="418C5B3F"/>
    <w:multiLevelType w:val="hybridMultilevel"/>
    <w:tmpl w:val="9620CE00"/>
    <w:lvl w:ilvl="0" w:tplc="427264B2">
      <w:start w:val="16"/>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51152A1"/>
    <w:multiLevelType w:val="hybridMultilevel"/>
    <w:tmpl w:val="4A32DE6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561A69DC"/>
    <w:multiLevelType w:val="multilevel"/>
    <w:tmpl w:val="BE22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5A518F"/>
    <w:multiLevelType w:val="hybridMultilevel"/>
    <w:tmpl w:val="46C8F5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DE67BB3"/>
    <w:multiLevelType w:val="hybridMultilevel"/>
    <w:tmpl w:val="B07C2462"/>
    <w:lvl w:ilvl="0" w:tplc="C2D02A7E">
      <w:start w:val="1"/>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4353126">
    <w:abstractNumId w:val="0"/>
  </w:num>
  <w:num w:numId="2" w16cid:durableId="1981567471">
    <w:abstractNumId w:val="1"/>
  </w:num>
  <w:num w:numId="3" w16cid:durableId="2108453589">
    <w:abstractNumId w:val="2"/>
  </w:num>
  <w:num w:numId="4" w16cid:durableId="115487778">
    <w:abstractNumId w:val="3"/>
  </w:num>
  <w:num w:numId="5" w16cid:durableId="1150245819">
    <w:abstractNumId w:val="8"/>
  </w:num>
  <w:num w:numId="6" w16cid:durableId="1112356455">
    <w:abstractNumId w:val="4"/>
  </w:num>
  <w:num w:numId="7" w16cid:durableId="2090878759">
    <w:abstractNumId w:val="5"/>
  </w:num>
  <w:num w:numId="8" w16cid:durableId="371924629">
    <w:abstractNumId w:val="6"/>
  </w:num>
  <w:num w:numId="9" w16cid:durableId="1620793070">
    <w:abstractNumId w:val="7"/>
  </w:num>
  <w:num w:numId="10" w16cid:durableId="1338852123">
    <w:abstractNumId w:val="9"/>
  </w:num>
  <w:num w:numId="11" w16cid:durableId="1108626395">
    <w:abstractNumId w:val="18"/>
  </w:num>
  <w:num w:numId="12" w16cid:durableId="1696685472">
    <w:abstractNumId w:val="22"/>
  </w:num>
  <w:num w:numId="13" w16cid:durableId="420831677">
    <w:abstractNumId w:val="15"/>
  </w:num>
  <w:num w:numId="14" w16cid:durableId="1640575007">
    <w:abstractNumId w:val="17"/>
  </w:num>
  <w:num w:numId="15" w16cid:durableId="1687710211">
    <w:abstractNumId w:val="23"/>
  </w:num>
  <w:num w:numId="16" w16cid:durableId="1196574390">
    <w:abstractNumId w:val="13"/>
  </w:num>
  <w:num w:numId="17" w16cid:durableId="670838738">
    <w:abstractNumId w:val="10"/>
  </w:num>
  <w:num w:numId="18" w16cid:durableId="1462722522">
    <w:abstractNumId w:val="12"/>
  </w:num>
  <w:num w:numId="19" w16cid:durableId="2039624852">
    <w:abstractNumId w:val="19"/>
  </w:num>
  <w:num w:numId="20" w16cid:durableId="953171235">
    <w:abstractNumId w:val="11"/>
  </w:num>
  <w:num w:numId="21" w16cid:durableId="249390189">
    <w:abstractNumId w:val="20"/>
  </w:num>
  <w:num w:numId="22" w16cid:durableId="1325159076">
    <w:abstractNumId w:val="14"/>
  </w:num>
  <w:num w:numId="23" w16cid:durableId="646783307">
    <w:abstractNumId w:val="21"/>
  </w:num>
  <w:num w:numId="24" w16cid:durableId="1216045210">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kus Eveliina">
    <w15:presenceInfo w15:providerId="AD" w15:userId="S::eveliina.markus@hoivatie.fi::2640fa4f-58af-4b58-8095-8d95807b0c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0B"/>
    <w:rsid w:val="000007AB"/>
    <w:rsid w:val="00003A39"/>
    <w:rsid w:val="00013652"/>
    <w:rsid w:val="000223CD"/>
    <w:rsid w:val="00022E2F"/>
    <w:rsid w:val="000353A6"/>
    <w:rsid w:val="000412D2"/>
    <w:rsid w:val="00050280"/>
    <w:rsid w:val="0005156B"/>
    <w:rsid w:val="00055E70"/>
    <w:rsid w:val="00062546"/>
    <w:rsid w:val="00072ABF"/>
    <w:rsid w:val="0007546B"/>
    <w:rsid w:val="00084A2E"/>
    <w:rsid w:val="000867A6"/>
    <w:rsid w:val="00096042"/>
    <w:rsid w:val="0009620E"/>
    <w:rsid w:val="000A41A3"/>
    <w:rsid w:val="000A6636"/>
    <w:rsid w:val="000B0C2C"/>
    <w:rsid w:val="000C5B1E"/>
    <w:rsid w:val="000C79B1"/>
    <w:rsid w:val="000E4221"/>
    <w:rsid w:val="000E6A12"/>
    <w:rsid w:val="000F5EA7"/>
    <w:rsid w:val="0010584B"/>
    <w:rsid w:val="00110E57"/>
    <w:rsid w:val="0011561D"/>
    <w:rsid w:val="0011675E"/>
    <w:rsid w:val="0011677F"/>
    <w:rsid w:val="00125981"/>
    <w:rsid w:val="00125AB1"/>
    <w:rsid w:val="00127376"/>
    <w:rsid w:val="00134E63"/>
    <w:rsid w:val="001355CC"/>
    <w:rsid w:val="001377B8"/>
    <w:rsid w:val="0014012B"/>
    <w:rsid w:val="0014374C"/>
    <w:rsid w:val="001441A1"/>
    <w:rsid w:val="001464CA"/>
    <w:rsid w:val="00151C62"/>
    <w:rsid w:val="00155DB2"/>
    <w:rsid w:val="001626F4"/>
    <w:rsid w:val="00167557"/>
    <w:rsid w:val="001752F1"/>
    <w:rsid w:val="001760CD"/>
    <w:rsid w:val="00180EA3"/>
    <w:rsid w:val="00184BAC"/>
    <w:rsid w:val="00185FE2"/>
    <w:rsid w:val="00186661"/>
    <w:rsid w:val="00190207"/>
    <w:rsid w:val="001941BF"/>
    <w:rsid w:val="00197D9E"/>
    <w:rsid w:val="001A266F"/>
    <w:rsid w:val="001A3697"/>
    <w:rsid w:val="001A4DBB"/>
    <w:rsid w:val="001A6A6C"/>
    <w:rsid w:val="001A7193"/>
    <w:rsid w:val="001B403A"/>
    <w:rsid w:val="001B652D"/>
    <w:rsid w:val="001B66DB"/>
    <w:rsid w:val="001B6BCF"/>
    <w:rsid w:val="001C2558"/>
    <w:rsid w:val="001C33DB"/>
    <w:rsid w:val="001E7399"/>
    <w:rsid w:val="002014A1"/>
    <w:rsid w:val="0020197C"/>
    <w:rsid w:val="00206AFA"/>
    <w:rsid w:val="00210ACB"/>
    <w:rsid w:val="00213DD4"/>
    <w:rsid w:val="00216583"/>
    <w:rsid w:val="00216B46"/>
    <w:rsid w:val="0021731E"/>
    <w:rsid w:val="00217980"/>
    <w:rsid w:val="00224482"/>
    <w:rsid w:val="00236E19"/>
    <w:rsid w:val="00246228"/>
    <w:rsid w:val="002462BB"/>
    <w:rsid w:val="00247A2D"/>
    <w:rsid w:val="002604BE"/>
    <w:rsid w:val="002704D7"/>
    <w:rsid w:val="00271662"/>
    <w:rsid w:val="00271F1A"/>
    <w:rsid w:val="00272FA4"/>
    <w:rsid w:val="0027404F"/>
    <w:rsid w:val="00274C92"/>
    <w:rsid w:val="00276F77"/>
    <w:rsid w:val="002774CA"/>
    <w:rsid w:val="00280551"/>
    <w:rsid w:val="00282730"/>
    <w:rsid w:val="00283AAD"/>
    <w:rsid w:val="00284544"/>
    <w:rsid w:val="00287312"/>
    <w:rsid w:val="00287B61"/>
    <w:rsid w:val="00287D5B"/>
    <w:rsid w:val="00293B83"/>
    <w:rsid w:val="0029627C"/>
    <w:rsid w:val="00296C0A"/>
    <w:rsid w:val="002971F2"/>
    <w:rsid w:val="002A3FE1"/>
    <w:rsid w:val="002A7AE5"/>
    <w:rsid w:val="002B091C"/>
    <w:rsid w:val="002B153C"/>
    <w:rsid w:val="002B6072"/>
    <w:rsid w:val="002C2CDD"/>
    <w:rsid w:val="002C7137"/>
    <w:rsid w:val="002C75AC"/>
    <w:rsid w:val="002C7F08"/>
    <w:rsid w:val="002D45C6"/>
    <w:rsid w:val="002D61AD"/>
    <w:rsid w:val="002D7854"/>
    <w:rsid w:val="002E033F"/>
    <w:rsid w:val="002E78A8"/>
    <w:rsid w:val="00313A46"/>
    <w:rsid w:val="00313E86"/>
    <w:rsid w:val="00314341"/>
    <w:rsid w:val="00326E4B"/>
    <w:rsid w:val="00346D3D"/>
    <w:rsid w:val="00352794"/>
    <w:rsid w:val="00353D6B"/>
    <w:rsid w:val="00354A5F"/>
    <w:rsid w:val="00364079"/>
    <w:rsid w:val="00364752"/>
    <w:rsid w:val="00367C37"/>
    <w:rsid w:val="00372365"/>
    <w:rsid w:val="00372A72"/>
    <w:rsid w:val="003733E7"/>
    <w:rsid w:val="0037479C"/>
    <w:rsid w:val="00375460"/>
    <w:rsid w:val="003765CA"/>
    <w:rsid w:val="00384FC2"/>
    <w:rsid w:val="00387A9B"/>
    <w:rsid w:val="003A6E76"/>
    <w:rsid w:val="003B7C7E"/>
    <w:rsid w:val="003D0636"/>
    <w:rsid w:val="003D231D"/>
    <w:rsid w:val="003D419B"/>
    <w:rsid w:val="003E4B64"/>
    <w:rsid w:val="003E5F4F"/>
    <w:rsid w:val="003F13FF"/>
    <w:rsid w:val="003F1D5F"/>
    <w:rsid w:val="003F46CE"/>
    <w:rsid w:val="003F63DE"/>
    <w:rsid w:val="004077FB"/>
    <w:rsid w:val="004174C0"/>
    <w:rsid w:val="00421F46"/>
    <w:rsid w:val="00423692"/>
    <w:rsid w:val="00424DD9"/>
    <w:rsid w:val="00425403"/>
    <w:rsid w:val="00430A1F"/>
    <w:rsid w:val="0043108B"/>
    <w:rsid w:val="00432C77"/>
    <w:rsid w:val="004363A8"/>
    <w:rsid w:val="004379F1"/>
    <w:rsid w:val="00443F85"/>
    <w:rsid w:val="00465998"/>
    <w:rsid w:val="00465E4E"/>
    <w:rsid w:val="00467475"/>
    <w:rsid w:val="004717C5"/>
    <w:rsid w:val="00481087"/>
    <w:rsid w:val="004841DA"/>
    <w:rsid w:val="004844A3"/>
    <w:rsid w:val="004876FD"/>
    <w:rsid w:val="004A7E38"/>
    <w:rsid w:val="004B15F6"/>
    <w:rsid w:val="004B4762"/>
    <w:rsid w:val="004B752A"/>
    <w:rsid w:val="004D0BEF"/>
    <w:rsid w:val="004D7F4E"/>
    <w:rsid w:val="004F15F2"/>
    <w:rsid w:val="00502019"/>
    <w:rsid w:val="00502A83"/>
    <w:rsid w:val="005034D4"/>
    <w:rsid w:val="005041F1"/>
    <w:rsid w:val="00515A8E"/>
    <w:rsid w:val="00523A02"/>
    <w:rsid w:val="00526D58"/>
    <w:rsid w:val="00531F13"/>
    <w:rsid w:val="0053679E"/>
    <w:rsid w:val="00543DB7"/>
    <w:rsid w:val="00544051"/>
    <w:rsid w:val="0055087A"/>
    <w:rsid w:val="00550D11"/>
    <w:rsid w:val="00551324"/>
    <w:rsid w:val="00554D03"/>
    <w:rsid w:val="005715F3"/>
    <w:rsid w:val="00572CD7"/>
    <w:rsid w:val="00575413"/>
    <w:rsid w:val="00580BF0"/>
    <w:rsid w:val="00591B3C"/>
    <w:rsid w:val="00595905"/>
    <w:rsid w:val="005A530F"/>
    <w:rsid w:val="005B6ADD"/>
    <w:rsid w:val="005B7201"/>
    <w:rsid w:val="005B737E"/>
    <w:rsid w:val="005C1A97"/>
    <w:rsid w:val="005F40FB"/>
    <w:rsid w:val="00606D0D"/>
    <w:rsid w:val="00607DC0"/>
    <w:rsid w:val="00614B59"/>
    <w:rsid w:val="00617E3D"/>
    <w:rsid w:val="00626BC0"/>
    <w:rsid w:val="0062758D"/>
    <w:rsid w:val="006327A2"/>
    <w:rsid w:val="00632A64"/>
    <w:rsid w:val="0063472C"/>
    <w:rsid w:val="00637501"/>
    <w:rsid w:val="00641630"/>
    <w:rsid w:val="00641E61"/>
    <w:rsid w:val="006626CA"/>
    <w:rsid w:val="006658C4"/>
    <w:rsid w:val="006725E2"/>
    <w:rsid w:val="00676DE4"/>
    <w:rsid w:val="00684488"/>
    <w:rsid w:val="00694761"/>
    <w:rsid w:val="0069549A"/>
    <w:rsid w:val="006A3CE7"/>
    <w:rsid w:val="006C3501"/>
    <w:rsid w:val="006C4C50"/>
    <w:rsid w:val="006D0F38"/>
    <w:rsid w:val="006E1CAB"/>
    <w:rsid w:val="006E1DC7"/>
    <w:rsid w:val="006E1DDF"/>
    <w:rsid w:val="006E7267"/>
    <w:rsid w:val="007006A3"/>
    <w:rsid w:val="007022EF"/>
    <w:rsid w:val="00707517"/>
    <w:rsid w:val="00713050"/>
    <w:rsid w:val="00715054"/>
    <w:rsid w:val="0072458A"/>
    <w:rsid w:val="00746F7F"/>
    <w:rsid w:val="00750F7F"/>
    <w:rsid w:val="00752199"/>
    <w:rsid w:val="00757472"/>
    <w:rsid w:val="007623E5"/>
    <w:rsid w:val="00763976"/>
    <w:rsid w:val="007739CE"/>
    <w:rsid w:val="00774A54"/>
    <w:rsid w:val="00780659"/>
    <w:rsid w:val="007844D1"/>
    <w:rsid w:val="00787722"/>
    <w:rsid w:val="007974C4"/>
    <w:rsid w:val="007A231C"/>
    <w:rsid w:val="007A3F00"/>
    <w:rsid w:val="007A4490"/>
    <w:rsid w:val="007B440D"/>
    <w:rsid w:val="007B778F"/>
    <w:rsid w:val="007C16C5"/>
    <w:rsid w:val="007C431E"/>
    <w:rsid w:val="007C63CE"/>
    <w:rsid w:val="007C7C1A"/>
    <w:rsid w:val="007D13FD"/>
    <w:rsid w:val="007D269E"/>
    <w:rsid w:val="007D5B3A"/>
    <w:rsid w:val="007E2E8C"/>
    <w:rsid w:val="007E73E4"/>
    <w:rsid w:val="007F3BEB"/>
    <w:rsid w:val="00802567"/>
    <w:rsid w:val="008071DF"/>
    <w:rsid w:val="00811117"/>
    <w:rsid w:val="008117B0"/>
    <w:rsid w:val="00815E56"/>
    <w:rsid w:val="00822D8E"/>
    <w:rsid w:val="0083686A"/>
    <w:rsid w:val="00843E62"/>
    <w:rsid w:val="00846F9E"/>
    <w:rsid w:val="008514EF"/>
    <w:rsid w:val="00864D4A"/>
    <w:rsid w:val="00867D0E"/>
    <w:rsid w:val="008817A7"/>
    <w:rsid w:val="00884148"/>
    <w:rsid w:val="008848E7"/>
    <w:rsid w:val="00887EE4"/>
    <w:rsid w:val="00892C3B"/>
    <w:rsid w:val="008A1907"/>
    <w:rsid w:val="008A604F"/>
    <w:rsid w:val="008B2968"/>
    <w:rsid w:val="008B6F24"/>
    <w:rsid w:val="008C0C32"/>
    <w:rsid w:val="008C44E9"/>
    <w:rsid w:val="008D5D6A"/>
    <w:rsid w:val="008F0B2B"/>
    <w:rsid w:val="008F1B4F"/>
    <w:rsid w:val="008F22E6"/>
    <w:rsid w:val="008F37F4"/>
    <w:rsid w:val="008F623F"/>
    <w:rsid w:val="008F684F"/>
    <w:rsid w:val="008F72EB"/>
    <w:rsid w:val="009049C1"/>
    <w:rsid w:val="00924F10"/>
    <w:rsid w:val="00926256"/>
    <w:rsid w:val="00941587"/>
    <w:rsid w:val="00941F2C"/>
    <w:rsid w:val="0095729C"/>
    <w:rsid w:val="009605EB"/>
    <w:rsid w:val="0096444A"/>
    <w:rsid w:val="00970003"/>
    <w:rsid w:val="00971F57"/>
    <w:rsid w:val="00991446"/>
    <w:rsid w:val="00991F5D"/>
    <w:rsid w:val="00992122"/>
    <w:rsid w:val="009970B8"/>
    <w:rsid w:val="0099726A"/>
    <w:rsid w:val="009B2D80"/>
    <w:rsid w:val="009B4356"/>
    <w:rsid w:val="009B7F12"/>
    <w:rsid w:val="009C4C75"/>
    <w:rsid w:val="009D6855"/>
    <w:rsid w:val="009D7B09"/>
    <w:rsid w:val="009E003A"/>
    <w:rsid w:val="009E0F35"/>
    <w:rsid w:val="009E4A16"/>
    <w:rsid w:val="009F75B3"/>
    <w:rsid w:val="00A06C5F"/>
    <w:rsid w:val="00A360DB"/>
    <w:rsid w:val="00A4143C"/>
    <w:rsid w:val="00A4175E"/>
    <w:rsid w:val="00A42540"/>
    <w:rsid w:val="00A477ED"/>
    <w:rsid w:val="00A579B7"/>
    <w:rsid w:val="00A71A25"/>
    <w:rsid w:val="00A7337D"/>
    <w:rsid w:val="00A75ED9"/>
    <w:rsid w:val="00A944BE"/>
    <w:rsid w:val="00AA6976"/>
    <w:rsid w:val="00AB11EA"/>
    <w:rsid w:val="00AB4F2B"/>
    <w:rsid w:val="00AC5727"/>
    <w:rsid w:val="00AC7075"/>
    <w:rsid w:val="00AD22CE"/>
    <w:rsid w:val="00AE47CD"/>
    <w:rsid w:val="00AE515B"/>
    <w:rsid w:val="00AF6AC3"/>
    <w:rsid w:val="00AF6EFF"/>
    <w:rsid w:val="00AF7689"/>
    <w:rsid w:val="00B025A0"/>
    <w:rsid w:val="00B17E1C"/>
    <w:rsid w:val="00B2342F"/>
    <w:rsid w:val="00B27CBC"/>
    <w:rsid w:val="00B43F41"/>
    <w:rsid w:val="00B449C5"/>
    <w:rsid w:val="00B47ADF"/>
    <w:rsid w:val="00B505B3"/>
    <w:rsid w:val="00B50B71"/>
    <w:rsid w:val="00B56E1F"/>
    <w:rsid w:val="00B60A88"/>
    <w:rsid w:val="00B65D58"/>
    <w:rsid w:val="00B66BFE"/>
    <w:rsid w:val="00B73816"/>
    <w:rsid w:val="00B81067"/>
    <w:rsid w:val="00B86245"/>
    <w:rsid w:val="00B872E8"/>
    <w:rsid w:val="00B93DE3"/>
    <w:rsid w:val="00B94BB2"/>
    <w:rsid w:val="00BA2E49"/>
    <w:rsid w:val="00BA46AF"/>
    <w:rsid w:val="00BC4FA5"/>
    <w:rsid w:val="00BC6132"/>
    <w:rsid w:val="00BC6E15"/>
    <w:rsid w:val="00BD2701"/>
    <w:rsid w:val="00BE3827"/>
    <w:rsid w:val="00BF21D1"/>
    <w:rsid w:val="00BF7055"/>
    <w:rsid w:val="00C05502"/>
    <w:rsid w:val="00C10393"/>
    <w:rsid w:val="00C2098A"/>
    <w:rsid w:val="00C21282"/>
    <w:rsid w:val="00C2269D"/>
    <w:rsid w:val="00C22AA4"/>
    <w:rsid w:val="00C27963"/>
    <w:rsid w:val="00C31CDD"/>
    <w:rsid w:val="00C36AE0"/>
    <w:rsid w:val="00C37BA8"/>
    <w:rsid w:val="00C45BD5"/>
    <w:rsid w:val="00C523AA"/>
    <w:rsid w:val="00C57D37"/>
    <w:rsid w:val="00C7741E"/>
    <w:rsid w:val="00C81281"/>
    <w:rsid w:val="00C84AF2"/>
    <w:rsid w:val="00C9184C"/>
    <w:rsid w:val="00C91AA7"/>
    <w:rsid w:val="00CA12A8"/>
    <w:rsid w:val="00CA3DF1"/>
    <w:rsid w:val="00CA4581"/>
    <w:rsid w:val="00CA5F77"/>
    <w:rsid w:val="00CA790B"/>
    <w:rsid w:val="00CC40CD"/>
    <w:rsid w:val="00CC7CE2"/>
    <w:rsid w:val="00CD612C"/>
    <w:rsid w:val="00CE18BA"/>
    <w:rsid w:val="00CE18D5"/>
    <w:rsid w:val="00CE2C3E"/>
    <w:rsid w:val="00CE44A7"/>
    <w:rsid w:val="00D252CD"/>
    <w:rsid w:val="00D27152"/>
    <w:rsid w:val="00D353C5"/>
    <w:rsid w:val="00D37AC2"/>
    <w:rsid w:val="00D55EAF"/>
    <w:rsid w:val="00D566EF"/>
    <w:rsid w:val="00D71AFE"/>
    <w:rsid w:val="00D72C67"/>
    <w:rsid w:val="00D83303"/>
    <w:rsid w:val="00D87154"/>
    <w:rsid w:val="00D9156A"/>
    <w:rsid w:val="00D9477F"/>
    <w:rsid w:val="00DA3860"/>
    <w:rsid w:val="00DB5ADC"/>
    <w:rsid w:val="00DC6135"/>
    <w:rsid w:val="00DD7B16"/>
    <w:rsid w:val="00DE1AF4"/>
    <w:rsid w:val="00DE44B0"/>
    <w:rsid w:val="00DF0985"/>
    <w:rsid w:val="00DF2BFB"/>
    <w:rsid w:val="00DF70BB"/>
    <w:rsid w:val="00E16BC5"/>
    <w:rsid w:val="00E170E8"/>
    <w:rsid w:val="00E22E87"/>
    <w:rsid w:val="00E26665"/>
    <w:rsid w:val="00E44717"/>
    <w:rsid w:val="00E47582"/>
    <w:rsid w:val="00E51B43"/>
    <w:rsid w:val="00E528B2"/>
    <w:rsid w:val="00E56362"/>
    <w:rsid w:val="00E56665"/>
    <w:rsid w:val="00E573E7"/>
    <w:rsid w:val="00E60A42"/>
    <w:rsid w:val="00E65DE5"/>
    <w:rsid w:val="00E87A5A"/>
    <w:rsid w:val="00E90546"/>
    <w:rsid w:val="00E96C92"/>
    <w:rsid w:val="00EA1790"/>
    <w:rsid w:val="00EA22B9"/>
    <w:rsid w:val="00ED5612"/>
    <w:rsid w:val="00ED5BDA"/>
    <w:rsid w:val="00EE22D9"/>
    <w:rsid w:val="00F0067E"/>
    <w:rsid w:val="00F0380C"/>
    <w:rsid w:val="00F04A39"/>
    <w:rsid w:val="00F0568C"/>
    <w:rsid w:val="00F12BA7"/>
    <w:rsid w:val="00F207C0"/>
    <w:rsid w:val="00F20AE5"/>
    <w:rsid w:val="00F2799D"/>
    <w:rsid w:val="00F30497"/>
    <w:rsid w:val="00F30A68"/>
    <w:rsid w:val="00F31403"/>
    <w:rsid w:val="00F328B4"/>
    <w:rsid w:val="00F33D2C"/>
    <w:rsid w:val="00F36EA9"/>
    <w:rsid w:val="00F37BA3"/>
    <w:rsid w:val="00F44B08"/>
    <w:rsid w:val="00F453D3"/>
    <w:rsid w:val="00F645C7"/>
    <w:rsid w:val="00F85264"/>
    <w:rsid w:val="00F87ECA"/>
    <w:rsid w:val="00F9000F"/>
    <w:rsid w:val="00F912F7"/>
    <w:rsid w:val="00F92E21"/>
    <w:rsid w:val="00F97E2D"/>
    <w:rsid w:val="00FA1737"/>
    <w:rsid w:val="00FB71C4"/>
    <w:rsid w:val="00FC3988"/>
    <w:rsid w:val="00FC714E"/>
    <w:rsid w:val="00FD3B4C"/>
    <w:rsid w:val="00FD727D"/>
    <w:rsid w:val="00FF0837"/>
    <w:rsid w:val="00FF4243"/>
    <w:rsid w:val="00FF5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6ECDE"/>
  <w15:chartTrackingRefBased/>
  <w15:docId w15:val="{FC0565ED-62CE-D444-A07F-A9B53DF4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3" w:unhideWhenUsed="1" w:qFormat="1"/>
    <w:lsdException w:name="Signature" w:semiHidden="1" w:uiPriority="12" w:unhideWhenUsed="1" w:qFormat="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12" w:unhideWhenUsed="1" w:qFormat="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DF2BFB"/>
    <w:rPr>
      <w:rFonts w:ascii="Palatino Linotype" w:hAnsi="Palatino Linotype"/>
      <w:lang w:val="fi-FI"/>
    </w:rPr>
  </w:style>
  <w:style w:type="paragraph" w:styleId="Otsikko1">
    <w:name w:val="heading 1"/>
    <w:basedOn w:val="Normaali"/>
    <w:link w:val="Otsikko1Char"/>
    <w:uiPriority w:val="9"/>
    <w:qFormat/>
    <w:rsid w:val="00206AFA"/>
    <w:pPr>
      <w:keepNext/>
      <w:keepLines/>
      <w:spacing w:before="60" w:after="40" w:line="240" w:lineRule="auto"/>
      <w:contextualSpacing/>
      <w:outlineLvl w:val="0"/>
    </w:pPr>
    <w:rPr>
      <w:rFonts w:eastAsiaTheme="majorEastAsia" w:cs="Times New Roman (Headings CS)"/>
      <w:b/>
      <w:color w:val="000000" w:themeColor="text1"/>
      <w:sz w:val="72"/>
      <w:szCs w:val="32"/>
    </w:rPr>
  </w:style>
  <w:style w:type="paragraph" w:styleId="Otsikko2">
    <w:name w:val="heading 2"/>
    <w:basedOn w:val="Normaali"/>
    <w:link w:val="Otsikko2Char"/>
    <w:uiPriority w:val="9"/>
    <w:unhideWhenUsed/>
    <w:qFormat/>
    <w:rsid w:val="00287312"/>
    <w:pPr>
      <w:keepNext/>
      <w:keepLines/>
      <w:spacing w:line="240" w:lineRule="auto"/>
      <w:outlineLvl w:val="1"/>
    </w:pPr>
    <w:rPr>
      <w:rFonts w:ascii="Verdana" w:eastAsiaTheme="majorEastAsia" w:hAnsi="Verdana" w:cstheme="majorBidi"/>
      <w:b/>
      <w:caps/>
      <w:color w:val="000000" w:themeColor="text1"/>
      <w:szCs w:val="26"/>
    </w:rPr>
  </w:style>
  <w:style w:type="paragraph" w:styleId="Otsikko3">
    <w:name w:val="heading 3"/>
    <w:basedOn w:val="Normaali"/>
    <w:link w:val="Otsikko3Char"/>
    <w:uiPriority w:val="9"/>
    <w:unhideWhenUsed/>
    <w:qFormat/>
    <w:rsid w:val="0063472C"/>
    <w:pPr>
      <w:keepNext/>
      <w:keepLines/>
      <w:pBdr>
        <w:bottom w:val="single" w:sz="18" w:space="7" w:color="FF3A1E"/>
      </w:pBdr>
      <w:spacing w:before="360" w:after="180"/>
      <w:contextualSpacing/>
      <w:outlineLvl w:val="2"/>
    </w:pPr>
    <w:rPr>
      <w:rFonts w:ascii="Verdana" w:eastAsiaTheme="majorEastAsia" w:hAnsi="Verdana" w:cstheme="majorBidi"/>
      <w:b/>
      <w:caps/>
      <w:sz w:val="16"/>
      <w:szCs w:val="24"/>
    </w:rPr>
  </w:style>
  <w:style w:type="paragraph" w:styleId="Otsikko4">
    <w:name w:val="heading 4"/>
    <w:basedOn w:val="Normaali"/>
    <w:link w:val="Otsikko4Char"/>
    <w:uiPriority w:val="9"/>
    <w:unhideWhenUsed/>
    <w:qFormat/>
    <w:rsid w:val="00287312"/>
    <w:pPr>
      <w:keepNext/>
      <w:keepLines/>
      <w:spacing w:before="240"/>
      <w:contextualSpacing/>
      <w:outlineLvl w:val="3"/>
    </w:pPr>
    <w:rPr>
      <w:rFonts w:ascii="Verdana" w:eastAsiaTheme="majorEastAsia" w:hAnsi="Verdana" w:cstheme="majorBidi"/>
      <w:b/>
      <w:iCs/>
      <w:caps/>
    </w:rPr>
  </w:style>
  <w:style w:type="paragraph" w:styleId="Otsikko5">
    <w:name w:val="heading 5"/>
    <w:basedOn w:val="Normaali"/>
    <w:next w:val="Normaali"/>
    <w:link w:val="Otsikko5Char"/>
    <w:uiPriority w:val="9"/>
    <w:semiHidden/>
    <w:unhideWhenUsed/>
    <w:qFormat/>
    <w:rsid w:val="003F46CE"/>
    <w:pPr>
      <w:keepNext/>
      <w:keepLines/>
      <w:spacing w:before="40"/>
      <w:outlineLvl w:val="4"/>
    </w:pPr>
    <w:rPr>
      <w:rFonts w:ascii="Verdana" w:eastAsiaTheme="majorEastAsia" w:hAnsi="Verdana" w:cstheme="majorBidi"/>
      <w:b/>
      <w:color w:val="E61F00"/>
    </w:rPr>
  </w:style>
  <w:style w:type="paragraph" w:styleId="Otsikko6">
    <w:name w:val="heading 6"/>
    <w:basedOn w:val="Normaali"/>
    <w:next w:val="Normaali"/>
    <w:link w:val="Otsikko6Char"/>
    <w:uiPriority w:val="9"/>
    <w:unhideWhenUsed/>
    <w:qFormat/>
    <w:rsid w:val="003F46CE"/>
    <w:pPr>
      <w:keepNext/>
      <w:keepLines/>
      <w:spacing w:before="40"/>
      <w:outlineLvl w:val="5"/>
    </w:pPr>
    <w:rPr>
      <w:rFonts w:ascii="Verdana" w:eastAsiaTheme="majorEastAsia" w:hAnsi="Verdana" w:cstheme="majorBidi"/>
      <w:b/>
      <w:color w:val="E61F00"/>
    </w:rPr>
  </w:style>
  <w:style w:type="paragraph" w:styleId="Otsikko7">
    <w:name w:val="heading 7"/>
    <w:basedOn w:val="Normaali"/>
    <w:next w:val="Normaali"/>
    <w:link w:val="Otsikko7Char"/>
    <w:uiPriority w:val="9"/>
    <w:unhideWhenUsed/>
    <w:qFormat/>
    <w:rsid w:val="003F46CE"/>
    <w:pPr>
      <w:keepNext/>
      <w:keepLines/>
      <w:spacing w:before="40"/>
      <w:outlineLvl w:val="6"/>
    </w:pPr>
    <w:rPr>
      <w:rFonts w:ascii="Verdana" w:eastAsiaTheme="majorEastAsia" w:hAnsi="Verdana" w:cstheme="majorBidi"/>
      <w:b/>
      <w:iCs/>
      <w:color w:val="E61F00"/>
    </w:rPr>
  </w:style>
  <w:style w:type="paragraph" w:styleId="Otsikko8">
    <w:name w:val="heading 8"/>
    <w:basedOn w:val="Normaali"/>
    <w:next w:val="Normaali"/>
    <w:link w:val="Otsikko8Char"/>
    <w:uiPriority w:val="9"/>
    <w:semiHidden/>
    <w:unhideWhenUsed/>
    <w:qFormat/>
    <w:rsid w:val="00707517"/>
    <w:pPr>
      <w:keepNext/>
      <w:keepLines/>
      <w:spacing w:before="40"/>
      <w:outlineLvl w:val="7"/>
    </w:pPr>
    <w:rPr>
      <w:rFonts w:ascii="Verdana" w:eastAsiaTheme="majorEastAsia" w:hAnsi="Verdana" w:cstheme="majorBidi"/>
      <w:b/>
      <w:color w:val="272727" w:themeColor="text1" w:themeTint="D8"/>
      <w:szCs w:val="21"/>
    </w:rPr>
  </w:style>
  <w:style w:type="paragraph" w:styleId="Otsikko9">
    <w:name w:val="heading 9"/>
    <w:basedOn w:val="Normaali"/>
    <w:next w:val="Normaali"/>
    <w:link w:val="Otsikko9Char"/>
    <w:uiPriority w:val="9"/>
    <w:semiHidden/>
    <w:unhideWhenUsed/>
    <w:qFormat/>
    <w:rsid w:val="00707517"/>
    <w:pPr>
      <w:keepNext/>
      <w:keepLines/>
      <w:spacing w:before="40"/>
      <w:outlineLvl w:val="8"/>
    </w:pPr>
    <w:rPr>
      <w:rFonts w:ascii="Verdana" w:eastAsiaTheme="majorEastAsia" w:hAnsi="Verdana" w:cstheme="majorBidi"/>
      <w:b/>
      <w:iCs/>
      <w:color w:val="272727" w:themeColor="text1" w:themeTint="D8"/>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basedOn w:val="Kappaleenoletusfontti"/>
    <w:link w:val="Otsikko2"/>
    <w:uiPriority w:val="9"/>
    <w:rsid w:val="00287312"/>
    <w:rPr>
      <w:rFonts w:ascii="Verdana" w:eastAsiaTheme="majorEastAsia" w:hAnsi="Verdana" w:cstheme="majorBidi"/>
      <w:b/>
      <w:i w:val="0"/>
      <w:caps/>
      <w:color w:val="000000" w:themeColor="text1"/>
      <w:szCs w:val="26"/>
    </w:rPr>
  </w:style>
  <w:style w:type="character" w:customStyle="1" w:styleId="Otsikko3Char">
    <w:name w:val="Otsikko 3 Char"/>
    <w:basedOn w:val="Kappaleenoletusfontti"/>
    <w:link w:val="Otsikko3"/>
    <w:uiPriority w:val="9"/>
    <w:rsid w:val="0063472C"/>
    <w:rPr>
      <w:rFonts w:ascii="Verdana" w:eastAsiaTheme="majorEastAsia" w:hAnsi="Verdana" w:cstheme="majorBidi"/>
      <w:b/>
      <w:i w:val="0"/>
      <w:caps/>
      <w:sz w:val="16"/>
      <w:szCs w:val="24"/>
    </w:rPr>
  </w:style>
  <w:style w:type="table" w:styleId="TaulukkoRuudukko">
    <w:name w:val="Table Grid"/>
    <w:basedOn w:val="Normaalitaulukko"/>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vli">
    <w:name w:val="No Spacing"/>
    <w:uiPriority w:val="98"/>
    <w:qFormat/>
    <w:rsid w:val="00707517"/>
    <w:pPr>
      <w:spacing w:line="240" w:lineRule="auto"/>
    </w:pPr>
    <w:rPr>
      <w:rFonts w:ascii="Verdana" w:hAnsi="Verdana"/>
    </w:rPr>
  </w:style>
  <w:style w:type="character" w:customStyle="1" w:styleId="Otsikko1Char">
    <w:name w:val="Otsikko 1 Char"/>
    <w:basedOn w:val="Kappaleenoletusfontti"/>
    <w:link w:val="Otsikko1"/>
    <w:uiPriority w:val="9"/>
    <w:rsid w:val="00206AFA"/>
    <w:rPr>
      <w:rFonts w:ascii="Palatino" w:eastAsiaTheme="majorEastAsia" w:hAnsi="Palatino" w:cs="Times New Roman (Headings CS)"/>
      <w:b/>
      <w:i w:val="0"/>
      <w:color w:val="000000" w:themeColor="text1"/>
      <w:sz w:val="72"/>
      <w:szCs w:val="32"/>
    </w:rPr>
  </w:style>
  <w:style w:type="character" w:styleId="Paikkamerkkiteksti">
    <w:name w:val="Placeholder Text"/>
    <w:basedOn w:val="Kappaleenoletusfontti"/>
    <w:uiPriority w:val="99"/>
    <w:semiHidden/>
    <w:rsid w:val="00CE18D5"/>
    <w:rPr>
      <w:rFonts w:ascii="Palatino" w:hAnsi="Palatino"/>
      <w:b w:val="0"/>
      <w:i w:val="0"/>
      <w:color w:val="808080"/>
    </w:rPr>
  </w:style>
  <w:style w:type="character" w:customStyle="1" w:styleId="Otsikko4Char">
    <w:name w:val="Otsikko 4 Char"/>
    <w:basedOn w:val="Kappaleenoletusfontti"/>
    <w:link w:val="Otsikko4"/>
    <w:uiPriority w:val="9"/>
    <w:rsid w:val="00287312"/>
    <w:rPr>
      <w:rFonts w:ascii="Verdana" w:eastAsiaTheme="majorEastAsia" w:hAnsi="Verdana" w:cstheme="majorBidi"/>
      <w:b/>
      <w:i w:val="0"/>
      <w:iCs/>
      <w:caps/>
    </w:rPr>
  </w:style>
  <w:style w:type="paragraph" w:styleId="Yltunniste">
    <w:name w:val="header"/>
    <w:basedOn w:val="Normaali"/>
    <w:link w:val="YltunnisteChar"/>
    <w:uiPriority w:val="99"/>
    <w:unhideWhenUsed/>
    <w:rsid w:val="00151C62"/>
    <w:pPr>
      <w:spacing w:line="240" w:lineRule="auto"/>
    </w:pPr>
  </w:style>
  <w:style w:type="character" w:styleId="Hyperlinkki">
    <w:name w:val="Hyperlink"/>
    <w:basedOn w:val="Kappaleenoletusfontti"/>
    <w:uiPriority w:val="99"/>
    <w:unhideWhenUsed/>
    <w:rsid w:val="005B737E"/>
    <w:rPr>
      <w:rFonts w:ascii="Palatino" w:hAnsi="Palatino"/>
      <w:b w:val="0"/>
      <w:i w:val="0"/>
      <w:color w:val="0563C1" w:themeColor="hyperlink"/>
      <w:u w:val="single"/>
    </w:rPr>
  </w:style>
  <w:style w:type="character" w:customStyle="1" w:styleId="YltunnisteChar">
    <w:name w:val="Ylätunniste Char"/>
    <w:basedOn w:val="Kappaleenoletusfontti"/>
    <w:link w:val="Yltunniste"/>
    <w:uiPriority w:val="99"/>
    <w:rsid w:val="00151C62"/>
    <w:rPr>
      <w:rFonts w:ascii="Palatino" w:hAnsi="Palatino"/>
      <w:b w:val="0"/>
      <w:i w:val="0"/>
    </w:rPr>
  </w:style>
  <w:style w:type="paragraph" w:styleId="Alatunniste">
    <w:name w:val="footer"/>
    <w:basedOn w:val="Normaali"/>
    <w:link w:val="AlatunnisteChar"/>
    <w:uiPriority w:val="99"/>
    <w:unhideWhenUsed/>
    <w:rsid w:val="003F46CE"/>
    <w:pPr>
      <w:spacing w:line="240" w:lineRule="auto"/>
      <w:jc w:val="center"/>
    </w:pPr>
    <w:rPr>
      <w:rFonts w:ascii="Verdana" w:hAnsi="Verdana" w:cs="Times New Roman (Body CS)"/>
      <w:b/>
      <w:caps/>
      <w:color w:val="E61F00"/>
      <w:sz w:val="13"/>
    </w:rPr>
  </w:style>
  <w:style w:type="character" w:customStyle="1" w:styleId="AlatunnisteChar">
    <w:name w:val="Alatunniste Char"/>
    <w:basedOn w:val="Kappaleenoletusfontti"/>
    <w:link w:val="Alatunniste"/>
    <w:uiPriority w:val="99"/>
    <w:rsid w:val="003F46CE"/>
    <w:rPr>
      <w:rFonts w:ascii="Verdana" w:hAnsi="Verdana" w:cs="Times New Roman (Body CS)"/>
      <w:b/>
      <w:caps/>
      <w:color w:val="E61F00"/>
      <w:sz w:val="13"/>
    </w:rPr>
  </w:style>
  <w:style w:type="paragraph" w:styleId="Tervehdys">
    <w:name w:val="Salutation"/>
    <w:basedOn w:val="Normaali"/>
    <w:next w:val="Normaali"/>
    <w:link w:val="TervehdysChar"/>
    <w:uiPriority w:val="12"/>
    <w:qFormat/>
    <w:rsid w:val="00AD22CE"/>
  </w:style>
  <w:style w:type="character" w:customStyle="1" w:styleId="TervehdysChar">
    <w:name w:val="Tervehdys Char"/>
    <w:basedOn w:val="Kappaleenoletusfontti"/>
    <w:link w:val="Tervehdys"/>
    <w:uiPriority w:val="12"/>
    <w:rsid w:val="00AD22CE"/>
    <w:rPr>
      <w:rFonts w:ascii="Palatino" w:hAnsi="Palatino"/>
      <w:b w:val="0"/>
      <w:i w:val="0"/>
    </w:rPr>
  </w:style>
  <w:style w:type="paragraph" w:styleId="Lopetus">
    <w:name w:val="Closing"/>
    <w:basedOn w:val="Normaali"/>
    <w:next w:val="Allekirjoitus"/>
    <w:link w:val="LopetusChar"/>
    <w:uiPriority w:val="13"/>
    <w:qFormat/>
    <w:rsid w:val="00AD22CE"/>
    <w:pPr>
      <w:spacing w:before="360"/>
      <w:contextualSpacing/>
    </w:pPr>
  </w:style>
  <w:style w:type="character" w:customStyle="1" w:styleId="LopetusChar">
    <w:name w:val="Lopetus Char"/>
    <w:basedOn w:val="Kappaleenoletusfontti"/>
    <w:link w:val="Lopetus"/>
    <w:uiPriority w:val="13"/>
    <w:rsid w:val="00AD22CE"/>
    <w:rPr>
      <w:rFonts w:ascii="Palatino" w:hAnsi="Palatino"/>
      <w:b w:val="0"/>
      <w:i w:val="0"/>
    </w:rPr>
  </w:style>
  <w:style w:type="paragraph" w:styleId="Allekirjoitus">
    <w:name w:val="Signature"/>
    <w:basedOn w:val="Normaali"/>
    <w:next w:val="Normaali"/>
    <w:link w:val="AllekirjoitusChar"/>
    <w:uiPriority w:val="14"/>
    <w:qFormat/>
    <w:rsid w:val="00AD22CE"/>
    <w:pPr>
      <w:spacing w:after="200" w:line="240" w:lineRule="auto"/>
    </w:pPr>
  </w:style>
  <w:style w:type="character" w:customStyle="1" w:styleId="AllekirjoitusChar">
    <w:name w:val="Allekirjoitus Char"/>
    <w:basedOn w:val="Kappaleenoletusfontti"/>
    <w:link w:val="Allekirjoitus"/>
    <w:uiPriority w:val="14"/>
    <w:rsid w:val="007623E5"/>
    <w:rPr>
      <w:rFonts w:ascii="Palatino" w:hAnsi="Palatino"/>
      <w:b w:val="0"/>
      <w:i w:val="0"/>
    </w:rPr>
  </w:style>
  <w:style w:type="paragraph" w:styleId="Pivmr">
    <w:name w:val="Date"/>
    <w:basedOn w:val="Normaali"/>
    <w:next w:val="Normaali"/>
    <w:link w:val="PivmrChar"/>
    <w:uiPriority w:val="11"/>
    <w:qFormat/>
    <w:rsid w:val="00AD22CE"/>
    <w:pPr>
      <w:spacing w:before="780" w:after="200"/>
    </w:pPr>
  </w:style>
  <w:style w:type="character" w:customStyle="1" w:styleId="PivmrChar">
    <w:name w:val="Päivämäärä Char"/>
    <w:basedOn w:val="Kappaleenoletusfontti"/>
    <w:link w:val="Pivmr"/>
    <w:uiPriority w:val="11"/>
    <w:rsid w:val="00AD22CE"/>
    <w:rPr>
      <w:rFonts w:ascii="Palatino" w:hAnsi="Palatino"/>
      <w:b w:val="0"/>
      <w:i w:val="0"/>
    </w:rPr>
  </w:style>
  <w:style w:type="character" w:customStyle="1" w:styleId="Otsikko8Char">
    <w:name w:val="Otsikko 8 Char"/>
    <w:basedOn w:val="Kappaleenoletusfontti"/>
    <w:link w:val="Otsikko8"/>
    <w:uiPriority w:val="9"/>
    <w:semiHidden/>
    <w:rsid w:val="00707517"/>
    <w:rPr>
      <w:rFonts w:ascii="Verdana" w:eastAsiaTheme="majorEastAsia" w:hAnsi="Verdana" w:cstheme="majorBidi"/>
      <w:b/>
      <w:i w:val="0"/>
      <w:color w:val="272727" w:themeColor="text1" w:themeTint="D8"/>
      <w:szCs w:val="21"/>
    </w:rPr>
  </w:style>
  <w:style w:type="character" w:customStyle="1" w:styleId="Otsikko9Char">
    <w:name w:val="Otsikko 9 Char"/>
    <w:basedOn w:val="Kappaleenoletusfontti"/>
    <w:link w:val="Otsikko9"/>
    <w:uiPriority w:val="9"/>
    <w:semiHidden/>
    <w:rsid w:val="00707517"/>
    <w:rPr>
      <w:rFonts w:ascii="Verdana" w:eastAsiaTheme="majorEastAsia" w:hAnsi="Verdana" w:cstheme="majorBidi"/>
      <w:b/>
      <w:i w:val="0"/>
      <w:iCs/>
      <w:color w:val="272727" w:themeColor="text1" w:themeTint="D8"/>
      <w:szCs w:val="21"/>
    </w:rPr>
  </w:style>
  <w:style w:type="paragraph" w:styleId="Otsikko">
    <w:name w:val="Title"/>
    <w:basedOn w:val="Normaali"/>
    <w:next w:val="Normaali"/>
    <w:link w:val="OtsikkoChar"/>
    <w:uiPriority w:val="10"/>
    <w:semiHidden/>
    <w:unhideWhenUsed/>
    <w:qFormat/>
    <w:rsid w:val="00707517"/>
    <w:pPr>
      <w:spacing w:line="240" w:lineRule="auto"/>
      <w:contextualSpacing/>
    </w:pPr>
    <w:rPr>
      <w:rFonts w:eastAsiaTheme="majorEastAsia" w:cstheme="majorBidi"/>
      <w:b/>
      <w:kern w:val="28"/>
      <w:sz w:val="56"/>
      <w:szCs w:val="56"/>
    </w:rPr>
  </w:style>
  <w:style w:type="character" w:customStyle="1" w:styleId="OtsikkoChar">
    <w:name w:val="Otsikko Char"/>
    <w:basedOn w:val="Kappaleenoletusfontti"/>
    <w:link w:val="Otsikko"/>
    <w:uiPriority w:val="10"/>
    <w:semiHidden/>
    <w:rsid w:val="00707517"/>
    <w:rPr>
      <w:rFonts w:ascii="Palatino" w:eastAsiaTheme="majorEastAsia" w:hAnsi="Palatino" w:cstheme="majorBidi"/>
      <w:b/>
      <w:i w:val="0"/>
      <w:kern w:val="28"/>
      <w:sz w:val="56"/>
      <w:szCs w:val="56"/>
    </w:rPr>
  </w:style>
  <w:style w:type="paragraph" w:styleId="Alaotsikko">
    <w:name w:val="Subtitle"/>
    <w:basedOn w:val="Normaali"/>
    <w:next w:val="Normaali"/>
    <w:link w:val="AlaotsikkoChar"/>
    <w:uiPriority w:val="11"/>
    <w:semiHidden/>
    <w:unhideWhenUsed/>
    <w:qFormat/>
    <w:rsid w:val="00F9000F"/>
    <w:pPr>
      <w:numPr>
        <w:ilvl w:val="1"/>
      </w:numPr>
      <w:spacing w:after="160"/>
    </w:pPr>
    <w:rPr>
      <w:rFonts w:eastAsiaTheme="minorEastAsia"/>
      <w:color w:val="5A5A5A" w:themeColor="text1" w:themeTint="A5"/>
      <w:sz w:val="22"/>
      <w:szCs w:val="22"/>
    </w:rPr>
  </w:style>
  <w:style w:type="character" w:customStyle="1" w:styleId="AlaotsikkoChar">
    <w:name w:val="Alaotsikko Char"/>
    <w:basedOn w:val="Kappaleenoletusfontti"/>
    <w:link w:val="Alaotsikko"/>
    <w:uiPriority w:val="11"/>
    <w:semiHidden/>
    <w:rsid w:val="00F9000F"/>
    <w:rPr>
      <w:rFonts w:ascii="Palatino" w:eastAsiaTheme="minorEastAsia" w:hAnsi="Palatino"/>
      <w:b w:val="0"/>
      <w:i w:val="0"/>
      <w:color w:val="5A5A5A" w:themeColor="text1" w:themeTint="A5"/>
      <w:sz w:val="22"/>
      <w:szCs w:val="22"/>
    </w:rPr>
  </w:style>
  <w:style w:type="character" w:styleId="Ratkaisematonmaininta">
    <w:name w:val="Unresolved Mention"/>
    <w:basedOn w:val="Kappaleenoletusfontti"/>
    <w:uiPriority w:val="99"/>
    <w:semiHidden/>
    <w:unhideWhenUsed/>
    <w:rsid w:val="005B737E"/>
    <w:rPr>
      <w:rFonts w:ascii="Palatino" w:hAnsi="Palatino"/>
      <w:b w:val="0"/>
      <w:i w:val="0"/>
      <w:color w:val="605E5C"/>
      <w:shd w:val="clear" w:color="auto" w:fill="E1DFDD"/>
    </w:rPr>
  </w:style>
  <w:style w:type="character" w:customStyle="1" w:styleId="Otsikko5Char">
    <w:name w:val="Otsikko 5 Char"/>
    <w:basedOn w:val="Kappaleenoletusfontti"/>
    <w:link w:val="Otsikko5"/>
    <w:uiPriority w:val="9"/>
    <w:semiHidden/>
    <w:rsid w:val="003F46CE"/>
    <w:rPr>
      <w:rFonts w:ascii="Verdana" w:eastAsiaTheme="majorEastAsia" w:hAnsi="Verdana" w:cstheme="majorBidi"/>
      <w:b/>
      <w:color w:val="E61F00"/>
    </w:rPr>
  </w:style>
  <w:style w:type="character" w:customStyle="1" w:styleId="Otsikko6Char">
    <w:name w:val="Otsikko 6 Char"/>
    <w:basedOn w:val="Kappaleenoletusfontti"/>
    <w:link w:val="Otsikko6"/>
    <w:uiPriority w:val="9"/>
    <w:rsid w:val="003F46CE"/>
    <w:rPr>
      <w:rFonts w:ascii="Verdana" w:eastAsiaTheme="majorEastAsia" w:hAnsi="Verdana" w:cstheme="majorBidi"/>
      <w:b/>
      <w:color w:val="E61F00"/>
    </w:rPr>
  </w:style>
  <w:style w:type="character" w:customStyle="1" w:styleId="Otsikko7Char">
    <w:name w:val="Otsikko 7 Char"/>
    <w:basedOn w:val="Kappaleenoletusfontti"/>
    <w:link w:val="Otsikko7"/>
    <w:uiPriority w:val="9"/>
    <w:rsid w:val="003F46CE"/>
    <w:rPr>
      <w:rFonts w:ascii="Verdana" w:eastAsiaTheme="majorEastAsia" w:hAnsi="Verdana" w:cstheme="majorBidi"/>
      <w:b/>
      <w:iCs/>
      <w:color w:val="E61F00"/>
    </w:rPr>
  </w:style>
  <w:style w:type="character" w:styleId="Korostus">
    <w:name w:val="Emphasis"/>
    <w:basedOn w:val="Kappaleenoletusfontti"/>
    <w:uiPriority w:val="20"/>
    <w:unhideWhenUsed/>
    <w:qFormat/>
    <w:rsid w:val="00DF2BFB"/>
    <w:rPr>
      <w:rFonts w:ascii="Palatino Linotype" w:hAnsi="Palatino Linotype"/>
      <w:b w:val="0"/>
      <w:i/>
      <w:iCs/>
    </w:rPr>
  </w:style>
  <w:style w:type="character" w:styleId="Voimakaskorostus">
    <w:name w:val="Intense Emphasis"/>
    <w:basedOn w:val="Kappaleenoletusfontti"/>
    <w:uiPriority w:val="21"/>
    <w:semiHidden/>
    <w:unhideWhenUsed/>
    <w:qFormat/>
    <w:rsid w:val="003F46CE"/>
    <w:rPr>
      <w:rFonts w:ascii="Palatino" w:hAnsi="Palatino"/>
      <w:b w:val="0"/>
      <w:i/>
      <w:iCs/>
      <w:color w:val="C00000"/>
    </w:rPr>
  </w:style>
  <w:style w:type="paragraph" w:styleId="Erottuvalainaus">
    <w:name w:val="Intense Quote"/>
    <w:basedOn w:val="Normaali"/>
    <w:next w:val="Normaali"/>
    <w:link w:val="ErottuvalainausChar"/>
    <w:uiPriority w:val="30"/>
    <w:semiHidden/>
    <w:unhideWhenUsed/>
    <w:qFormat/>
    <w:rsid w:val="003F46CE"/>
    <w:pPr>
      <w:pBdr>
        <w:top w:val="single" w:sz="4" w:space="10" w:color="EA4E4E" w:themeColor="accent1"/>
        <w:bottom w:val="single" w:sz="4" w:space="10" w:color="EA4E4E" w:themeColor="accent1"/>
      </w:pBdr>
      <w:spacing w:before="360" w:after="360"/>
      <w:ind w:left="864" w:right="864"/>
      <w:jc w:val="center"/>
    </w:pPr>
    <w:rPr>
      <w:i/>
      <w:iCs/>
      <w:color w:val="E61F00"/>
    </w:rPr>
  </w:style>
  <w:style w:type="character" w:customStyle="1" w:styleId="ErottuvalainausChar">
    <w:name w:val="Erottuva lainaus Char"/>
    <w:basedOn w:val="Kappaleenoletusfontti"/>
    <w:link w:val="Erottuvalainaus"/>
    <w:uiPriority w:val="30"/>
    <w:semiHidden/>
    <w:rsid w:val="003F46CE"/>
    <w:rPr>
      <w:rFonts w:ascii="Palatino Linotype" w:hAnsi="Palatino Linotype"/>
      <w:i/>
      <w:iCs/>
      <w:color w:val="E61F00"/>
    </w:rPr>
  </w:style>
  <w:style w:type="character" w:styleId="Erottuvaviittaus">
    <w:name w:val="Intense Reference"/>
    <w:basedOn w:val="Kappaleenoletusfontti"/>
    <w:uiPriority w:val="32"/>
    <w:unhideWhenUsed/>
    <w:qFormat/>
    <w:rsid w:val="003F46CE"/>
    <w:rPr>
      <w:rFonts w:ascii="Palatino" w:hAnsi="Palatino"/>
      <w:b/>
      <w:bCs/>
      <w:i w:val="0"/>
      <w:smallCaps/>
      <w:color w:val="C00000"/>
      <w:spacing w:val="5"/>
    </w:rPr>
  </w:style>
  <w:style w:type="paragraph" w:styleId="Sisllysluettelonotsikko">
    <w:name w:val="TOC Heading"/>
    <w:basedOn w:val="Otsikko1"/>
    <w:next w:val="Normaali"/>
    <w:uiPriority w:val="39"/>
    <w:unhideWhenUsed/>
    <w:qFormat/>
    <w:rsid w:val="003F46CE"/>
    <w:pPr>
      <w:spacing w:before="240" w:after="0" w:line="259" w:lineRule="auto"/>
      <w:contextualSpacing w:val="0"/>
      <w:outlineLvl w:val="9"/>
    </w:pPr>
    <w:rPr>
      <w:rFonts w:ascii="Verdana" w:hAnsi="Verdana" w:cstheme="majorBidi"/>
      <w:color w:val="E61F00"/>
      <w:sz w:val="32"/>
    </w:rPr>
  </w:style>
  <w:style w:type="paragraph" w:styleId="Seliteteksti">
    <w:name w:val="Balloon Text"/>
    <w:basedOn w:val="Normaali"/>
    <w:link w:val="SelitetekstiChar"/>
    <w:uiPriority w:val="99"/>
    <w:semiHidden/>
    <w:unhideWhenUsed/>
    <w:rsid w:val="00707517"/>
    <w:pPr>
      <w:spacing w:line="240" w:lineRule="auto"/>
    </w:pPr>
    <w:rPr>
      <w:rFonts w:ascii="Times New Roman" w:hAnsi="Times New Roman" w:cs="Times New Roman"/>
      <w:sz w:val="18"/>
      <w:szCs w:val="18"/>
    </w:rPr>
  </w:style>
  <w:style w:type="character" w:customStyle="1" w:styleId="SelitetekstiChar">
    <w:name w:val="Seliteteksti Char"/>
    <w:basedOn w:val="Kappaleenoletusfontti"/>
    <w:link w:val="Seliteteksti"/>
    <w:uiPriority w:val="99"/>
    <w:semiHidden/>
    <w:rsid w:val="00707517"/>
    <w:rPr>
      <w:rFonts w:ascii="Times New Roman" w:hAnsi="Times New Roman" w:cs="Times New Roman"/>
      <w:b w:val="0"/>
      <w:i w:val="0"/>
      <w:sz w:val="18"/>
      <w:szCs w:val="18"/>
    </w:rPr>
  </w:style>
  <w:style w:type="paragraph" w:styleId="Lohkoteksti">
    <w:name w:val="Block Text"/>
    <w:basedOn w:val="Normaali"/>
    <w:uiPriority w:val="99"/>
    <w:semiHidden/>
    <w:unhideWhenUsed/>
    <w:rsid w:val="003F46CE"/>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E61F00"/>
    </w:rPr>
  </w:style>
  <w:style w:type="paragraph" w:styleId="Leipteksti">
    <w:name w:val="Body Text"/>
    <w:basedOn w:val="Normaali"/>
    <w:link w:val="LeiptekstiChar"/>
    <w:uiPriority w:val="99"/>
    <w:semiHidden/>
    <w:unhideWhenUsed/>
    <w:rsid w:val="00707517"/>
    <w:pPr>
      <w:spacing w:after="120"/>
    </w:pPr>
  </w:style>
  <w:style w:type="character" w:customStyle="1" w:styleId="LeiptekstiChar">
    <w:name w:val="Leipäteksti Char"/>
    <w:basedOn w:val="Kappaleenoletusfontti"/>
    <w:link w:val="Leipteksti"/>
    <w:uiPriority w:val="99"/>
    <w:semiHidden/>
    <w:rsid w:val="00707517"/>
    <w:rPr>
      <w:rFonts w:ascii="Palatino" w:hAnsi="Palatino"/>
      <w:b w:val="0"/>
      <w:i w:val="0"/>
    </w:rPr>
  </w:style>
  <w:style w:type="paragraph" w:styleId="Asiakirjanrakenneruutu">
    <w:name w:val="Document Map"/>
    <w:basedOn w:val="Normaali"/>
    <w:link w:val="AsiakirjanrakenneruutuChar"/>
    <w:uiPriority w:val="99"/>
    <w:semiHidden/>
    <w:unhideWhenUsed/>
    <w:rsid w:val="00707517"/>
    <w:pPr>
      <w:spacing w:line="240" w:lineRule="auto"/>
    </w:pPr>
    <w:rPr>
      <w:rFonts w:ascii="Verdana" w:hAnsi="Verdana"/>
      <w:sz w:val="26"/>
      <w:szCs w:val="26"/>
    </w:rPr>
  </w:style>
  <w:style w:type="character" w:customStyle="1" w:styleId="AsiakirjanrakenneruutuChar">
    <w:name w:val="Asiakirjan rakenneruutu Char"/>
    <w:basedOn w:val="Kappaleenoletusfontti"/>
    <w:link w:val="Asiakirjanrakenneruutu"/>
    <w:uiPriority w:val="99"/>
    <w:semiHidden/>
    <w:rsid w:val="00707517"/>
    <w:rPr>
      <w:rFonts w:ascii="Verdana" w:hAnsi="Verdana"/>
      <w:b w:val="0"/>
      <w:i w:val="0"/>
      <w:sz w:val="26"/>
      <w:szCs w:val="26"/>
    </w:rPr>
  </w:style>
  <w:style w:type="paragraph" w:styleId="Viestinallekirjoitus">
    <w:name w:val="E-mail Signature"/>
    <w:basedOn w:val="Normaali"/>
    <w:link w:val="ViestinallekirjoitusChar"/>
    <w:uiPriority w:val="99"/>
    <w:semiHidden/>
    <w:unhideWhenUsed/>
    <w:rsid w:val="00707517"/>
    <w:pPr>
      <w:spacing w:line="240" w:lineRule="auto"/>
    </w:pPr>
  </w:style>
  <w:style w:type="character" w:customStyle="1" w:styleId="ViestinallekirjoitusChar">
    <w:name w:val="Viestin allekirjoitus Char"/>
    <w:basedOn w:val="Kappaleenoletusfontti"/>
    <w:link w:val="Viestinallekirjoitus"/>
    <w:uiPriority w:val="99"/>
    <w:semiHidden/>
    <w:rsid w:val="00707517"/>
    <w:rPr>
      <w:rFonts w:ascii="Palatino" w:hAnsi="Palatino"/>
      <w:b w:val="0"/>
      <w:i w:val="0"/>
    </w:rPr>
  </w:style>
  <w:style w:type="paragraph" w:styleId="Kirjekuorenosoite">
    <w:name w:val="envelope address"/>
    <w:basedOn w:val="Normaali"/>
    <w:uiPriority w:val="99"/>
    <w:semiHidden/>
    <w:unhideWhenUsed/>
    <w:rsid w:val="00707517"/>
    <w:pPr>
      <w:framePr w:w="7920" w:h="1980" w:hRule="exact" w:hSpace="180" w:wrap="auto" w:hAnchor="page" w:xAlign="center" w:yAlign="bottom"/>
      <w:spacing w:line="240" w:lineRule="auto"/>
      <w:ind w:left="2880"/>
    </w:pPr>
    <w:rPr>
      <w:rFonts w:ascii="Verdana" w:eastAsiaTheme="majorEastAsia" w:hAnsi="Verdana" w:cstheme="majorBidi"/>
      <w:b/>
      <w:sz w:val="24"/>
      <w:szCs w:val="24"/>
    </w:rPr>
  </w:style>
  <w:style w:type="paragraph" w:styleId="Kirjekuorenpalautusosoite">
    <w:name w:val="envelope return"/>
    <w:basedOn w:val="Normaali"/>
    <w:uiPriority w:val="99"/>
    <w:semiHidden/>
    <w:unhideWhenUsed/>
    <w:rsid w:val="00707517"/>
    <w:pPr>
      <w:spacing w:line="240" w:lineRule="auto"/>
    </w:pPr>
    <w:rPr>
      <w:rFonts w:ascii="Verdana" w:eastAsiaTheme="majorEastAsia" w:hAnsi="Verdana" w:cstheme="majorBidi"/>
      <w:b/>
    </w:rPr>
  </w:style>
  <w:style w:type="character" w:styleId="AvattuHyperlinkki">
    <w:name w:val="FollowedHyperlink"/>
    <w:basedOn w:val="Kappaleenoletusfontti"/>
    <w:uiPriority w:val="99"/>
    <w:semiHidden/>
    <w:unhideWhenUsed/>
    <w:rsid w:val="00707517"/>
    <w:rPr>
      <w:rFonts w:ascii="Palatino" w:hAnsi="Palatino"/>
      <w:b w:val="0"/>
      <w:i w:val="0"/>
      <w:color w:val="954F72" w:themeColor="followedHyperlink"/>
      <w:u w:val="single"/>
    </w:rPr>
  </w:style>
  <w:style w:type="character" w:styleId="Alaviitteenviite">
    <w:name w:val="footnote reference"/>
    <w:basedOn w:val="Kappaleenoletusfontti"/>
    <w:uiPriority w:val="99"/>
    <w:unhideWhenUsed/>
    <w:rsid w:val="00707517"/>
    <w:rPr>
      <w:rFonts w:ascii="Palatino" w:hAnsi="Palatino"/>
      <w:b w:val="0"/>
      <w:i w:val="0"/>
      <w:vertAlign w:val="superscript"/>
    </w:rPr>
  </w:style>
  <w:style w:type="paragraph" w:styleId="Hakemisto1">
    <w:name w:val="index 1"/>
    <w:basedOn w:val="Normaali"/>
    <w:next w:val="Normaali"/>
    <w:autoRedefine/>
    <w:uiPriority w:val="99"/>
    <w:semiHidden/>
    <w:unhideWhenUsed/>
    <w:rsid w:val="00707517"/>
    <w:pPr>
      <w:spacing w:line="240" w:lineRule="auto"/>
      <w:ind w:left="200" w:hanging="200"/>
    </w:pPr>
  </w:style>
  <w:style w:type="paragraph" w:styleId="Hakemistonotsikko">
    <w:name w:val="index heading"/>
    <w:basedOn w:val="Normaali"/>
    <w:next w:val="Hakemisto1"/>
    <w:uiPriority w:val="99"/>
    <w:semiHidden/>
    <w:unhideWhenUsed/>
    <w:rsid w:val="00707517"/>
    <w:rPr>
      <w:rFonts w:ascii="Verdana" w:eastAsiaTheme="majorEastAsia" w:hAnsi="Verdana" w:cstheme="majorBidi"/>
      <w:b/>
      <w:bCs/>
    </w:rPr>
  </w:style>
  <w:style w:type="character" w:styleId="Sivunumero">
    <w:name w:val="page number"/>
    <w:basedOn w:val="Kappaleenoletusfontti"/>
    <w:uiPriority w:val="99"/>
    <w:semiHidden/>
    <w:unhideWhenUsed/>
    <w:rsid w:val="003F46CE"/>
    <w:rPr>
      <w:rFonts w:ascii="Verdana" w:hAnsi="Verdana"/>
      <w:b/>
      <w:i w:val="0"/>
      <w:color w:val="E61F00"/>
    </w:rPr>
  </w:style>
  <w:style w:type="paragraph" w:styleId="Lhdeluettelonotsikko">
    <w:name w:val="toa heading"/>
    <w:basedOn w:val="Normaali"/>
    <w:next w:val="Normaali"/>
    <w:uiPriority w:val="99"/>
    <w:semiHidden/>
    <w:unhideWhenUsed/>
    <w:rsid w:val="00707517"/>
    <w:pPr>
      <w:spacing w:before="120"/>
    </w:pPr>
    <w:rPr>
      <w:rFonts w:ascii="Verdana" w:eastAsiaTheme="majorEastAsia" w:hAnsi="Verdana" w:cstheme="majorBidi"/>
      <w:b/>
      <w:bCs/>
      <w:sz w:val="24"/>
      <w:szCs w:val="24"/>
    </w:rPr>
  </w:style>
  <w:style w:type="character" w:styleId="Aihetunniste">
    <w:name w:val="Hashtag"/>
    <w:basedOn w:val="Kappaleenoletusfontti"/>
    <w:uiPriority w:val="99"/>
    <w:semiHidden/>
    <w:unhideWhenUsed/>
    <w:rsid w:val="00A7337D"/>
    <w:rPr>
      <w:rFonts w:ascii="Palatino" w:hAnsi="Palatino"/>
      <w:b w:val="0"/>
      <w:i w:val="0"/>
      <w:color w:val="2B579A"/>
      <w:shd w:val="clear" w:color="auto" w:fill="E1DFDD"/>
    </w:rPr>
  </w:style>
  <w:style w:type="character" w:styleId="Hienovarainenkorostus">
    <w:name w:val="Subtle Emphasis"/>
    <w:basedOn w:val="Kappaleenoletusfontti"/>
    <w:uiPriority w:val="19"/>
    <w:unhideWhenUsed/>
    <w:qFormat/>
    <w:rsid w:val="00DF2BFB"/>
    <w:rPr>
      <w:rFonts w:ascii="Palatino Linotype" w:hAnsi="Palatino Linotype"/>
      <w:b w:val="0"/>
      <w:i/>
      <w:iCs/>
      <w:color w:val="404040" w:themeColor="text1" w:themeTint="BF"/>
    </w:rPr>
  </w:style>
  <w:style w:type="paragraph" w:styleId="Lhdeviiteluettelo">
    <w:name w:val="table of authorities"/>
    <w:basedOn w:val="Normaali"/>
    <w:next w:val="Normaali"/>
    <w:uiPriority w:val="99"/>
    <w:semiHidden/>
    <w:unhideWhenUsed/>
    <w:rsid w:val="00DF2BFB"/>
    <w:pPr>
      <w:ind w:left="200" w:hanging="200"/>
    </w:pPr>
  </w:style>
  <w:style w:type="paragraph" w:styleId="Vaintekstin">
    <w:name w:val="Plain Text"/>
    <w:basedOn w:val="Normaali"/>
    <w:link w:val="VaintekstinChar"/>
    <w:uiPriority w:val="99"/>
    <w:semiHidden/>
    <w:unhideWhenUsed/>
    <w:rsid w:val="00DF2BFB"/>
    <w:pPr>
      <w:spacing w:line="240" w:lineRule="auto"/>
    </w:pPr>
    <w:rPr>
      <w:rFonts w:ascii="Consolas" w:hAnsi="Consolas" w:cs="Consolas"/>
      <w:sz w:val="21"/>
      <w:szCs w:val="21"/>
    </w:rPr>
  </w:style>
  <w:style w:type="character" w:customStyle="1" w:styleId="VaintekstinChar">
    <w:name w:val="Vain tekstinä Char"/>
    <w:basedOn w:val="Kappaleenoletusfontti"/>
    <w:link w:val="Vaintekstin"/>
    <w:uiPriority w:val="99"/>
    <w:semiHidden/>
    <w:rsid w:val="00DF2BFB"/>
    <w:rPr>
      <w:rFonts w:ascii="Consolas" w:hAnsi="Consolas" w:cs="Consolas"/>
      <w:b w:val="0"/>
      <w:i w:val="0"/>
      <w:sz w:val="21"/>
      <w:szCs w:val="21"/>
    </w:rPr>
  </w:style>
  <w:style w:type="paragraph" w:styleId="Sisluet2">
    <w:name w:val="toc 2"/>
    <w:basedOn w:val="Normaali"/>
    <w:next w:val="Normaali"/>
    <w:autoRedefine/>
    <w:uiPriority w:val="39"/>
    <w:unhideWhenUsed/>
    <w:rsid w:val="009E003A"/>
    <w:pPr>
      <w:spacing w:after="100"/>
      <w:ind w:left="200"/>
    </w:pPr>
  </w:style>
  <w:style w:type="character" w:styleId="Kommentinviite">
    <w:name w:val="annotation reference"/>
    <w:basedOn w:val="Kappaleenoletusfontti"/>
    <w:uiPriority w:val="99"/>
    <w:semiHidden/>
    <w:unhideWhenUsed/>
    <w:rsid w:val="009E003A"/>
    <w:rPr>
      <w:sz w:val="16"/>
      <w:szCs w:val="16"/>
    </w:rPr>
  </w:style>
  <w:style w:type="paragraph" w:styleId="Kommentinteksti">
    <w:name w:val="annotation text"/>
    <w:basedOn w:val="Normaali"/>
    <w:link w:val="KommentintekstiChar"/>
    <w:uiPriority w:val="99"/>
    <w:unhideWhenUsed/>
    <w:rsid w:val="009E003A"/>
    <w:pPr>
      <w:spacing w:after="160" w:line="240" w:lineRule="auto"/>
    </w:pPr>
    <w:rPr>
      <w:rFonts w:ascii="Trebuchet MS" w:hAnsi="Trebuchet MS"/>
    </w:rPr>
  </w:style>
  <w:style w:type="character" w:customStyle="1" w:styleId="KommentintekstiChar">
    <w:name w:val="Kommentin teksti Char"/>
    <w:basedOn w:val="Kappaleenoletusfontti"/>
    <w:link w:val="Kommentinteksti"/>
    <w:uiPriority w:val="99"/>
    <w:rsid w:val="009E003A"/>
    <w:rPr>
      <w:rFonts w:ascii="Trebuchet MS" w:hAnsi="Trebuchet MS"/>
      <w:lang w:val="fi-FI"/>
    </w:rPr>
  </w:style>
  <w:style w:type="paragraph" w:styleId="Kommentinotsikko">
    <w:name w:val="annotation subject"/>
    <w:basedOn w:val="Kommentinteksti"/>
    <w:next w:val="Kommentinteksti"/>
    <w:link w:val="KommentinotsikkoChar"/>
    <w:uiPriority w:val="99"/>
    <w:semiHidden/>
    <w:unhideWhenUsed/>
    <w:rsid w:val="009E003A"/>
    <w:rPr>
      <w:b/>
      <w:bCs/>
    </w:rPr>
  </w:style>
  <w:style w:type="character" w:customStyle="1" w:styleId="KommentinotsikkoChar">
    <w:name w:val="Kommentin otsikko Char"/>
    <w:basedOn w:val="KommentintekstiChar"/>
    <w:link w:val="Kommentinotsikko"/>
    <w:uiPriority w:val="99"/>
    <w:semiHidden/>
    <w:rsid w:val="009E003A"/>
    <w:rPr>
      <w:rFonts w:ascii="Trebuchet MS" w:hAnsi="Trebuchet MS"/>
      <w:b/>
      <w:bCs/>
      <w:lang w:val="fi-FI"/>
    </w:rPr>
  </w:style>
  <w:style w:type="paragraph" w:styleId="Luettelokappale">
    <w:name w:val="List Paragraph"/>
    <w:basedOn w:val="Normaali"/>
    <w:uiPriority w:val="34"/>
    <w:qFormat/>
    <w:rsid w:val="009E003A"/>
    <w:pPr>
      <w:spacing w:after="160" w:line="276" w:lineRule="auto"/>
      <w:contextualSpacing/>
    </w:pPr>
    <w:rPr>
      <w:rFonts w:ascii="Trebuchet MS" w:hAnsi="Trebuchet MS"/>
      <w:sz w:val="24"/>
      <w:szCs w:val="22"/>
    </w:rPr>
  </w:style>
  <w:style w:type="paragraph" w:customStyle="1" w:styleId="Selite">
    <w:name w:val="Selite"/>
    <w:basedOn w:val="Seliteteksti"/>
    <w:link w:val="SeliteChar"/>
    <w:qFormat/>
    <w:rsid w:val="009E003A"/>
    <w:pPr>
      <w:spacing w:line="276" w:lineRule="auto"/>
    </w:pPr>
    <w:rPr>
      <w:rFonts w:ascii="Segoe UI" w:hAnsi="Segoe UI" w:cs="Segoe UI"/>
      <w:i/>
      <w:sz w:val="24"/>
    </w:rPr>
  </w:style>
  <w:style w:type="character" w:customStyle="1" w:styleId="SeliteChar">
    <w:name w:val="Selite Char"/>
    <w:basedOn w:val="SelitetekstiChar"/>
    <w:link w:val="Selite"/>
    <w:rsid w:val="009E003A"/>
    <w:rPr>
      <w:rFonts w:ascii="Segoe UI" w:hAnsi="Segoe UI" w:cs="Segoe UI"/>
      <w:b w:val="0"/>
      <w:i/>
      <w:sz w:val="24"/>
      <w:szCs w:val="18"/>
      <w:lang w:val="fi-FI"/>
    </w:rPr>
  </w:style>
  <w:style w:type="paragraph" w:customStyle="1" w:styleId="Arial9">
    <w:name w:val="Arial 9"/>
    <w:basedOn w:val="Normaali"/>
    <w:rsid w:val="009E003A"/>
    <w:pPr>
      <w:spacing w:line="240" w:lineRule="auto"/>
    </w:pPr>
    <w:rPr>
      <w:rFonts w:ascii="Arial" w:eastAsia="Times New Roman" w:hAnsi="Arial" w:cs="Arial"/>
      <w:sz w:val="18"/>
      <w:lang w:eastAsia="fi-FI"/>
    </w:rPr>
  </w:style>
  <w:style w:type="character" w:styleId="Voimakas">
    <w:name w:val="Strong"/>
    <w:aliases w:val="Täydennettävä,jonka jälkeen saa julkaista"/>
    <w:basedOn w:val="Kappaleenoletusfontti"/>
    <w:uiPriority w:val="22"/>
    <w:qFormat/>
    <w:rsid w:val="009E003A"/>
    <w:rPr>
      <w:b/>
      <w:bCs/>
      <w:color w:val="FF0000"/>
      <w:sz w:val="40"/>
    </w:rPr>
  </w:style>
  <w:style w:type="paragraph" w:styleId="Sisluet3">
    <w:name w:val="toc 3"/>
    <w:basedOn w:val="Normaali"/>
    <w:next w:val="Normaali"/>
    <w:autoRedefine/>
    <w:uiPriority w:val="39"/>
    <w:unhideWhenUsed/>
    <w:rsid w:val="009E003A"/>
    <w:pPr>
      <w:spacing w:after="100"/>
      <w:ind w:left="480"/>
    </w:pPr>
    <w:rPr>
      <w:rFonts w:ascii="Trebuchet MS" w:hAnsi="Trebuchet MS"/>
      <w:sz w:val="24"/>
      <w:szCs w:val="22"/>
    </w:rPr>
  </w:style>
  <w:style w:type="paragraph" w:styleId="Sisluet4">
    <w:name w:val="toc 4"/>
    <w:basedOn w:val="Normaali"/>
    <w:next w:val="Normaali"/>
    <w:autoRedefine/>
    <w:uiPriority w:val="39"/>
    <w:unhideWhenUsed/>
    <w:rsid w:val="009E003A"/>
    <w:pPr>
      <w:spacing w:after="100"/>
      <w:ind w:left="720"/>
    </w:pPr>
    <w:rPr>
      <w:rFonts w:ascii="Trebuchet MS" w:hAnsi="Trebuchet MS"/>
      <w:sz w:val="24"/>
      <w:szCs w:val="22"/>
    </w:rPr>
  </w:style>
  <w:style w:type="character" w:customStyle="1" w:styleId="current-item">
    <w:name w:val="current-item"/>
    <w:basedOn w:val="Kappaleenoletusfontti"/>
    <w:rsid w:val="009E003A"/>
  </w:style>
  <w:style w:type="paragraph" w:customStyle="1" w:styleId="py">
    <w:name w:val="py"/>
    <w:basedOn w:val="Normaali"/>
    <w:rsid w:val="009E003A"/>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styleId="Sisluet1">
    <w:name w:val="toc 1"/>
    <w:basedOn w:val="Normaali"/>
    <w:next w:val="Normaali"/>
    <w:autoRedefine/>
    <w:uiPriority w:val="39"/>
    <w:unhideWhenUsed/>
    <w:rsid w:val="009E003A"/>
    <w:pPr>
      <w:spacing w:after="100"/>
    </w:pPr>
    <w:rPr>
      <w:rFonts w:ascii="Trebuchet MS" w:hAnsi="Trebuchet MS"/>
      <w:sz w:val="24"/>
      <w:szCs w:val="22"/>
    </w:rPr>
  </w:style>
  <w:style w:type="paragraph" w:styleId="NormaaliWWW">
    <w:name w:val="Normal (Web)"/>
    <w:basedOn w:val="Normaali"/>
    <w:uiPriority w:val="99"/>
    <w:unhideWhenUsed/>
    <w:rsid w:val="0062758D"/>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customStyle="1" w:styleId="p1">
    <w:name w:val="p1"/>
    <w:basedOn w:val="Normaali"/>
    <w:rsid w:val="00924F10"/>
    <w:pPr>
      <w:spacing w:before="100" w:beforeAutospacing="1" w:after="100" w:afterAutospacing="1" w:line="240" w:lineRule="auto"/>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8044">
      <w:bodyDiv w:val="1"/>
      <w:marLeft w:val="0"/>
      <w:marRight w:val="0"/>
      <w:marTop w:val="0"/>
      <w:marBottom w:val="0"/>
      <w:divBdr>
        <w:top w:val="none" w:sz="0" w:space="0" w:color="auto"/>
        <w:left w:val="none" w:sz="0" w:space="0" w:color="auto"/>
        <w:bottom w:val="none" w:sz="0" w:space="0" w:color="auto"/>
        <w:right w:val="none" w:sz="0" w:space="0" w:color="auto"/>
      </w:divBdr>
    </w:div>
    <w:div w:id="56980319">
      <w:bodyDiv w:val="1"/>
      <w:marLeft w:val="0"/>
      <w:marRight w:val="0"/>
      <w:marTop w:val="0"/>
      <w:marBottom w:val="0"/>
      <w:divBdr>
        <w:top w:val="none" w:sz="0" w:space="0" w:color="auto"/>
        <w:left w:val="none" w:sz="0" w:space="0" w:color="auto"/>
        <w:bottom w:val="none" w:sz="0" w:space="0" w:color="auto"/>
        <w:right w:val="none" w:sz="0" w:space="0" w:color="auto"/>
      </w:divBdr>
    </w:div>
    <w:div w:id="153183289">
      <w:bodyDiv w:val="1"/>
      <w:marLeft w:val="0"/>
      <w:marRight w:val="0"/>
      <w:marTop w:val="0"/>
      <w:marBottom w:val="0"/>
      <w:divBdr>
        <w:top w:val="none" w:sz="0" w:space="0" w:color="auto"/>
        <w:left w:val="none" w:sz="0" w:space="0" w:color="auto"/>
        <w:bottom w:val="none" w:sz="0" w:space="0" w:color="auto"/>
        <w:right w:val="none" w:sz="0" w:space="0" w:color="auto"/>
      </w:divBdr>
    </w:div>
    <w:div w:id="602152636">
      <w:bodyDiv w:val="1"/>
      <w:marLeft w:val="0"/>
      <w:marRight w:val="0"/>
      <w:marTop w:val="0"/>
      <w:marBottom w:val="0"/>
      <w:divBdr>
        <w:top w:val="none" w:sz="0" w:space="0" w:color="auto"/>
        <w:left w:val="none" w:sz="0" w:space="0" w:color="auto"/>
        <w:bottom w:val="none" w:sz="0" w:space="0" w:color="auto"/>
        <w:right w:val="none" w:sz="0" w:space="0" w:color="auto"/>
      </w:divBdr>
    </w:div>
    <w:div w:id="747851362">
      <w:bodyDiv w:val="1"/>
      <w:marLeft w:val="0"/>
      <w:marRight w:val="0"/>
      <w:marTop w:val="0"/>
      <w:marBottom w:val="0"/>
      <w:divBdr>
        <w:top w:val="none" w:sz="0" w:space="0" w:color="auto"/>
        <w:left w:val="none" w:sz="0" w:space="0" w:color="auto"/>
        <w:bottom w:val="none" w:sz="0" w:space="0" w:color="auto"/>
        <w:right w:val="none" w:sz="0" w:space="0" w:color="auto"/>
      </w:divBdr>
    </w:div>
    <w:div w:id="928002864">
      <w:bodyDiv w:val="1"/>
      <w:marLeft w:val="0"/>
      <w:marRight w:val="0"/>
      <w:marTop w:val="0"/>
      <w:marBottom w:val="0"/>
      <w:divBdr>
        <w:top w:val="none" w:sz="0" w:space="0" w:color="auto"/>
        <w:left w:val="none" w:sz="0" w:space="0" w:color="auto"/>
        <w:bottom w:val="none" w:sz="0" w:space="0" w:color="auto"/>
        <w:right w:val="none" w:sz="0" w:space="0" w:color="auto"/>
      </w:divBdr>
    </w:div>
    <w:div w:id="1283225300">
      <w:bodyDiv w:val="1"/>
      <w:marLeft w:val="0"/>
      <w:marRight w:val="0"/>
      <w:marTop w:val="0"/>
      <w:marBottom w:val="0"/>
      <w:divBdr>
        <w:top w:val="none" w:sz="0" w:space="0" w:color="auto"/>
        <w:left w:val="none" w:sz="0" w:space="0" w:color="auto"/>
        <w:bottom w:val="none" w:sz="0" w:space="0" w:color="auto"/>
        <w:right w:val="none" w:sz="0" w:space="0" w:color="auto"/>
      </w:divBdr>
      <w:divsChild>
        <w:div w:id="1499030124">
          <w:marLeft w:val="0"/>
          <w:marRight w:val="0"/>
          <w:marTop w:val="0"/>
          <w:marBottom w:val="0"/>
          <w:divBdr>
            <w:top w:val="none" w:sz="0" w:space="0" w:color="auto"/>
            <w:left w:val="none" w:sz="0" w:space="0" w:color="auto"/>
            <w:bottom w:val="none" w:sz="0" w:space="0" w:color="auto"/>
            <w:right w:val="none" w:sz="0" w:space="0" w:color="auto"/>
          </w:divBdr>
        </w:div>
        <w:div w:id="1604722688">
          <w:marLeft w:val="0"/>
          <w:marRight w:val="0"/>
          <w:marTop w:val="0"/>
          <w:marBottom w:val="0"/>
          <w:divBdr>
            <w:top w:val="none" w:sz="0" w:space="0" w:color="auto"/>
            <w:left w:val="none" w:sz="0" w:space="0" w:color="auto"/>
            <w:bottom w:val="none" w:sz="0" w:space="0" w:color="auto"/>
            <w:right w:val="none" w:sz="0" w:space="0" w:color="auto"/>
          </w:divBdr>
        </w:div>
        <w:div w:id="817307896">
          <w:marLeft w:val="0"/>
          <w:marRight w:val="0"/>
          <w:marTop w:val="0"/>
          <w:marBottom w:val="0"/>
          <w:divBdr>
            <w:top w:val="none" w:sz="0" w:space="0" w:color="auto"/>
            <w:left w:val="none" w:sz="0" w:space="0" w:color="auto"/>
            <w:bottom w:val="none" w:sz="0" w:space="0" w:color="auto"/>
            <w:right w:val="none" w:sz="0" w:space="0" w:color="auto"/>
          </w:divBdr>
        </w:div>
      </w:divsChild>
    </w:div>
    <w:div w:id="1565333320">
      <w:bodyDiv w:val="1"/>
      <w:marLeft w:val="0"/>
      <w:marRight w:val="0"/>
      <w:marTop w:val="0"/>
      <w:marBottom w:val="0"/>
      <w:divBdr>
        <w:top w:val="none" w:sz="0" w:space="0" w:color="auto"/>
        <w:left w:val="none" w:sz="0" w:space="0" w:color="auto"/>
        <w:bottom w:val="none" w:sz="0" w:space="0" w:color="auto"/>
        <w:right w:val="none" w:sz="0" w:space="0" w:color="auto"/>
      </w:divBdr>
      <w:divsChild>
        <w:div w:id="322857816">
          <w:marLeft w:val="0"/>
          <w:marRight w:val="0"/>
          <w:marTop w:val="0"/>
          <w:marBottom w:val="0"/>
          <w:divBdr>
            <w:top w:val="none" w:sz="0" w:space="0" w:color="auto"/>
            <w:left w:val="none" w:sz="0" w:space="0" w:color="auto"/>
            <w:bottom w:val="none" w:sz="0" w:space="0" w:color="auto"/>
            <w:right w:val="none" w:sz="0" w:space="0" w:color="auto"/>
          </w:divBdr>
        </w:div>
        <w:div w:id="807743559">
          <w:marLeft w:val="0"/>
          <w:marRight w:val="0"/>
          <w:marTop w:val="0"/>
          <w:marBottom w:val="0"/>
          <w:divBdr>
            <w:top w:val="none" w:sz="0" w:space="0" w:color="auto"/>
            <w:left w:val="none" w:sz="0" w:space="0" w:color="auto"/>
            <w:bottom w:val="none" w:sz="0" w:space="0" w:color="auto"/>
            <w:right w:val="none" w:sz="0" w:space="0" w:color="auto"/>
          </w:divBdr>
        </w:div>
        <w:div w:id="604263476">
          <w:marLeft w:val="0"/>
          <w:marRight w:val="0"/>
          <w:marTop w:val="0"/>
          <w:marBottom w:val="0"/>
          <w:divBdr>
            <w:top w:val="none" w:sz="0" w:space="0" w:color="auto"/>
            <w:left w:val="none" w:sz="0" w:space="0" w:color="auto"/>
            <w:bottom w:val="none" w:sz="0" w:space="0" w:color="auto"/>
            <w:right w:val="none" w:sz="0" w:space="0" w:color="auto"/>
          </w:divBdr>
        </w:div>
      </w:divsChild>
    </w:div>
    <w:div w:id="1661737734">
      <w:bodyDiv w:val="1"/>
      <w:marLeft w:val="0"/>
      <w:marRight w:val="0"/>
      <w:marTop w:val="0"/>
      <w:marBottom w:val="0"/>
      <w:divBdr>
        <w:top w:val="none" w:sz="0" w:space="0" w:color="auto"/>
        <w:left w:val="none" w:sz="0" w:space="0" w:color="auto"/>
        <w:bottom w:val="none" w:sz="0" w:space="0" w:color="auto"/>
        <w:right w:val="none" w:sz="0" w:space="0" w:color="auto"/>
      </w:divBdr>
    </w:div>
    <w:div w:id="1694959602">
      <w:bodyDiv w:val="1"/>
      <w:marLeft w:val="0"/>
      <w:marRight w:val="0"/>
      <w:marTop w:val="0"/>
      <w:marBottom w:val="0"/>
      <w:divBdr>
        <w:top w:val="none" w:sz="0" w:space="0" w:color="auto"/>
        <w:left w:val="none" w:sz="0" w:space="0" w:color="auto"/>
        <w:bottom w:val="none" w:sz="0" w:space="0" w:color="auto"/>
        <w:right w:val="none" w:sz="0" w:space="0" w:color="auto"/>
      </w:divBdr>
    </w:div>
    <w:div w:id="1890408959">
      <w:bodyDiv w:val="1"/>
      <w:marLeft w:val="0"/>
      <w:marRight w:val="0"/>
      <w:marTop w:val="0"/>
      <w:marBottom w:val="0"/>
      <w:divBdr>
        <w:top w:val="none" w:sz="0" w:space="0" w:color="auto"/>
        <w:left w:val="none" w:sz="0" w:space="0" w:color="auto"/>
        <w:bottom w:val="none" w:sz="0" w:space="0" w:color="auto"/>
        <w:right w:val="none" w:sz="0" w:space="0" w:color="auto"/>
      </w:divBdr>
    </w:div>
    <w:div w:id="204408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dl.fi/" TargetMode="External"/><Relationship Id="rId18" Type="http://schemas.microsoft.com/office/2016/09/relationships/commentsIds" Target="commentsIds.xm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s://www.nuortenystavat.fi/" TargetMode="External"/><Relationship Id="rId17" Type="http://schemas.microsoft.com/office/2011/relationships/commentsExtended" Target="commentsExtended.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mailto:ida.akerlund@hoivatie.f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da.akerlund@hoivatie.fi/"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hoivatie.ims.fi/spring/document/550/approved/with_frames" TargetMode="External"/><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hyperlink" Target="mailto:ida.akerlund@hoivatie.fi" TargetMode="External"/><Relationship Id="rId19"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hyperlink" Target="mailto:annika.palokangas@hoivatie.fi" TargetMode="External"/><Relationship Id="rId14" Type="http://schemas.openxmlformats.org/officeDocument/2006/relationships/hyperlink" Target="http://julkaisut.valtioneuvosto.fi/handle/10024/7281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70.emf"/><Relationship Id="rId4" Type="http://schemas.openxmlformats.org/officeDocument/2006/relationships/image" Target="media/image7.emf"/></Relationships>
</file>

<file path=word/_rels/foot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www.HOIVATIE.FI</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8761B5-F6EF-C341-AFE3-7E0A5AA6B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31</Pages>
  <Words>9445</Words>
  <Characters>76512</Characters>
  <Application>Microsoft Office Word</Application>
  <DocSecurity>0</DocSecurity>
  <Lines>637</Lines>
  <Paragraphs>171</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Jarno Kinnunen</dc:creator>
  <cp:keywords/>
  <dc:description/>
  <cp:lastModifiedBy>Åkerlund Ida</cp:lastModifiedBy>
  <cp:revision>167</cp:revision>
  <cp:lastPrinted>2021-09-13T18:39:00Z</cp:lastPrinted>
  <dcterms:created xsi:type="dcterms:W3CDTF">2023-11-07T08:11:00Z</dcterms:created>
  <dcterms:modified xsi:type="dcterms:W3CDTF">2025-02-12T10:10:00Z</dcterms:modified>
</cp:coreProperties>
</file>