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F6D69" w14:textId="77777777" w:rsidR="009D7C10" w:rsidRDefault="00126AAC">
      <w:pPr>
        <w:spacing w:after="115" w:line="259" w:lineRule="auto"/>
        <w:ind w:left="1133" w:firstLine="0"/>
        <w:jc w:val="left"/>
      </w:pPr>
      <w:r>
        <w:rPr>
          <w:b/>
          <w:sz w:val="28"/>
        </w:rPr>
        <w:t xml:space="preserve"> </w:t>
      </w:r>
      <w:r>
        <w:t xml:space="preserve"> </w:t>
      </w:r>
    </w:p>
    <w:p w14:paraId="7715179A" w14:textId="77777777" w:rsidR="009D7C10" w:rsidRDefault="00126AAC">
      <w:pPr>
        <w:spacing w:after="116" w:line="259" w:lineRule="auto"/>
        <w:ind w:left="1133" w:firstLine="0"/>
        <w:jc w:val="left"/>
      </w:pPr>
      <w:r>
        <w:rPr>
          <w:b/>
          <w:sz w:val="28"/>
        </w:rPr>
        <w:t xml:space="preserve"> </w:t>
      </w:r>
      <w:r>
        <w:t xml:space="preserve"> </w:t>
      </w:r>
    </w:p>
    <w:p w14:paraId="7F377391" w14:textId="77777777" w:rsidR="009D7C10" w:rsidRDefault="00126AAC">
      <w:pPr>
        <w:spacing w:after="108" w:line="259" w:lineRule="auto"/>
        <w:ind w:left="1133" w:firstLine="0"/>
        <w:jc w:val="left"/>
      </w:pPr>
      <w:r>
        <w:rPr>
          <w:b/>
          <w:sz w:val="28"/>
        </w:rPr>
        <w:t xml:space="preserve"> </w:t>
      </w:r>
      <w:r>
        <w:t xml:space="preserve"> </w:t>
      </w:r>
    </w:p>
    <w:p w14:paraId="0D596F00" w14:textId="77777777" w:rsidR="009D7C10" w:rsidRDefault="00126AAC">
      <w:pPr>
        <w:spacing w:after="79" w:line="259" w:lineRule="auto"/>
        <w:ind w:left="1133" w:firstLine="0"/>
        <w:jc w:val="left"/>
      </w:pPr>
      <w:r>
        <w:rPr>
          <w:b/>
          <w:sz w:val="28"/>
        </w:rPr>
        <w:t xml:space="preserve">  </w:t>
      </w:r>
      <w:r>
        <w:t xml:space="preserve"> </w:t>
      </w:r>
    </w:p>
    <w:p w14:paraId="3B040713" w14:textId="77777777" w:rsidR="009D7C10" w:rsidRDefault="00126AAC">
      <w:pPr>
        <w:spacing w:after="108" w:line="259" w:lineRule="auto"/>
        <w:ind w:left="1133" w:firstLine="0"/>
        <w:jc w:val="left"/>
      </w:pPr>
      <w:r>
        <w:rPr>
          <w:b/>
          <w:sz w:val="28"/>
        </w:rPr>
        <w:t xml:space="preserve"> </w:t>
      </w:r>
      <w:r>
        <w:t xml:space="preserve"> </w:t>
      </w:r>
    </w:p>
    <w:p w14:paraId="249046F6" w14:textId="77777777" w:rsidR="009D7C10" w:rsidRDefault="00126AAC">
      <w:pPr>
        <w:spacing w:after="639" w:line="259" w:lineRule="auto"/>
        <w:ind w:left="1133" w:firstLine="0"/>
        <w:jc w:val="left"/>
      </w:pPr>
      <w:r>
        <w:rPr>
          <w:b/>
          <w:sz w:val="28"/>
        </w:rPr>
        <w:t xml:space="preserve">  </w:t>
      </w:r>
      <w:r>
        <w:t xml:space="preserve"> </w:t>
      </w:r>
    </w:p>
    <w:p w14:paraId="4DFF03CA" w14:textId="77777777" w:rsidR="009D7C10" w:rsidRDefault="00126AAC">
      <w:pPr>
        <w:spacing w:after="0" w:line="259" w:lineRule="auto"/>
        <w:ind w:left="453"/>
        <w:jc w:val="center"/>
      </w:pPr>
      <w:r>
        <w:rPr>
          <w:b/>
          <w:sz w:val="56"/>
        </w:rPr>
        <w:t xml:space="preserve">Omavalvontasuunnitelma </w:t>
      </w:r>
      <w:r>
        <w:t xml:space="preserve"> </w:t>
      </w:r>
    </w:p>
    <w:p w14:paraId="4B412D9B" w14:textId="77777777" w:rsidR="009D7C10" w:rsidRDefault="00126AAC">
      <w:pPr>
        <w:spacing w:after="435" w:line="259" w:lineRule="auto"/>
        <w:ind w:left="442" w:firstLine="0"/>
        <w:jc w:val="center"/>
      </w:pPr>
      <w:r>
        <w:rPr>
          <w:b/>
          <w:sz w:val="28"/>
        </w:rPr>
        <w:t xml:space="preserve">Omavalvontasuunnitelman seurantaraportti </w:t>
      </w:r>
      <w:r>
        <w:t xml:space="preserve"> </w:t>
      </w:r>
    </w:p>
    <w:p w14:paraId="1E7F6941" w14:textId="77777777" w:rsidR="009D7C10" w:rsidRDefault="00126AAC">
      <w:pPr>
        <w:spacing w:after="75" w:line="259" w:lineRule="auto"/>
        <w:ind w:left="826" w:firstLine="0"/>
        <w:jc w:val="center"/>
      </w:pPr>
      <w:r>
        <w:rPr>
          <w:b/>
          <w:sz w:val="56"/>
        </w:rPr>
        <w:t xml:space="preserve"> </w:t>
      </w:r>
      <w:r>
        <w:t xml:space="preserve"> </w:t>
      </w:r>
    </w:p>
    <w:p w14:paraId="18F5A334" w14:textId="77777777" w:rsidR="009D7C10" w:rsidRDefault="00126AAC">
      <w:pPr>
        <w:spacing w:after="0" w:line="259" w:lineRule="auto"/>
        <w:ind w:left="453" w:right="21"/>
        <w:jc w:val="center"/>
      </w:pPr>
      <w:r>
        <w:rPr>
          <w:b/>
          <w:sz w:val="56"/>
        </w:rPr>
        <w:t xml:space="preserve">Vesperkoti Oulu </w:t>
      </w:r>
      <w:r>
        <w:t xml:space="preserve"> </w:t>
      </w:r>
    </w:p>
    <w:p w14:paraId="2282CB66" w14:textId="77777777" w:rsidR="009D7C10" w:rsidRDefault="00126AAC">
      <w:pPr>
        <w:spacing w:after="158" w:line="259" w:lineRule="auto"/>
        <w:ind w:left="1133" w:firstLine="0"/>
        <w:jc w:val="left"/>
      </w:pPr>
      <w:r>
        <w:t xml:space="preserve">  </w:t>
      </w:r>
    </w:p>
    <w:p w14:paraId="0EC1C2CD" w14:textId="77777777" w:rsidR="009D7C10" w:rsidRDefault="00126AAC">
      <w:pPr>
        <w:spacing w:after="163" w:line="259" w:lineRule="auto"/>
        <w:ind w:left="1133" w:firstLine="0"/>
        <w:jc w:val="left"/>
      </w:pPr>
      <w:r>
        <w:t xml:space="preserve">  </w:t>
      </w:r>
    </w:p>
    <w:p w14:paraId="3A5AF589" w14:textId="77777777" w:rsidR="009D7C10" w:rsidRDefault="00126AAC">
      <w:pPr>
        <w:spacing w:after="158" w:line="259" w:lineRule="auto"/>
        <w:ind w:left="1133" w:firstLine="0"/>
        <w:jc w:val="left"/>
      </w:pPr>
      <w:r>
        <w:t xml:space="preserve">  </w:t>
      </w:r>
    </w:p>
    <w:p w14:paraId="4E8A520D" w14:textId="77777777" w:rsidR="009D7C10" w:rsidRDefault="00126AAC">
      <w:pPr>
        <w:spacing w:after="158" w:line="259" w:lineRule="auto"/>
        <w:ind w:left="1133" w:firstLine="0"/>
        <w:jc w:val="left"/>
      </w:pPr>
      <w:r>
        <w:rPr>
          <w:i/>
          <w:color w:val="FF0000"/>
        </w:rPr>
        <w:t xml:space="preserve"> </w:t>
      </w:r>
      <w:r>
        <w:t xml:space="preserve"> </w:t>
      </w:r>
    </w:p>
    <w:p w14:paraId="2B7A88ED" w14:textId="77777777" w:rsidR="009D7C10" w:rsidRDefault="00126AAC">
      <w:pPr>
        <w:spacing w:after="153" w:line="259" w:lineRule="auto"/>
        <w:ind w:left="1133" w:firstLine="0"/>
        <w:jc w:val="left"/>
      </w:pPr>
      <w:r>
        <w:rPr>
          <w:i/>
          <w:color w:val="FF0000"/>
        </w:rPr>
        <w:t xml:space="preserve"> </w:t>
      </w:r>
      <w:r>
        <w:t xml:space="preserve"> </w:t>
      </w:r>
    </w:p>
    <w:p w14:paraId="16E3BB86" w14:textId="77777777" w:rsidR="009D7C10" w:rsidRDefault="00126AAC">
      <w:pPr>
        <w:spacing w:after="158" w:line="259" w:lineRule="auto"/>
        <w:ind w:left="1133" w:firstLine="0"/>
        <w:jc w:val="left"/>
      </w:pPr>
      <w:r>
        <w:rPr>
          <w:i/>
          <w:color w:val="FF0000"/>
        </w:rPr>
        <w:t xml:space="preserve"> </w:t>
      </w:r>
      <w:r>
        <w:t xml:space="preserve"> </w:t>
      </w:r>
    </w:p>
    <w:p w14:paraId="399DCBD6" w14:textId="77777777" w:rsidR="009D7C10" w:rsidRDefault="00126AAC">
      <w:pPr>
        <w:spacing w:after="163" w:line="259" w:lineRule="auto"/>
        <w:ind w:left="1133" w:firstLine="0"/>
        <w:jc w:val="left"/>
      </w:pPr>
      <w:r>
        <w:t xml:space="preserve">  </w:t>
      </w:r>
    </w:p>
    <w:p w14:paraId="75A1A782" w14:textId="77777777" w:rsidR="009D7C10" w:rsidRDefault="00126AAC">
      <w:pPr>
        <w:ind w:left="1143" w:right="679"/>
      </w:pPr>
      <w:r>
        <w:t xml:space="preserve">Muutoshistoria  </w:t>
      </w:r>
    </w:p>
    <w:p w14:paraId="55A40D1A" w14:textId="77777777" w:rsidR="009D7C10" w:rsidRDefault="00126AAC">
      <w:pPr>
        <w:spacing w:after="0" w:line="259" w:lineRule="auto"/>
        <w:ind w:left="1133" w:firstLine="0"/>
        <w:jc w:val="left"/>
      </w:pPr>
      <w:r>
        <w:t xml:space="preserve">  </w:t>
      </w:r>
    </w:p>
    <w:tbl>
      <w:tblPr>
        <w:tblStyle w:val="TableGrid"/>
        <w:tblW w:w="9527" w:type="dxa"/>
        <w:tblInd w:w="1146" w:type="dxa"/>
        <w:tblCellMar>
          <w:top w:w="79" w:type="dxa"/>
          <w:left w:w="107" w:type="dxa"/>
          <w:right w:w="375" w:type="dxa"/>
        </w:tblCellMar>
        <w:tblLook w:val="04A0" w:firstRow="1" w:lastRow="0" w:firstColumn="1" w:lastColumn="0" w:noHBand="0" w:noVBand="1"/>
      </w:tblPr>
      <w:tblGrid>
        <w:gridCol w:w="1835"/>
        <w:gridCol w:w="1992"/>
        <w:gridCol w:w="5700"/>
      </w:tblGrid>
      <w:tr w:rsidR="009D7C10" w14:paraId="2E7DE610" w14:textId="77777777">
        <w:trPr>
          <w:trHeight w:val="344"/>
        </w:trPr>
        <w:tc>
          <w:tcPr>
            <w:tcW w:w="1835" w:type="dxa"/>
            <w:tcBorders>
              <w:top w:val="single" w:sz="4" w:space="0" w:color="000000"/>
              <w:left w:val="single" w:sz="4" w:space="0" w:color="000000"/>
              <w:bottom w:val="single" w:sz="4" w:space="0" w:color="000000"/>
              <w:right w:val="single" w:sz="4" w:space="0" w:color="000000"/>
            </w:tcBorders>
            <w:shd w:val="clear" w:color="auto" w:fill="E7E6E6"/>
          </w:tcPr>
          <w:p w14:paraId="1197876C" w14:textId="77777777" w:rsidR="009D7C10" w:rsidRDefault="00126AAC">
            <w:pPr>
              <w:spacing w:after="0" w:line="259" w:lineRule="auto"/>
              <w:ind w:left="5" w:firstLine="0"/>
              <w:jc w:val="left"/>
            </w:pPr>
            <w:r>
              <w:rPr>
                <w:b/>
              </w:rPr>
              <w:t xml:space="preserve">Päivämäärä </w:t>
            </w:r>
            <w:r>
              <w:t xml:space="preserve"> </w:t>
            </w:r>
          </w:p>
        </w:tc>
        <w:tc>
          <w:tcPr>
            <w:tcW w:w="1992" w:type="dxa"/>
            <w:tcBorders>
              <w:top w:val="single" w:sz="4" w:space="0" w:color="000000"/>
              <w:left w:val="single" w:sz="4" w:space="0" w:color="000000"/>
              <w:bottom w:val="single" w:sz="4" w:space="0" w:color="000000"/>
              <w:right w:val="single" w:sz="4" w:space="0" w:color="000000"/>
            </w:tcBorders>
            <w:shd w:val="clear" w:color="auto" w:fill="E7E6E6"/>
          </w:tcPr>
          <w:p w14:paraId="7D330010" w14:textId="77777777" w:rsidR="009D7C10" w:rsidRDefault="00126AAC">
            <w:pPr>
              <w:spacing w:after="0" w:line="259" w:lineRule="auto"/>
              <w:ind w:left="9" w:firstLine="0"/>
              <w:jc w:val="left"/>
            </w:pPr>
            <w:r>
              <w:rPr>
                <w:b/>
              </w:rPr>
              <w:t xml:space="preserve">Muuttaja </w:t>
            </w:r>
            <w:r>
              <w:t xml:space="preserve"> </w:t>
            </w:r>
          </w:p>
        </w:tc>
        <w:tc>
          <w:tcPr>
            <w:tcW w:w="5700" w:type="dxa"/>
            <w:tcBorders>
              <w:top w:val="single" w:sz="4" w:space="0" w:color="000000"/>
              <w:left w:val="single" w:sz="4" w:space="0" w:color="000000"/>
              <w:bottom w:val="single" w:sz="4" w:space="0" w:color="000000"/>
              <w:right w:val="single" w:sz="4" w:space="0" w:color="000000"/>
            </w:tcBorders>
            <w:shd w:val="clear" w:color="auto" w:fill="E7E6E6"/>
          </w:tcPr>
          <w:p w14:paraId="2896711B" w14:textId="77777777" w:rsidR="009D7C10" w:rsidRDefault="00126AAC">
            <w:pPr>
              <w:spacing w:after="0" w:line="259" w:lineRule="auto"/>
              <w:ind w:left="0" w:firstLine="0"/>
              <w:jc w:val="left"/>
            </w:pPr>
            <w:r>
              <w:rPr>
                <w:b/>
              </w:rPr>
              <w:t xml:space="preserve">Muutos </w:t>
            </w:r>
            <w:r>
              <w:t xml:space="preserve"> </w:t>
            </w:r>
          </w:p>
        </w:tc>
      </w:tr>
      <w:tr w:rsidR="009D7C10" w14:paraId="75DF9866" w14:textId="77777777">
        <w:trPr>
          <w:trHeight w:val="607"/>
        </w:trPr>
        <w:tc>
          <w:tcPr>
            <w:tcW w:w="1835" w:type="dxa"/>
            <w:tcBorders>
              <w:top w:val="single" w:sz="4" w:space="0" w:color="000000"/>
              <w:left w:val="single" w:sz="4" w:space="0" w:color="000000"/>
              <w:bottom w:val="single" w:sz="4" w:space="0" w:color="000000"/>
              <w:right w:val="single" w:sz="4" w:space="0" w:color="000000"/>
            </w:tcBorders>
          </w:tcPr>
          <w:p w14:paraId="2EEFB1B4" w14:textId="77777777" w:rsidR="009D7C10" w:rsidRDefault="00126AAC">
            <w:pPr>
              <w:spacing w:after="0" w:line="259" w:lineRule="auto"/>
              <w:ind w:left="5" w:firstLine="0"/>
              <w:jc w:val="left"/>
            </w:pPr>
            <w:r>
              <w:t xml:space="preserve">18.2.2026  </w:t>
            </w:r>
          </w:p>
        </w:tc>
        <w:tc>
          <w:tcPr>
            <w:tcW w:w="1992" w:type="dxa"/>
            <w:tcBorders>
              <w:top w:val="single" w:sz="4" w:space="0" w:color="000000"/>
              <w:left w:val="single" w:sz="4" w:space="0" w:color="000000"/>
              <w:bottom w:val="single" w:sz="4" w:space="0" w:color="000000"/>
              <w:right w:val="single" w:sz="4" w:space="0" w:color="000000"/>
            </w:tcBorders>
          </w:tcPr>
          <w:p w14:paraId="3C812194" w14:textId="77777777" w:rsidR="009D7C10" w:rsidRDefault="00126AAC">
            <w:pPr>
              <w:spacing w:after="0" w:line="259" w:lineRule="auto"/>
              <w:ind w:left="9" w:firstLine="0"/>
              <w:jc w:val="left"/>
            </w:pPr>
            <w:r>
              <w:t xml:space="preserve">Susanna  </w:t>
            </w:r>
          </w:p>
          <w:p w14:paraId="40F206C7" w14:textId="77777777" w:rsidR="009D7C10" w:rsidRDefault="00126AAC">
            <w:pPr>
              <w:spacing w:after="0" w:line="259" w:lineRule="auto"/>
              <w:ind w:left="9" w:firstLine="0"/>
              <w:jc w:val="left"/>
            </w:pPr>
            <w:r>
              <w:t xml:space="preserve">Pohjanvälke  </w:t>
            </w:r>
          </w:p>
        </w:tc>
        <w:tc>
          <w:tcPr>
            <w:tcW w:w="5700" w:type="dxa"/>
            <w:tcBorders>
              <w:top w:val="single" w:sz="4" w:space="0" w:color="000000"/>
              <w:left w:val="single" w:sz="4" w:space="0" w:color="000000"/>
              <w:bottom w:val="single" w:sz="4" w:space="0" w:color="000000"/>
              <w:right w:val="single" w:sz="4" w:space="0" w:color="000000"/>
            </w:tcBorders>
          </w:tcPr>
          <w:p w14:paraId="1FFADC3B" w14:textId="77777777" w:rsidR="009D7C10" w:rsidRDefault="00126AAC" w:rsidP="00B11D4B">
            <w:pPr>
              <w:spacing w:after="0" w:line="259" w:lineRule="auto"/>
              <w:ind w:left="0" w:right="126" w:firstLine="0"/>
              <w:jc w:val="left"/>
            </w:pPr>
            <w:r>
              <w:t xml:space="preserve">Omavalvontasuunnitelman </w:t>
            </w:r>
            <w:proofErr w:type="gramStart"/>
            <w:r>
              <w:t>seurantaraportointi  ajalta</w:t>
            </w:r>
            <w:proofErr w:type="gramEnd"/>
            <w:r>
              <w:t xml:space="preserve"> syys-joulukuu 2025  </w:t>
            </w:r>
          </w:p>
        </w:tc>
      </w:tr>
      <w:tr w:rsidR="009D7C10" w14:paraId="6F5A99C0" w14:textId="77777777">
        <w:trPr>
          <w:trHeight w:val="365"/>
        </w:trPr>
        <w:tc>
          <w:tcPr>
            <w:tcW w:w="1835" w:type="dxa"/>
            <w:tcBorders>
              <w:top w:val="single" w:sz="4" w:space="0" w:color="000000"/>
              <w:left w:val="single" w:sz="4" w:space="0" w:color="000000"/>
              <w:bottom w:val="single" w:sz="4" w:space="0" w:color="000000"/>
              <w:right w:val="single" w:sz="4" w:space="0" w:color="000000"/>
            </w:tcBorders>
          </w:tcPr>
          <w:p w14:paraId="1DE68083" w14:textId="7A4B62E8" w:rsidR="009D7C10" w:rsidRDefault="00B11D4B" w:rsidP="00B11D4B">
            <w:pPr>
              <w:spacing w:after="0" w:line="259" w:lineRule="auto"/>
              <w:ind w:left="5" w:firstLine="0"/>
            </w:pPr>
            <w:r>
              <w:t>8.5.2026</w:t>
            </w:r>
          </w:p>
        </w:tc>
        <w:tc>
          <w:tcPr>
            <w:tcW w:w="1992" w:type="dxa"/>
            <w:tcBorders>
              <w:top w:val="single" w:sz="4" w:space="0" w:color="000000"/>
              <w:left w:val="single" w:sz="4" w:space="0" w:color="000000"/>
              <w:bottom w:val="single" w:sz="4" w:space="0" w:color="000000"/>
              <w:right w:val="single" w:sz="4" w:space="0" w:color="000000"/>
            </w:tcBorders>
          </w:tcPr>
          <w:p w14:paraId="2EDCD405" w14:textId="53F3F088" w:rsidR="009D7C10" w:rsidRDefault="00B11D4B" w:rsidP="00B11D4B">
            <w:pPr>
              <w:spacing w:after="0" w:line="259" w:lineRule="auto"/>
              <w:ind w:left="9" w:firstLine="0"/>
            </w:pPr>
            <w:r>
              <w:t>Jenni Torkell</w:t>
            </w:r>
          </w:p>
        </w:tc>
        <w:tc>
          <w:tcPr>
            <w:tcW w:w="5700" w:type="dxa"/>
            <w:tcBorders>
              <w:top w:val="single" w:sz="4" w:space="0" w:color="000000"/>
              <w:left w:val="single" w:sz="4" w:space="0" w:color="000000"/>
              <w:bottom w:val="single" w:sz="4" w:space="0" w:color="000000"/>
              <w:right w:val="single" w:sz="4" w:space="0" w:color="000000"/>
            </w:tcBorders>
          </w:tcPr>
          <w:p w14:paraId="68BE80A8" w14:textId="210E2029" w:rsidR="009D7C10" w:rsidRDefault="00B11D4B" w:rsidP="00B11D4B">
            <w:pPr>
              <w:spacing w:after="0" w:line="259" w:lineRule="auto"/>
              <w:ind w:left="0" w:firstLine="0"/>
            </w:pPr>
            <w:r>
              <w:t xml:space="preserve">Omavalvontasuunnitelman seurantaraportointi  ajalta </w:t>
            </w:r>
            <w:r>
              <w:t>tammi-huhtikuu</w:t>
            </w:r>
            <w:r>
              <w:t xml:space="preserve"> 202</w:t>
            </w:r>
            <w:r>
              <w:t>6</w:t>
            </w:r>
            <w:r>
              <w:t xml:space="preserve">  </w:t>
            </w:r>
          </w:p>
        </w:tc>
      </w:tr>
      <w:tr w:rsidR="009D7C10" w14:paraId="0BC10F88" w14:textId="77777777">
        <w:trPr>
          <w:trHeight w:val="350"/>
        </w:trPr>
        <w:tc>
          <w:tcPr>
            <w:tcW w:w="1835" w:type="dxa"/>
            <w:tcBorders>
              <w:top w:val="single" w:sz="4" w:space="0" w:color="000000"/>
              <w:left w:val="single" w:sz="4" w:space="0" w:color="000000"/>
              <w:bottom w:val="single" w:sz="4" w:space="0" w:color="000000"/>
              <w:right w:val="single" w:sz="4" w:space="0" w:color="000000"/>
            </w:tcBorders>
          </w:tcPr>
          <w:p w14:paraId="01C94A19" w14:textId="77777777" w:rsidR="009D7C10" w:rsidRDefault="00126AAC">
            <w:pPr>
              <w:spacing w:after="0" w:line="259" w:lineRule="auto"/>
              <w:ind w:left="5" w:firstLine="0"/>
              <w:jc w:val="left"/>
            </w:pPr>
            <w:r>
              <w:t xml:space="preserve">  </w:t>
            </w:r>
          </w:p>
        </w:tc>
        <w:tc>
          <w:tcPr>
            <w:tcW w:w="1992" w:type="dxa"/>
            <w:tcBorders>
              <w:top w:val="single" w:sz="4" w:space="0" w:color="000000"/>
              <w:left w:val="single" w:sz="4" w:space="0" w:color="000000"/>
              <w:bottom w:val="single" w:sz="4" w:space="0" w:color="000000"/>
              <w:right w:val="single" w:sz="4" w:space="0" w:color="000000"/>
            </w:tcBorders>
          </w:tcPr>
          <w:p w14:paraId="222C5190" w14:textId="77777777" w:rsidR="009D7C10" w:rsidRDefault="00126AAC">
            <w:pPr>
              <w:spacing w:after="0" w:line="259" w:lineRule="auto"/>
              <w:ind w:left="9" w:firstLine="0"/>
              <w:jc w:val="left"/>
            </w:pPr>
            <w:r>
              <w:t xml:space="preserve">  </w:t>
            </w:r>
          </w:p>
        </w:tc>
        <w:tc>
          <w:tcPr>
            <w:tcW w:w="5700" w:type="dxa"/>
            <w:tcBorders>
              <w:top w:val="single" w:sz="4" w:space="0" w:color="000000"/>
              <w:left w:val="single" w:sz="4" w:space="0" w:color="000000"/>
              <w:bottom w:val="single" w:sz="4" w:space="0" w:color="000000"/>
              <w:right w:val="single" w:sz="4" w:space="0" w:color="000000"/>
            </w:tcBorders>
          </w:tcPr>
          <w:p w14:paraId="1941C8CD" w14:textId="77777777" w:rsidR="009D7C10" w:rsidRDefault="00126AAC">
            <w:pPr>
              <w:spacing w:after="0" w:line="259" w:lineRule="auto"/>
              <w:ind w:left="0" w:firstLine="0"/>
              <w:jc w:val="left"/>
            </w:pPr>
            <w:r>
              <w:t xml:space="preserve">  </w:t>
            </w:r>
          </w:p>
        </w:tc>
      </w:tr>
      <w:tr w:rsidR="009D7C10" w14:paraId="20CABA51" w14:textId="77777777">
        <w:trPr>
          <w:trHeight w:val="365"/>
        </w:trPr>
        <w:tc>
          <w:tcPr>
            <w:tcW w:w="1835" w:type="dxa"/>
            <w:tcBorders>
              <w:top w:val="single" w:sz="4" w:space="0" w:color="000000"/>
              <w:left w:val="single" w:sz="4" w:space="0" w:color="000000"/>
              <w:bottom w:val="single" w:sz="4" w:space="0" w:color="000000"/>
              <w:right w:val="single" w:sz="4" w:space="0" w:color="000000"/>
            </w:tcBorders>
          </w:tcPr>
          <w:p w14:paraId="087D8A95" w14:textId="77777777" w:rsidR="009D7C10" w:rsidRDefault="00126AAC">
            <w:pPr>
              <w:spacing w:after="0" w:line="259" w:lineRule="auto"/>
              <w:ind w:left="5" w:firstLine="0"/>
              <w:jc w:val="left"/>
            </w:pPr>
            <w:r>
              <w:t xml:space="preserve">  </w:t>
            </w:r>
          </w:p>
        </w:tc>
        <w:tc>
          <w:tcPr>
            <w:tcW w:w="1992" w:type="dxa"/>
            <w:tcBorders>
              <w:top w:val="single" w:sz="4" w:space="0" w:color="000000"/>
              <w:left w:val="single" w:sz="4" w:space="0" w:color="000000"/>
              <w:bottom w:val="single" w:sz="4" w:space="0" w:color="000000"/>
              <w:right w:val="single" w:sz="4" w:space="0" w:color="000000"/>
            </w:tcBorders>
          </w:tcPr>
          <w:p w14:paraId="533A361E" w14:textId="77777777" w:rsidR="009D7C10" w:rsidRDefault="00126AAC">
            <w:pPr>
              <w:spacing w:after="0" w:line="259" w:lineRule="auto"/>
              <w:ind w:left="9" w:firstLine="0"/>
              <w:jc w:val="left"/>
            </w:pPr>
            <w:r>
              <w:t xml:space="preserve">  </w:t>
            </w:r>
          </w:p>
        </w:tc>
        <w:tc>
          <w:tcPr>
            <w:tcW w:w="5700" w:type="dxa"/>
            <w:tcBorders>
              <w:top w:val="single" w:sz="4" w:space="0" w:color="000000"/>
              <w:left w:val="single" w:sz="4" w:space="0" w:color="000000"/>
              <w:bottom w:val="single" w:sz="4" w:space="0" w:color="000000"/>
              <w:right w:val="single" w:sz="4" w:space="0" w:color="000000"/>
            </w:tcBorders>
          </w:tcPr>
          <w:p w14:paraId="7B3AFB61" w14:textId="77777777" w:rsidR="009D7C10" w:rsidRDefault="00126AAC">
            <w:pPr>
              <w:spacing w:after="0" w:line="259" w:lineRule="auto"/>
              <w:ind w:left="0" w:firstLine="0"/>
              <w:jc w:val="left"/>
            </w:pPr>
            <w:r>
              <w:t xml:space="preserve">  </w:t>
            </w:r>
          </w:p>
        </w:tc>
      </w:tr>
    </w:tbl>
    <w:p w14:paraId="1C5A757E" w14:textId="78050A20" w:rsidR="00B31ACF" w:rsidRDefault="00126AAC">
      <w:pPr>
        <w:spacing w:after="264" w:line="259" w:lineRule="auto"/>
        <w:ind w:left="1133" w:firstLine="0"/>
        <w:jc w:val="left"/>
      </w:pPr>
      <w:r>
        <w:t xml:space="preserve">  </w:t>
      </w:r>
    </w:p>
    <w:p w14:paraId="7462716C" w14:textId="77777777" w:rsidR="00B31ACF" w:rsidRDefault="00B31ACF">
      <w:pPr>
        <w:spacing w:after="160" w:line="278" w:lineRule="auto"/>
        <w:ind w:left="0" w:firstLine="0"/>
        <w:jc w:val="left"/>
      </w:pPr>
      <w:r>
        <w:br w:type="page"/>
      </w:r>
    </w:p>
    <w:p w14:paraId="74A4F983" w14:textId="77777777" w:rsidR="009D7C10" w:rsidRDefault="009D7C10">
      <w:pPr>
        <w:spacing w:after="264" w:line="259" w:lineRule="auto"/>
        <w:ind w:left="1133" w:firstLine="0"/>
        <w:jc w:val="left"/>
      </w:pPr>
    </w:p>
    <w:p w14:paraId="555A21DD" w14:textId="77777777" w:rsidR="009D7C10" w:rsidRDefault="00126AAC">
      <w:pPr>
        <w:spacing w:after="29" w:line="259" w:lineRule="auto"/>
        <w:ind w:left="1133" w:firstLine="0"/>
        <w:jc w:val="left"/>
      </w:pPr>
      <w:r>
        <w:t xml:space="preserve">  </w:t>
      </w:r>
      <w:r>
        <w:tab/>
      </w:r>
      <w:r>
        <w:rPr>
          <w:b/>
          <w:sz w:val="28"/>
        </w:rPr>
        <w:t xml:space="preserve"> </w:t>
      </w:r>
      <w:r>
        <w:t xml:space="preserve"> </w:t>
      </w:r>
    </w:p>
    <w:p w14:paraId="7DD1F2DF" w14:textId="77777777" w:rsidR="009D7C10" w:rsidRDefault="00126AAC">
      <w:pPr>
        <w:spacing w:after="21" w:line="257" w:lineRule="auto"/>
        <w:ind w:left="1104" w:right="358" w:firstLine="0"/>
        <w:jc w:val="left"/>
      </w:pPr>
      <w:r>
        <w:rPr>
          <w:b/>
          <w:sz w:val="32"/>
        </w:rPr>
        <w:t xml:space="preserve">Sisällysluettelo </w:t>
      </w:r>
      <w:r>
        <w:rPr>
          <w:sz w:val="32"/>
          <w:vertAlign w:val="subscript"/>
        </w:rPr>
        <w:t xml:space="preserve"> </w:t>
      </w:r>
    </w:p>
    <w:sdt>
      <w:sdtPr>
        <w:id w:val="1217480738"/>
        <w:docPartObj>
          <w:docPartGallery w:val="Table of Contents"/>
        </w:docPartObj>
      </w:sdtPr>
      <w:sdtEndPr/>
      <w:sdtContent>
        <w:p w14:paraId="7A5F622C" w14:textId="77777777" w:rsidR="009D7C10" w:rsidRDefault="00126AAC">
          <w:pPr>
            <w:pStyle w:val="Sisluet1"/>
            <w:tabs>
              <w:tab w:val="right" w:leader="dot" w:pos="11451"/>
            </w:tabs>
          </w:pPr>
          <w:r>
            <w:fldChar w:fldCharType="begin"/>
          </w:r>
          <w:r>
            <w:instrText xml:space="preserve"> TOC \o "1-3" \h \z \u </w:instrText>
          </w:r>
          <w:r>
            <w:fldChar w:fldCharType="separate"/>
          </w:r>
          <w:hyperlink w:anchor="_Toc50605">
            <w:r w:rsidR="009D7C10">
              <w:t>1</w:t>
            </w:r>
            <w:r w:rsidR="009D7C10">
              <w:rPr>
                <w:rFonts w:ascii="Calibri" w:eastAsia="Calibri" w:hAnsi="Calibri" w:cs="Calibri"/>
                <w:sz w:val="24"/>
              </w:rPr>
              <w:t xml:space="preserve">  </w:t>
            </w:r>
            <w:r w:rsidR="009D7C10">
              <w:t>Palveluntuottajaa, palveluyksikköä ja toimintaa koskevat tiedot</w:t>
            </w:r>
            <w:r w:rsidR="009D7C10">
              <w:tab/>
            </w:r>
            <w:r w:rsidR="009D7C10">
              <w:fldChar w:fldCharType="begin"/>
            </w:r>
            <w:r w:rsidR="009D7C10">
              <w:instrText>PAGEREF _Toc50605 \h</w:instrText>
            </w:r>
            <w:r w:rsidR="009D7C10">
              <w:fldChar w:fldCharType="separate"/>
            </w:r>
            <w:r w:rsidR="009D7C10">
              <w:t xml:space="preserve">2 </w:t>
            </w:r>
            <w:r w:rsidR="009D7C10">
              <w:fldChar w:fldCharType="end"/>
            </w:r>
          </w:hyperlink>
        </w:p>
        <w:p w14:paraId="38463A48" w14:textId="77777777" w:rsidR="009D7C10" w:rsidRDefault="009D7C10">
          <w:pPr>
            <w:pStyle w:val="Sisluet2"/>
            <w:tabs>
              <w:tab w:val="right" w:leader="dot" w:pos="11451"/>
            </w:tabs>
          </w:pPr>
          <w:hyperlink w:anchor="_Toc50606">
            <w:r>
              <w:t>1.1.</w:t>
            </w:r>
            <w:r>
              <w:rPr>
                <w:rFonts w:ascii="Calibri" w:eastAsia="Calibri" w:hAnsi="Calibri" w:cs="Calibri"/>
                <w:sz w:val="24"/>
              </w:rPr>
              <w:t xml:space="preserve">  </w:t>
            </w:r>
            <w:r>
              <w:t>Palveluntuottajan perustiedot</w:t>
            </w:r>
            <w:r>
              <w:tab/>
            </w:r>
            <w:r>
              <w:fldChar w:fldCharType="begin"/>
            </w:r>
            <w:r>
              <w:instrText>PAGEREF _Toc50606 \h</w:instrText>
            </w:r>
            <w:r>
              <w:fldChar w:fldCharType="separate"/>
            </w:r>
            <w:r>
              <w:t xml:space="preserve">2 </w:t>
            </w:r>
            <w:r>
              <w:fldChar w:fldCharType="end"/>
            </w:r>
          </w:hyperlink>
        </w:p>
        <w:p w14:paraId="79369F37" w14:textId="77777777" w:rsidR="009D7C10" w:rsidRDefault="009D7C10">
          <w:pPr>
            <w:pStyle w:val="Sisluet2"/>
            <w:tabs>
              <w:tab w:val="right" w:leader="dot" w:pos="11451"/>
            </w:tabs>
          </w:pPr>
          <w:hyperlink w:anchor="_Toc50607">
            <w:r>
              <w:t>1.2.</w:t>
            </w:r>
            <w:r>
              <w:rPr>
                <w:rFonts w:ascii="Calibri" w:eastAsia="Calibri" w:hAnsi="Calibri" w:cs="Calibri"/>
                <w:sz w:val="24"/>
              </w:rPr>
              <w:t xml:space="preserve">  </w:t>
            </w:r>
            <w:r>
              <w:t>Palveluyksikön perustiedot</w:t>
            </w:r>
            <w:r>
              <w:tab/>
            </w:r>
            <w:r>
              <w:fldChar w:fldCharType="begin"/>
            </w:r>
            <w:r>
              <w:instrText>PAGEREF _Toc50607 \h</w:instrText>
            </w:r>
            <w:r>
              <w:fldChar w:fldCharType="separate"/>
            </w:r>
            <w:r>
              <w:t xml:space="preserve">2 </w:t>
            </w:r>
            <w:r>
              <w:fldChar w:fldCharType="end"/>
            </w:r>
          </w:hyperlink>
        </w:p>
        <w:p w14:paraId="3F86F0A0" w14:textId="77777777" w:rsidR="009D7C10" w:rsidRDefault="009D7C10">
          <w:pPr>
            <w:pStyle w:val="Sisluet2"/>
            <w:tabs>
              <w:tab w:val="right" w:leader="dot" w:pos="11451"/>
            </w:tabs>
          </w:pPr>
          <w:hyperlink w:anchor="_Toc50608">
            <w:r>
              <w:t>1.3.</w:t>
            </w:r>
            <w:r>
              <w:rPr>
                <w:rFonts w:ascii="Calibri" w:eastAsia="Calibri" w:hAnsi="Calibri" w:cs="Calibri"/>
                <w:sz w:val="24"/>
              </w:rPr>
              <w:t xml:space="preserve">  </w:t>
            </w:r>
            <w:r>
              <w:t>Palvelut, toiminta-ajatus ja toimintaperiaatteet</w:t>
            </w:r>
            <w:r>
              <w:tab/>
            </w:r>
            <w:r>
              <w:fldChar w:fldCharType="begin"/>
            </w:r>
            <w:r>
              <w:instrText>PAGEREF _Toc50608 \h</w:instrText>
            </w:r>
            <w:r>
              <w:fldChar w:fldCharType="separate"/>
            </w:r>
            <w:r>
              <w:t xml:space="preserve">3 </w:t>
            </w:r>
            <w:r>
              <w:fldChar w:fldCharType="end"/>
            </w:r>
          </w:hyperlink>
        </w:p>
        <w:p w14:paraId="36C9F67A" w14:textId="77777777" w:rsidR="009D7C10" w:rsidRDefault="009D7C10">
          <w:pPr>
            <w:pStyle w:val="Sisluet1"/>
            <w:tabs>
              <w:tab w:val="right" w:leader="dot" w:pos="11451"/>
            </w:tabs>
          </w:pPr>
          <w:hyperlink w:anchor="_Toc50609">
            <w:r>
              <w:t>2</w:t>
            </w:r>
            <w:r>
              <w:rPr>
                <w:rFonts w:ascii="Calibri" w:eastAsia="Calibri" w:hAnsi="Calibri" w:cs="Calibri"/>
                <w:sz w:val="24"/>
              </w:rPr>
              <w:t xml:space="preserve">  </w:t>
            </w:r>
            <w:r>
              <w:t>Omavalvontasuunnitelman laatiminen ja julkaiseminen sekä vastuunjako</w:t>
            </w:r>
            <w:r>
              <w:tab/>
            </w:r>
            <w:r>
              <w:fldChar w:fldCharType="begin"/>
            </w:r>
            <w:r>
              <w:instrText>PAGEREF _Toc50609 \h</w:instrText>
            </w:r>
            <w:r>
              <w:fldChar w:fldCharType="separate"/>
            </w:r>
            <w:r>
              <w:t xml:space="preserve">3 </w:t>
            </w:r>
            <w:r>
              <w:fldChar w:fldCharType="end"/>
            </w:r>
          </w:hyperlink>
        </w:p>
        <w:p w14:paraId="7D0183AD" w14:textId="77777777" w:rsidR="009D7C10" w:rsidRDefault="009D7C10">
          <w:pPr>
            <w:pStyle w:val="Sisluet1"/>
            <w:tabs>
              <w:tab w:val="right" w:leader="dot" w:pos="11451"/>
            </w:tabs>
          </w:pPr>
          <w:hyperlink w:anchor="_Toc50610">
            <w:r>
              <w:t>3</w:t>
            </w:r>
            <w:r>
              <w:rPr>
                <w:rFonts w:ascii="Calibri" w:eastAsia="Calibri" w:hAnsi="Calibri" w:cs="Calibri"/>
                <w:sz w:val="24"/>
              </w:rPr>
              <w:t xml:space="preserve">  </w:t>
            </w:r>
            <w:r>
              <w:t>Palveluyksikön omavalvonnan toteuttaminen ja menettelytavat</w:t>
            </w:r>
            <w:r>
              <w:tab/>
            </w:r>
            <w:r>
              <w:fldChar w:fldCharType="begin"/>
            </w:r>
            <w:r>
              <w:instrText>PAGEREF _Toc50610 \h</w:instrText>
            </w:r>
            <w:r>
              <w:fldChar w:fldCharType="separate"/>
            </w:r>
            <w:r>
              <w:t xml:space="preserve">4 </w:t>
            </w:r>
            <w:r>
              <w:fldChar w:fldCharType="end"/>
            </w:r>
          </w:hyperlink>
        </w:p>
        <w:p w14:paraId="3E25907D" w14:textId="77777777" w:rsidR="009D7C10" w:rsidRDefault="009D7C10">
          <w:pPr>
            <w:pStyle w:val="Sisluet2"/>
            <w:tabs>
              <w:tab w:val="right" w:leader="dot" w:pos="11451"/>
            </w:tabs>
          </w:pPr>
          <w:hyperlink w:anchor="_Toc50611">
            <w:r>
              <w:t>3.1</w:t>
            </w:r>
            <w:r>
              <w:rPr>
                <w:rFonts w:ascii="Calibri" w:eastAsia="Calibri" w:hAnsi="Calibri" w:cs="Calibri"/>
                <w:sz w:val="24"/>
              </w:rPr>
              <w:t xml:space="preserve">  </w:t>
            </w:r>
            <w:r>
              <w:t>Palvelujen saatavuuden varmistaminen</w:t>
            </w:r>
            <w:r>
              <w:tab/>
            </w:r>
            <w:r>
              <w:fldChar w:fldCharType="begin"/>
            </w:r>
            <w:r>
              <w:instrText>PAGEREF _Toc50611 \h</w:instrText>
            </w:r>
            <w:r>
              <w:fldChar w:fldCharType="separate"/>
            </w:r>
            <w:r>
              <w:t xml:space="preserve">4 </w:t>
            </w:r>
            <w:r>
              <w:fldChar w:fldCharType="end"/>
            </w:r>
          </w:hyperlink>
        </w:p>
        <w:p w14:paraId="4224E300" w14:textId="77777777" w:rsidR="009D7C10" w:rsidRDefault="009D7C10">
          <w:pPr>
            <w:pStyle w:val="Sisluet2"/>
            <w:tabs>
              <w:tab w:val="right" w:leader="dot" w:pos="11451"/>
            </w:tabs>
          </w:pPr>
          <w:hyperlink w:anchor="_Toc50612">
            <w:r>
              <w:t>3.2</w:t>
            </w:r>
            <w:r>
              <w:rPr>
                <w:rFonts w:ascii="Calibri" w:eastAsia="Calibri" w:hAnsi="Calibri" w:cs="Calibri"/>
                <w:sz w:val="24"/>
              </w:rPr>
              <w:t xml:space="preserve">  </w:t>
            </w:r>
            <w:r>
              <w:t>Palvelujen jatkuvuuden varmistaminen</w:t>
            </w:r>
            <w:r>
              <w:tab/>
            </w:r>
            <w:r>
              <w:fldChar w:fldCharType="begin"/>
            </w:r>
            <w:r>
              <w:instrText>PAGEREF _Toc50612 \h</w:instrText>
            </w:r>
            <w:r>
              <w:fldChar w:fldCharType="separate"/>
            </w:r>
            <w:r>
              <w:t xml:space="preserve">5 </w:t>
            </w:r>
            <w:r>
              <w:fldChar w:fldCharType="end"/>
            </w:r>
          </w:hyperlink>
        </w:p>
        <w:p w14:paraId="1C255DCE" w14:textId="77777777" w:rsidR="009D7C10" w:rsidRDefault="009D7C10">
          <w:pPr>
            <w:pStyle w:val="Sisluet3"/>
            <w:tabs>
              <w:tab w:val="right" w:leader="dot" w:pos="11451"/>
            </w:tabs>
          </w:pPr>
          <w:hyperlink w:anchor="_Toc50613">
            <w:r>
              <w:t>3.2.1</w:t>
            </w:r>
            <w:r>
              <w:rPr>
                <w:rFonts w:ascii="Calibri" w:eastAsia="Calibri" w:hAnsi="Calibri" w:cs="Calibri"/>
                <w:sz w:val="24"/>
              </w:rPr>
              <w:t xml:space="preserve">  </w:t>
            </w:r>
            <w:r>
              <w:t>Monialainen yhteistyö ja palvelun koordinointi</w:t>
            </w:r>
            <w:r>
              <w:tab/>
            </w:r>
            <w:r>
              <w:fldChar w:fldCharType="begin"/>
            </w:r>
            <w:r>
              <w:instrText>PAGEREF _Toc50613 \h</w:instrText>
            </w:r>
            <w:r>
              <w:fldChar w:fldCharType="separate"/>
            </w:r>
            <w:r>
              <w:t xml:space="preserve">5 </w:t>
            </w:r>
            <w:r>
              <w:fldChar w:fldCharType="end"/>
            </w:r>
          </w:hyperlink>
        </w:p>
        <w:p w14:paraId="608C6367" w14:textId="77777777" w:rsidR="009D7C10" w:rsidRDefault="009D7C10">
          <w:pPr>
            <w:pStyle w:val="Sisluet3"/>
            <w:tabs>
              <w:tab w:val="right" w:leader="dot" w:pos="11451"/>
            </w:tabs>
          </w:pPr>
          <w:hyperlink w:anchor="_Toc50614">
            <w:r>
              <w:t>3.2.2</w:t>
            </w:r>
            <w:r>
              <w:rPr>
                <w:rFonts w:ascii="Calibri" w:eastAsia="Calibri" w:hAnsi="Calibri" w:cs="Calibri"/>
                <w:sz w:val="24"/>
              </w:rPr>
              <w:t xml:space="preserve">  </w:t>
            </w:r>
            <w:r>
              <w:t>Valmius- ja jatkuvuudenhallinta</w:t>
            </w:r>
            <w:r>
              <w:tab/>
            </w:r>
            <w:r>
              <w:fldChar w:fldCharType="begin"/>
            </w:r>
            <w:r>
              <w:instrText>PAGEREF _Toc50614 \h</w:instrText>
            </w:r>
            <w:r>
              <w:fldChar w:fldCharType="separate"/>
            </w:r>
            <w:r>
              <w:t xml:space="preserve">6 </w:t>
            </w:r>
            <w:r>
              <w:fldChar w:fldCharType="end"/>
            </w:r>
          </w:hyperlink>
        </w:p>
        <w:p w14:paraId="04CE4FC5" w14:textId="77777777" w:rsidR="009D7C10" w:rsidRDefault="009D7C10">
          <w:pPr>
            <w:pStyle w:val="Sisluet2"/>
            <w:tabs>
              <w:tab w:val="right" w:leader="dot" w:pos="11451"/>
            </w:tabs>
          </w:pPr>
          <w:hyperlink w:anchor="_Toc50615">
            <w:r>
              <w:t>3.3</w:t>
            </w:r>
            <w:r>
              <w:rPr>
                <w:rFonts w:ascii="Calibri" w:eastAsia="Calibri" w:hAnsi="Calibri" w:cs="Calibri"/>
                <w:sz w:val="24"/>
              </w:rPr>
              <w:t xml:space="preserve">  </w:t>
            </w:r>
            <w:r>
              <w:t>Palvelujen turvallisuuden ja laadun varmistaminen</w:t>
            </w:r>
            <w:r>
              <w:tab/>
            </w:r>
            <w:r>
              <w:fldChar w:fldCharType="begin"/>
            </w:r>
            <w:r>
              <w:instrText>PAGEREF _Toc50615 \h</w:instrText>
            </w:r>
            <w:r>
              <w:fldChar w:fldCharType="separate"/>
            </w:r>
            <w:r>
              <w:t xml:space="preserve">6 </w:t>
            </w:r>
            <w:r>
              <w:fldChar w:fldCharType="end"/>
            </w:r>
          </w:hyperlink>
        </w:p>
        <w:p w14:paraId="79D6FAE0" w14:textId="77777777" w:rsidR="009D7C10" w:rsidRDefault="009D7C10">
          <w:pPr>
            <w:pStyle w:val="Sisluet3"/>
            <w:tabs>
              <w:tab w:val="right" w:leader="dot" w:pos="11451"/>
            </w:tabs>
          </w:pPr>
          <w:hyperlink w:anchor="_Toc50616">
            <w:r>
              <w:t>3.3.1</w:t>
            </w:r>
            <w:r>
              <w:rPr>
                <w:rFonts w:ascii="Calibri" w:eastAsia="Calibri" w:hAnsi="Calibri" w:cs="Calibri"/>
                <w:sz w:val="24"/>
              </w:rPr>
              <w:t xml:space="preserve">  </w:t>
            </w:r>
            <w:r>
              <w:t>Palvelujen laadulliset edellytykset</w:t>
            </w:r>
            <w:r>
              <w:tab/>
            </w:r>
            <w:r>
              <w:fldChar w:fldCharType="begin"/>
            </w:r>
            <w:r>
              <w:instrText>PAGEREF _Toc50616 \h</w:instrText>
            </w:r>
            <w:r>
              <w:fldChar w:fldCharType="separate"/>
            </w:r>
            <w:r>
              <w:t xml:space="preserve">7 </w:t>
            </w:r>
            <w:r>
              <w:fldChar w:fldCharType="end"/>
            </w:r>
          </w:hyperlink>
        </w:p>
        <w:p w14:paraId="47635A10" w14:textId="77777777" w:rsidR="009D7C10" w:rsidRDefault="009D7C10">
          <w:pPr>
            <w:pStyle w:val="Sisluet3"/>
            <w:tabs>
              <w:tab w:val="right" w:leader="dot" w:pos="11451"/>
            </w:tabs>
          </w:pPr>
          <w:hyperlink w:anchor="_Toc50617">
            <w:r>
              <w:t>3.3.2</w:t>
            </w:r>
            <w:r>
              <w:rPr>
                <w:rFonts w:ascii="Calibri" w:eastAsia="Calibri" w:hAnsi="Calibri" w:cs="Calibri"/>
                <w:sz w:val="24"/>
              </w:rPr>
              <w:t xml:space="preserve">  </w:t>
            </w:r>
            <w:r>
              <w:t>Toimitilat ja välineet</w:t>
            </w:r>
            <w:r>
              <w:tab/>
            </w:r>
            <w:r>
              <w:fldChar w:fldCharType="begin"/>
            </w:r>
            <w:r>
              <w:instrText>PAGEREF _Toc50617 \h</w:instrText>
            </w:r>
            <w:r>
              <w:fldChar w:fldCharType="separate"/>
            </w:r>
            <w:r>
              <w:t xml:space="preserve">8 </w:t>
            </w:r>
            <w:r>
              <w:fldChar w:fldCharType="end"/>
            </w:r>
          </w:hyperlink>
        </w:p>
        <w:p w14:paraId="4982E6DD" w14:textId="77777777" w:rsidR="009D7C10" w:rsidRDefault="009D7C10">
          <w:pPr>
            <w:pStyle w:val="Sisluet3"/>
            <w:tabs>
              <w:tab w:val="right" w:leader="dot" w:pos="11451"/>
            </w:tabs>
          </w:pPr>
          <w:hyperlink w:anchor="_Toc50618">
            <w:r>
              <w:t>3.3.3</w:t>
            </w:r>
            <w:r>
              <w:rPr>
                <w:rFonts w:ascii="Calibri" w:eastAsia="Calibri" w:hAnsi="Calibri" w:cs="Calibri"/>
                <w:sz w:val="24"/>
              </w:rPr>
              <w:t xml:space="preserve">  </w:t>
            </w:r>
            <w:r>
              <w:t>Asiakas- ja potilastietojen käsittely ja tietosuoja</w:t>
            </w:r>
            <w:r>
              <w:tab/>
            </w:r>
            <w:r>
              <w:fldChar w:fldCharType="begin"/>
            </w:r>
            <w:r>
              <w:instrText>PAGEREF _Toc50618 \h</w:instrText>
            </w:r>
            <w:r>
              <w:fldChar w:fldCharType="separate"/>
            </w:r>
            <w:r>
              <w:t xml:space="preserve">8 </w:t>
            </w:r>
            <w:r>
              <w:fldChar w:fldCharType="end"/>
            </w:r>
          </w:hyperlink>
        </w:p>
        <w:p w14:paraId="3DDF77F7" w14:textId="77777777" w:rsidR="009D7C10" w:rsidRDefault="009D7C10">
          <w:pPr>
            <w:pStyle w:val="Sisluet3"/>
            <w:tabs>
              <w:tab w:val="right" w:leader="dot" w:pos="11451"/>
            </w:tabs>
          </w:pPr>
          <w:hyperlink w:anchor="_Toc50619">
            <w:r>
              <w:t>3.3.4</w:t>
            </w:r>
            <w:r>
              <w:rPr>
                <w:rFonts w:ascii="Calibri" w:eastAsia="Calibri" w:hAnsi="Calibri" w:cs="Calibri"/>
                <w:sz w:val="24"/>
              </w:rPr>
              <w:t xml:space="preserve">  </w:t>
            </w:r>
            <w:r>
              <w:t>Tietojärjestelmät ja teknologia käyttö</w:t>
            </w:r>
            <w:r>
              <w:tab/>
            </w:r>
            <w:r>
              <w:fldChar w:fldCharType="begin"/>
            </w:r>
            <w:r>
              <w:instrText>PAGEREF _Toc50619 \h</w:instrText>
            </w:r>
            <w:r>
              <w:fldChar w:fldCharType="separate"/>
            </w:r>
            <w:r>
              <w:t xml:space="preserve">9 </w:t>
            </w:r>
            <w:r>
              <w:fldChar w:fldCharType="end"/>
            </w:r>
          </w:hyperlink>
        </w:p>
        <w:p w14:paraId="410A03BD" w14:textId="77777777" w:rsidR="009D7C10" w:rsidRDefault="009D7C10">
          <w:pPr>
            <w:pStyle w:val="Sisluet3"/>
            <w:tabs>
              <w:tab w:val="right" w:leader="dot" w:pos="11451"/>
            </w:tabs>
          </w:pPr>
          <w:hyperlink w:anchor="_Toc50620">
            <w:r>
              <w:t>3.3.5</w:t>
            </w:r>
            <w:r>
              <w:rPr>
                <w:rFonts w:ascii="Calibri" w:eastAsia="Calibri" w:hAnsi="Calibri" w:cs="Calibri"/>
                <w:sz w:val="24"/>
              </w:rPr>
              <w:t xml:space="preserve">  </w:t>
            </w:r>
            <w:r>
              <w:t>Infektioiden torjunta ja yleiset hygieniakäytännöt</w:t>
            </w:r>
            <w:r>
              <w:tab/>
            </w:r>
            <w:r>
              <w:fldChar w:fldCharType="begin"/>
            </w:r>
            <w:r>
              <w:instrText>PAGEREF _Toc50620 \h</w:instrText>
            </w:r>
            <w:r>
              <w:fldChar w:fldCharType="separate"/>
            </w:r>
            <w:r>
              <w:t xml:space="preserve">10 </w:t>
            </w:r>
            <w:r>
              <w:fldChar w:fldCharType="end"/>
            </w:r>
          </w:hyperlink>
        </w:p>
        <w:p w14:paraId="383E4EAA" w14:textId="77777777" w:rsidR="009D7C10" w:rsidRDefault="009D7C10">
          <w:pPr>
            <w:pStyle w:val="Sisluet3"/>
            <w:tabs>
              <w:tab w:val="right" w:leader="dot" w:pos="11451"/>
            </w:tabs>
          </w:pPr>
          <w:hyperlink w:anchor="_Toc50621">
            <w:r>
              <w:t>3.3.6</w:t>
            </w:r>
            <w:r>
              <w:rPr>
                <w:rFonts w:ascii="Calibri" w:eastAsia="Calibri" w:hAnsi="Calibri" w:cs="Calibri"/>
                <w:sz w:val="24"/>
              </w:rPr>
              <w:t xml:space="preserve">  </w:t>
            </w:r>
            <w:r>
              <w:t>Lääkehoitosuunnitelma</w:t>
            </w:r>
            <w:r>
              <w:tab/>
            </w:r>
            <w:r>
              <w:fldChar w:fldCharType="begin"/>
            </w:r>
            <w:r>
              <w:instrText>PAGEREF _Toc50621 \h</w:instrText>
            </w:r>
            <w:r>
              <w:fldChar w:fldCharType="separate"/>
            </w:r>
            <w:r>
              <w:t xml:space="preserve">11 </w:t>
            </w:r>
            <w:r>
              <w:fldChar w:fldCharType="end"/>
            </w:r>
          </w:hyperlink>
        </w:p>
        <w:p w14:paraId="495CA3E7" w14:textId="77777777" w:rsidR="009D7C10" w:rsidRDefault="009D7C10">
          <w:pPr>
            <w:pStyle w:val="Sisluet3"/>
            <w:tabs>
              <w:tab w:val="right" w:leader="dot" w:pos="11451"/>
            </w:tabs>
          </w:pPr>
          <w:hyperlink w:anchor="_Toc50622">
            <w:r>
              <w:t>3.3.7</w:t>
            </w:r>
            <w:r>
              <w:rPr>
                <w:rFonts w:ascii="Calibri" w:eastAsia="Calibri" w:hAnsi="Calibri" w:cs="Calibri"/>
                <w:sz w:val="24"/>
              </w:rPr>
              <w:t xml:space="preserve">  </w:t>
            </w:r>
            <w:r>
              <w:t>Lääkinnälliset laitteet</w:t>
            </w:r>
            <w:r>
              <w:tab/>
            </w:r>
            <w:r>
              <w:fldChar w:fldCharType="begin"/>
            </w:r>
            <w:r>
              <w:instrText>PAGEREF _Toc50622 \h</w:instrText>
            </w:r>
            <w:r>
              <w:fldChar w:fldCharType="separate"/>
            </w:r>
            <w:r>
              <w:t xml:space="preserve">12 </w:t>
            </w:r>
            <w:r>
              <w:fldChar w:fldCharType="end"/>
            </w:r>
          </w:hyperlink>
        </w:p>
        <w:p w14:paraId="0208AE16" w14:textId="77777777" w:rsidR="009D7C10" w:rsidRDefault="009D7C10">
          <w:pPr>
            <w:pStyle w:val="Sisluet2"/>
            <w:tabs>
              <w:tab w:val="right" w:leader="dot" w:pos="11451"/>
            </w:tabs>
          </w:pPr>
          <w:hyperlink w:anchor="_Toc50623">
            <w:r>
              <w:t>3.4</w:t>
            </w:r>
            <w:r>
              <w:rPr>
                <w:rFonts w:ascii="Calibri" w:eastAsia="Calibri" w:hAnsi="Calibri" w:cs="Calibri"/>
                <w:sz w:val="24"/>
              </w:rPr>
              <w:t xml:space="preserve">  </w:t>
            </w:r>
            <w:r>
              <w:t>Asiakastyöhön osallistuvan henkilöstön riittävyyden ja osaamisen varmistaminen</w:t>
            </w:r>
            <w:r>
              <w:tab/>
            </w:r>
            <w:r>
              <w:fldChar w:fldCharType="begin"/>
            </w:r>
            <w:r>
              <w:instrText>PAGEREF _Toc50623 \h</w:instrText>
            </w:r>
            <w:r>
              <w:fldChar w:fldCharType="separate"/>
            </w:r>
            <w:r>
              <w:t xml:space="preserve">13 </w:t>
            </w:r>
            <w:r>
              <w:fldChar w:fldCharType="end"/>
            </w:r>
          </w:hyperlink>
        </w:p>
        <w:p w14:paraId="220B3B51" w14:textId="77777777" w:rsidR="009D7C10" w:rsidRDefault="009D7C10">
          <w:pPr>
            <w:pStyle w:val="Sisluet2"/>
            <w:tabs>
              <w:tab w:val="right" w:leader="dot" w:pos="11451"/>
            </w:tabs>
          </w:pPr>
          <w:hyperlink w:anchor="_Toc50624">
            <w:r>
              <w:t>3.5</w:t>
            </w:r>
            <w:r>
              <w:rPr>
                <w:rFonts w:ascii="Calibri" w:eastAsia="Calibri" w:hAnsi="Calibri" w:cs="Calibri"/>
                <w:sz w:val="24"/>
              </w:rPr>
              <w:t xml:space="preserve">  </w:t>
            </w:r>
            <w:r>
              <w:t>Yhdenvertaisuuden, osallisuuden ja asiakkaan aseman ja oikeuksien varmistaminen</w:t>
            </w:r>
            <w:r>
              <w:tab/>
            </w:r>
            <w:r>
              <w:fldChar w:fldCharType="begin"/>
            </w:r>
            <w:r>
              <w:instrText>PAGEREF _Toc50624 \h</w:instrText>
            </w:r>
            <w:r>
              <w:fldChar w:fldCharType="separate"/>
            </w:r>
            <w:r>
              <w:t xml:space="preserve">15 </w:t>
            </w:r>
            <w:r>
              <w:fldChar w:fldCharType="end"/>
            </w:r>
          </w:hyperlink>
        </w:p>
        <w:p w14:paraId="23EF442F" w14:textId="77777777" w:rsidR="009D7C10" w:rsidRDefault="009D7C10">
          <w:pPr>
            <w:pStyle w:val="Sisluet1"/>
            <w:tabs>
              <w:tab w:val="right" w:leader="dot" w:pos="11451"/>
            </w:tabs>
          </w:pPr>
          <w:hyperlink w:anchor="_Toc50625">
            <w:r>
              <w:t>4</w:t>
            </w:r>
            <w:r>
              <w:rPr>
                <w:rFonts w:ascii="Calibri" w:eastAsia="Calibri" w:hAnsi="Calibri" w:cs="Calibri"/>
                <w:sz w:val="24"/>
              </w:rPr>
              <w:t xml:space="preserve">  </w:t>
            </w:r>
            <w:r>
              <w:t>Toiminnan kehittäminen, omavalvonnan toteutumisen seuranta ja raportointi</w:t>
            </w:r>
            <w:r>
              <w:tab/>
            </w:r>
            <w:r>
              <w:fldChar w:fldCharType="begin"/>
            </w:r>
            <w:r>
              <w:instrText>PAGEREF _Toc50625 \h</w:instrText>
            </w:r>
            <w:r>
              <w:fldChar w:fldCharType="separate"/>
            </w:r>
            <w:r>
              <w:t xml:space="preserve">19 </w:t>
            </w:r>
            <w:r>
              <w:fldChar w:fldCharType="end"/>
            </w:r>
          </w:hyperlink>
        </w:p>
        <w:p w14:paraId="2D177A92" w14:textId="77777777" w:rsidR="009D7C10" w:rsidRDefault="009D7C10">
          <w:pPr>
            <w:pStyle w:val="Sisluet2"/>
            <w:tabs>
              <w:tab w:val="right" w:leader="dot" w:pos="11451"/>
            </w:tabs>
          </w:pPr>
          <w:hyperlink w:anchor="_Toc50626">
            <w:r>
              <w:t>4.1</w:t>
            </w:r>
            <w:r>
              <w:rPr>
                <w:rFonts w:ascii="Calibri" w:eastAsia="Calibri" w:hAnsi="Calibri" w:cs="Calibri"/>
                <w:sz w:val="24"/>
              </w:rPr>
              <w:t xml:space="preserve">  </w:t>
            </w:r>
            <w:r>
              <w:t>Toiminnassa ilmenevien epäkohtien ja puutteiden käsittely</w:t>
            </w:r>
            <w:r>
              <w:tab/>
            </w:r>
            <w:r>
              <w:fldChar w:fldCharType="begin"/>
            </w:r>
            <w:r>
              <w:instrText>PAGEREF _Toc50626 \h</w:instrText>
            </w:r>
            <w:r>
              <w:fldChar w:fldCharType="separate"/>
            </w:r>
            <w:r>
              <w:t xml:space="preserve">19 </w:t>
            </w:r>
            <w:r>
              <w:fldChar w:fldCharType="end"/>
            </w:r>
          </w:hyperlink>
        </w:p>
        <w:p w14:paraId="78C5EF0E" w14:textId="77777777" w:rsidR="009D7C10" w:rsidRDefault="009D7C10">
          <w:pPr>
            <w:pStyle w:val="Sisluet2"/>
            <w:tabs>
              <w:tab w:val="right" w:leader="dot" w:pos="11451"/>
            </w:tabs>
          </w:pPr>
          <w:hyperlink w:anchor="_Toc50627">
            <w:r>
              <w:t>4.2</w:t>
            </w:r>
            <w:r>
              <w:rPr>
                <w:rFonts w:ascii="Calibri" w:eastAsia="Calibri" w:hAnsi="Calibri" w:cs="Calibri"/>
                <w:sz w:val="24"/>
              </w:rPr>
              <w:t xml:space="preserve">  </w:t>
            </w:r>
            <w:r>
              <w:t>Vakavien vaaratapahtumien tutkinta</w:t>
            </w:r>
            <w:r>
              <w:tab/>
            </w:r>
            <w:r>
              <w:fldChar w:fldCharType="begin"/>
            </w:r>
            <w:r>
              <w:instrText>PAGEREF _Toc50627 \h</w:instrText>
            </w:r>
            <w:r>
              <w:fldChar w:fldCharType="separate"/>
            </w:r>
            <w:r>
              <w:t xml:space="preserve">20 </w:t>
            </w:r>
            <w:r>
              <w:fldChar w:fldCharType="end"/>
            </w:r>
          </w:hyperlink>
        </w:p>
        <w:p w14:paraId="5C70D8E1" w14:textId="77777777" w:rsidR="009D7C10" w:rsidRDefault="009D7C10">
          <w:pPr>
            <w:pStyle w:val="Sisluet2"/>
            <w:tabs>
              <w:tab w:val="right" w:leader="dot" w:pos="11451"/>
            </w:tabs>
          </w:pPr>
          <w:hyperlink w:anchor="_Toc50628">
            <w:r>
              <w:t>4.3</w:t>
            </w:r>
            <w:r>
              <w:rPr>
                <w:rFonts w:ascii="Calibri" w:eastAsia="Calibri" w:hAnsi="Calibri" w:cs="Calibri"/>
                <w:sz w:val="24"/>
              </w:rPr>
              <w:t xml:space="preserve">  </w:t>
            </w:r>
            <w:r>
              <w:t>Palautetiedon huomioiminen kehittämisessä</w:t>
            </w:r>
            <w:r>
              <w:tab/>
            </w:r>
            <w:r>
              <w:fldChar w:fldCharType="begin"/>
            </w:r>
            <w:r>
              <w:instrText>PAGEREF _Toc50628 \h</w:instrText>
            </w:r>
            <w:r>
              <w:fldChar w:fldCharType="separate"/>
            </w:r>
            <w:r>
              <w:t xml:space="preserve">22 </w:t>
            </w:r>
            <w:r>
              <w:fldChar w:fldCharType="end"/>
            </w:r>
          </w:hyperlink>
        </w:p>
        <w:p w14:paraId="703D260C" w14:textId="77777777" w:rsidR="009D7C10" w:rsidRDefault="009D7C10">
          <w:pPr>
            <w:pStyle w:val="Sisluet2"/>
            <w:tabs>
              <w:tab w:val="right" w:leader="dot" w:pos="11451"/>
            </w:tabs>
          </w:pPr>
          <w:hyperlink w:anchor="_Toc50629">
            <w:r>
              <w:t>4.4</w:t>
            </w:r>
            <w:r>
              <w:rPr>
                <w:rFonts w:ascii="Calibri" w:eastAsia="Calibri" w:hAnsi="Calibri" w:cs="Calibri"/>
                <w:sz w:val="24"/>
              </w:rPr>
              <w:t xml:space="preserve">  </w:t>
            </w:r>
            <w:r>
              <w:t>Omavalvonnan toteutumisen seurantaraportti</w:t>
            </w:r>
            <w:r>
              <w:tab/>
            </w:r>
            <w:r>
              <w:fldChar w:fldCharType="begin"/>
            </w:r>
            <w:r>
              <w:instrText>PAGEREF _Toc50629 \h</w:instrText>
            </w:r>
            <w:r>
              <w:fldChar w:fldCharType="separate"/>
            </w:r>
            <w:r>
              <w:t xml:space="preserve">22 </w:t>
            </w:r>
            <w:r>
              <w:fldChar w:fldCharType="end"/>
            </w:r>
          </w:hyperlink>
        </w:p>
        <w:p w14:paraId="74E9934A" w14:textId="77777777" w:rsidR="009D7C10" w:rsidRDefault="009D7C10">
          <w:pPr>
            <w:pStyle w:val="Sisluet1"/>
            <w:tabs>
              <w:tab w:val="right" w:leader="dot" w:pos="11451"/>
            </w:tabs>
          </w:pPr>
          <w:hyperlink w:anchor="_Toc50630">
            <w:r>
              <w:t>5</w:t>
            </w:r>
            <w:r>
              <w:rPr>
                <w:rFonts w:ascii="Calibri" w:eastAsia="Calibri" w:hAnsi="Calibri" w:cs="Calibri"/>
                <w:sz w:val="24"/>
              </w:rPr>
              <w:t xml:space="preserve">  </w:t>
            </w:r>
            <w:r>
              <w:t>Omavalvontasuunnitelman ja raportoinnin hyväksyminen</w:t>
            </w:r>
            <w:r>
              <w:tab/>
            </w:r>
            <w:r>
              <w:fldChar w:fldCharType="begin"/>
            </w:r>
            <w:r>
              <w:instrText>PAGEREF _Toc50630 \h</w:instrText>
            </w:r>
            <w:r>
              <w:fldChar w:fldCharType="separate"/>
            </w:r>
            <w:r>
              <w:t xml:space="preserve">27 </w:t>
            </w:r>
            <w:r>
              <w:fldChar w:fldCharType="end"/>
            </w:r>
          </w:hyperlink>
        </w:p>
        <w:p w14:paraId="3FC484AE" w14:textId="77777777" w:rsidR="009D7C10" w:rsidRDefault="00126AAC">
          <w:r>
            <w:fldChar w:fldCharType="end"/>
          </w:r>
        </w:p>
      </w:sdtContent>
    </w:sdt>
    <w:p w14:paraId="7122D85B" w14:textId="77777777" w:rsidR="009D7C10" w:rsidRDefault="00126AAC">
      <w:pPr>
        <w:spacing w:after="184" w:line="259" w:lineRule="auto"/>
        <w:ind w:left="1133" w:firstLine="0"/>
        <w:jc w:val="left"/>
      </w:pPr>
      <w:r>
        <w:t xml:space="preserve"> </w:t>
      </w:r>
    </w:p>
    <w:p w14:paraId="60D31065" w14:textId="77777777" w:rsidR="009D7C10" w:rsidRDefault="00126AAC">
      <w:pPr>
        <w:spacing w:after="330" w:line="259" w:lineRule="auto"/>
        <w:ind w:left="1133" w:firstLine="0"/>
        <w:jc w:val="left"/>
      </w:pPr>
      <w:r>
        <w:rPr>
          <w:sz w:val="16"/>
        </w:rPr>
        <w:t xml:space="preserve">  </w:t>
      </w:r>
      <w:r>
        <w:t xml:space="preserve"> </w:t>
      </w:r>
    </w:p>
    <w:p w14:paraId="1C28DDEB" w14:textId="77777777" w:rsidR="009D7C10" w:rsidRDefault="00126AAC">
      <w:pPr>
        <w:spacing w:after="0" w:line="259" w:lineRule="auto"/>
        <w:ind w:left="1133" w:firstLine="0"/>
        <w:jc w:val="left"/>
      </w:pPr>
      <w:r>
        <w:t xml:space="preserve">  </w:t>
      </w:r>
      <w:r>
        <w:tab/>
      </w:r>
      <w:r>
        <w:rPr>
          <w:b/>
          <w:sz w:val="28"/>
        </w:rPr>
        <w:t xml:space="preserve"> </w:t>
      </w:r>
      <w:r>
        <w:t xml:space="preserve"> </w:t>
      </w:r>
    </w:p>
    <w:p w14:paraId="66D63113" w14:textId="77777777" w:rsidR="009D7C10" w:rsidRDefault="00126AAC">
      <w:pPr>
        <w:spacing w:after="515" w:line="259" w:lineRule="auto"/>
        <w:ind w:left="1854" w:firstLine="0"/>
        <w:jc w:val="left"/>
      </w:pPr>
      <w:r>
        <w:rPr>
          <w:sz w:val="24"/>
        </w:rPr>
        <w:t xml:space="preserve"> </w:t>
      </w:r>
      <w:r>
        <w:t xml:space="preserve"> </w:t>
      </w:r>
    </w:p>
    <w:p w14:paraId="4225824A" w14:textId="77777777" w:rsidR="009D7C10" w:rsidRDefault="00126AAC">
      <w:pPr>
        <w:pStyle w:val="Otsikko1"/>
        <w:ind w:left="1556" w:right="358"/>
      </w:pPr>
      <w:bookmarkStart w:id="0" w:name="_Toc50605"/>
      <w:r>
        <w:lastRenderedPageBreak/>
        <w:t xml:space="preserve">Palveluntuottajaa, palveluyksikköä ja toimintaa koskevat tiedot  </w:t>
      </w:r>
      <w:bookmarkEnd w:id="0"/>
    </w:p>
    <w:p w14:paraId="3404294D" w14:textId="77777777" w:rsidR="009D7C10" w:rsidRDefault="00126AAC">
      <w:pPr>
        <w:pStyle w:val="Otsikko2"/>
        <w:spacing w:after="60"/>
        <w:ind w:left="2574" w:right="624" w:hanging="720"/>
      </w:pPr>
      <w:bookmarkStart w:id="1" w:name="_Toc50606"/>
      <w:r>
        <w:t xml:space="preserve">Palveluntuottajan perustiedot  </w:t>
      </w:r>
      <w:bookmarkEnd w:id="1"/>
    </w:p>
    <w:p w14:paraId="1EB12F57" w14:textId="77777777" w:rsidR="009D7C10" w:rsidRDefault="00126AAC">
      <w:pPr>
        <w:numPr>
          <w:ilvl w:val="0"/>
          <w:numId w:val="1"/>
        </w:numPr>
        <w:spacing w:after="23"/>
        <w:ind w:left="1853" w:right="679" w:hanging="360"/>
      </w:pPr>
      <w:r>
        <w:t xml:space="preserve">Hoivatie Oy  </w:t>
      </w:r>
    </w:p>
    <w:p w14:paraId="0E71D135" w14:textId="77777777" w:rsidR="009D7C10" w:rsidRDefault="00126AAC">
      <w:pPr>
        <w:numPr>
          <w:ilvl w:val="0"/>
          <w:numId w:val="1"/>
        </w:numPr>
        <w:spacing w:after="23"/>
        <w:ind w:left="1853" w:right="679" w:hanging="360"/>
      </w:pPr>
      <w:proofErr w:type="gramStart"/>
      <w:r>
        <w:t>3160743-8</w:t>
      </w:r>
      <w:proofErr w:type="gramEnd"/>
      <w:r>
        <w:t xml:space="preserve">  </w:t>
      </w:r>
    </w:p>
    <w:p w14:paraId="3F73A55C" w14:textId="77777777" w:rsidR="009D7C10" w:rsidRDefault="00126AAC">
      <w:pPr>
        <w:numPr>
          <w:ilvl w:val="0"/>
          <w:numId w:val="1"/>
        </w:numPr>
        <w:spacing w:after="450"/>
        <w:ind w:left="1853" w:right="679" w:hanging="360"/>
      </w:pPr>
      <w:r>
        <w:t xml:space="preserve">Kauppurienkatu 8 A, 4.krs, 90100 Oulu  </w:t>
      </w:r>
    </w:p>
    <w:p w14:paraId="529BA2B9" w14:textId="77777777" w:rsidR="009D7C10" w:rsidRDefault="00126AAC">
      <w:pPr>
        <w:pStyle w:val="Otsikko2"/>
        <w:spacing w:after="56"/>
        <w:ind w:left="2574" w:right="624" w:hanging="720"/>
      </w:pPr>
      <w:bookmarkStart w:id="2" w:name="_Toc50607"/>
      <w:r>
        <w:t xml:space="preserve">Palveluyksikön perustiedot  </w:t>
      </w:r>
      <w:bookmarkEnd w:id="2"/>
    </w:p>
    <w:p w14:paraId="37BE670D" w14:textId="77777777" w:rsidR="009D7C10" w:rsidRDefault="00126AAC">
      <w:pPr>
        <w:numPr>
          <w:ilvl w:val="0"/>
          <w:numId w:val="2"/>
        </w:numPr>
        <w:ind w:left="1853" w:right="679" w:hanging="360"/>
      </w:pPr>
      <w:r>
        <w:t xml:space="preserve">Vesperkoti Oulu  </w:t>
      </w:r>
    </w:p>
    <w:p w14:paraId="1E844161" w14:textId="77777777" w:rsidR="009D7C10" w:rsidRDefault="00126AAC">
      <w:pPr>
        <w:numPr>
          <w:ilvl w:val="0"/>
          <w:numId w:val="2"/>
        </w:numPr>
        <w:spacing w:after="23"/>
        <w:ind w:left="1853" w:right="679" w:hanging="360"/>
      </w:pPr>
      <w:r>
        <w:t xml:space="preserve">Isokatu 88, 90120 Oulu  </w:t>
      </w:r>
    </w:p>
    <w:p w14:paraId="52CCF00B" w14:textId="77777777" w:rsidR="009D7C10" w:rsidRDefault="00126AAC">
      <w:pPr>
        <w:numPr>
          <w:ilvl w:val="0"/>
          <w:numId w:val="2"/>
        </w:numPr>
        <w:spacing w:after="27"/>
        <w:ind w:left="1853" w:right="679" w:hanging="360"/>
      </w:pPr>
      <w:r>
        <w:t xml:space="preserve">Palveluvastaava Susanna Pohjanvälke </w:t>
      </w:r>
      <w:r>
        <w:rPr>
          <w:color w:val="0563C1"/>
          <w:u w:val="single" w:color="0563C1"/>
        </w:rPr>
        <w:t>susanna.pohjanvalke@hoivatie.fi</w:t>
      </w:r>
      <w:r>
        <w:t xml:space="preserve"> 050 3128 299  </w:t>
      </w:r>
    </w:p>
    <w:p w14:paraId="1B21AC9E" w14:textId="77777777" w:rsidR="009D7C10" w:rsidRDefault="00126AAC">
      <w:pPr>
        <w:numPr>
          <w:ilvl w:val="0"/>
          <w:numId w:val="2"/>
        </w:numPr>
        <w:spacing w:after="470"/>
        <w:ind w:left="1853" w:right="679" w:hanging="360"/>
      </w:pPr>
      <w:r>
        <w:t xml:space="preserve">Ympärivuorokautinen asumispalvelu, 48 asukaspaikkaa  </w:t>
      </w:r>
    </w:p>
    <w:p w14:paraId="75E7DBF9" w14:textId="77777777" w:rsidR="009D7C10" w:rsidRDefault="00126AAC">
      <w:pPr>
        <w:pStyle w:val="Otsikko2"/>
        <w:spacing w:after="69"/>
        <w:ind w:left="2651" w:right="624" w:hanging="797"/>
      </w:pPr>
      <w:bookmarkStart w:id="3" w:name="_Toc50608"/>
      <w:r>
        <w:t xml:space="preserve">Palvelut, toiminta-ajatus ja toimintaperiaatteet  </w:t>
      </w:r>
      <w:bookmarkEnd w:id="3"/>
    </w:p>
    <w:p w14:paraId="5AEED099" w14:textId="77777777" w:rsidR="009D7C10" w:rsidRDefault="00126AAC">
      <w:pPr>
        <w:numPr>
          <w:ilvl w:val="0"/>
          <w:numId w:val="3"/>
        </w:numPr>
        <w:spacing w:after="23"/>
        <w:ind w:left="1853" w:right="679" w:hanging="360"/>
      </w:pPr>
      <w:r>
        <w:t xml:space="preserve">Aluehallintoviraston luvan myöntämisajankohta 1.1.2022  </w:t>
      </w:r>
    </w:p>
    <w:p w14:paraId="16C56237" w14:textId="77777777" w:rsidR="009D7C10" w:rsidRDefault="00126AAC">
      <w:pPr>
        <w:numPr>
          <w:ilvl w:val="0"/>
          <w:numId w:val="3"/>
        </w:numPr>
        <w:spacing w:after="23"/>
        <w:ind w:left="1853" w:right="679" w:hanging="360"/>
      </w:pPr>
      <w:r>
        <w:t xml:space="preserve">Ympärivuorokautinen palveluasuminen  </w:t>
      </w:r>
    </w:p>
    <w:p w14:paraId="2D558949" w14:textId="77777777" w:rsidR="009D7C10" w:rsidRDefault="00126AAC">
      <w:pPr>
        <w:numPr>
          <w:ilvl w:val="0"/>
          <w:numId w:val="3"/>
        </w:numPr>
        <w:spacing w:after="128"/>
        <w:ind w:left="1853" w:right="679" w:hanging="360"/>
      </w:pPr>
      <w:r>
        <w:t xml:space="preserve">Palveluala – Sosiaaliala  </w:t>
      </w:r>
    </w:p>
    <w:p w14:paraId="45807CED" w14:textId="77777777" w:rsidR="009D7C10" w:rsidRDefault="00126AAC">
      <w:pPr>
        <w:ind w:left="1143" w:right="679"/>
      </w:pPr>
      <w:r>
        <w:t xml:space="preserve">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  </w:t>
      </w:r>
    </w:p>
    <w:p w14:paraId="6D456DE8" w14:textId="77777777" w:rsidR="009D7C10" w:rsidRDefault="00126AAC">
      <w:pPr>
        <w:ind w:left="1143" w:right="679"/>
      </w:pPr>
      <w:r>
        <w:t>Vesperkoti tarjoaa ympärivuorokautista asumispalvelua, hoivaa ja huolenpitoa ikääntyneille. Asiakkaaksi hakeudutaan Pohjois-Pohjanmaan hyvinvointialueen ikäihmisten palveluohjauksen kautta. Asiakkaaksi voi hakeutua myös itsemaksavana. Itsemaksavana asiakkaaksi hakeutuva ottaa suoraan yhteyttä Vesperkodin esihenkilöön. Asiakkaalle annetaan tieto vapaana olevista paikoista, hinnoista ja palvelun sisällöstä. Arvioidaan asiakkaan terveydentilaa ja toimintakykyä, jotta voidaan varmistaa, että palvelu vastaa tarv</w:t>
      </w:r>
      <w:r>
        <w:t xml:space="preserve">etta. Asiakkaamme ovat monisairaita ja iäkkäitä. Heistä lähes kaikki sairastavat keskivaikeaa tai vaikea-asteista muistisairautta. Kaikkien asiakkaidemme toimintakyky on alentunut ja he tarvitsevat 1–2 hoitajan ohjauksen tai avun selviytyäkseen päivittäisissä toiminnoissa.  </w:t>
      </w:r>
    </w:p>
    <w:p w14:paraId="1B964702" w14:textId="77777777" w:rsidR="009D7C10" w:rsidRDefault="00126AAC">
      <w:pPr>
        <w:ind w:left="1143" w:right="679"/>
      </w:pPr>
      <w:r>
        <w:t xml:space="preserve">Asumisyhteisöt ja ryhmät tarjoavat mahdollisuuden sosiaaliseen kanssakäymiseen, oman rauhan säilyttämiseen, sekä turvalliseen ja ennakoitavaan arkeen. Vesperkodissa on kuusi pienkotia. joissa on kahdeksan asuntoa kussakin. Yksikkömme pienkodit sijaitsevat kolmessa kerroksessa. Asunnot ovat yhden hengen huoneita ja kaikissa huoneissa on </w:t>
      </w:r>
      <w:proofErr w:type="spellStart"/>
      <w:r>
        <w:t>inva</w:t>
      </w:r>
      <w:proofErr w:type="spellEnd"/>
      <w:r>
        <w:t xml:space="preserve">-varusteltu wc, sekä suihku. Asuinhuoneissa on sähkösäätöinen sänky.  </w:t>
      </w:r>
    </w:p>
    <w:p w14:paraId="6F2ED697" w14:textId="77777777" w:rsidR="009D7C10" w:rsidRDefault="00126AAC">
      <w:pPr>
        <w:ind w:left="1143" w:right="679"/>
      </w:pPr>
      <w:r>
        <w:t xml:space="preserve">Tavoitteenamme on luoda kodinomainen ympäristö, jossa asiakas voi elää omannäköistä elämää, osallistua yhteisön toimintaan ja saada tarvitsemansa tuen vuorokauden ympäri. Asiakkaat voivat asua meillä turvallisesti elämänsä loppuun saakka.  </w:t>
      </w:r>
    </w:p>
    <w:p w14:paraId="72EB47E7" w14:textId="77777777" w:rsidR="009D7C10" w:rsidRDefault="00126AAC">
      <w:pPr>
        <w:spacing w:after="251"/>
        <w:ind w:left="1143" w:right="679"/>
      </w:pPr>
      <w:r>
        <w:t xml:space="preserve">Toimintamme perustuu asiakkaidemme yksilölliseen elämäntilanteeseen ja tarpeisiin. Kunnioitamme jokaisen asiakkaan ihmisarvoa ja tuemme hänen osallisuuttaan arjessa hänen omien voimavarojensa mukaisesti.   </w:t>
      </w:r>
    </w:p>
    <w:p w14:paraId="47325C3C" w14:textId="77777777" w:rsidR="009D7C10" w:rsidRDefault="00126AAC">
      <w:pPr>
        <w:pStyle w:val="Otsikko1"/>
        <w:spacing w:after="2"/>
        <w:ind w:left="1556" w:right="358"/>
      </w:pPr>
      <w:bookmarkStart w:id="4" w:name="_Toc50609"/>
      <w:r>
        <w:lastRenderedPageBreak/>
        <w:t xml:space="preserve">Omavalvontasuunnitelman laatiminen ja julkaiseminen sekä vastuunjako   </w:t>
      </w:r>
      <w:bookmarkEnd w:id="4"/>
    </w:p>
    <w:p w14:paraId="72093240" w14:textId="77777777" w:rsidR="009D7C10" w:rsidRDefault="00126AAC">
      <w:pPr>
        <w:ind w:left="1143" w:right="679"/>
      </w:pPr>
      <w:r>
        <w:t xml:space="preserve">Omavalvonnan suunnitteluun ovat osallistuneet palveluvastaava, tiimin esihenkilö, tiimivastaava ja Vesperkodin henkilöstö.  </w:t>
      </w:r>
    </w:p>
    <w:p w14:paraId="65D9B3E3" w14:textId="77777777" w:rsidR="009D7C10" w:rsidRDefault="00126AAC">
      <w:pPr>
        <w:ind w:left="1143" w:right="679"/>
      </w:pPr>
      <w:r>
        <w:t xml:space="preserve">Omavalvonnan suunnittelusta vastaa yksikön palveluvastaava Susanna Pohjanvälke </w:t>
      </w:r>
      <w:r>
        <w:rPr>
          <w:color w:val="0563C1"/>
          <w:u w:val="single" w:color="0563C1"/>
        </w:rPr>
        <w:t>susanna.pohjanvalke@hoivatie.fi</w:t>
      </w:r>
      <w:r>
        <w:t xml:space="preserve"> p. 050 3128 299 Omavalvontasuunnitelma tehdään yhdessä henkilöstön kanssa viikkotiimeissä. Esihenkilö vastaa siitä, että jokainen työntekijä on lukenut omavalvontasuunnitelman ja kuitannut sen luetuksi IMS-järjestelmässä.  </w:t>
      </w:r>
    </w:p>
    <w:p w14:paraId="6BD7085E" w14:textId="77777777" w:rsidR="009D7C10" w:rsidRDefault="00126AAC">
      <w:pPr>
        <w:ind w:left="1143" w:right="679"/>
      </w:pPr>
      <w:r>
        <w:t>Omavalvontasuunnitelma päivitetään toiminnan muuttuessa (palvelun laatu, asiakasturvallisuus) ja vähintään kerran vuodessa marras-joulukuussa. Omavalvontasuunnitelman seurantaraportti tehdään 3 kertaa vuodessa, touko</w:t>
      </w:r>
      <w:proofErr w:type="gramStart"/>
      <w:r>
        <w:t>-,syys</w:t>
      </w:r>
      <w:proofErr w:type="gramEnd"/>
      <w:r>
        <w:t xml:space="preserve">- ja tammikuussa.  </w:t>
      </w:r>
    </w:p>
    <w:p w14:paraId="3368F67C" w14:textId="77777777" w:rsidR="009D7C10" w:rsidRDefault="00126AAC">
      <w:pPr>
        <w:ind w:left="1143" w:right="679"/>
      </w:pPr>
      <w:r>
        <w:t xml:space="preserve">Ajan tasalla oleva omavalvontasuunnitelma on julkisesti nähtävänä toimintayksikössä siten, että asiakkaat, omaiset ja omavalvonnasta kiinnostuneet voivat helposti ja ilman erillistä pyyntöä tutustua siihen. Omavalvontasuunnitelma on nähtävissä kirjallisena yksikkömme 1.krs-n aulassa. </w:t>
      </w:r>
      <w:r>
        <w:rPr>
          <w:i/>
        </w:rPr>
        <w:t xml:space="preserve"> </w:t>
      </w:r>
      <w:r>
        <w:t xml:space="preserve"> </w:t>
      </w:r>
    </w:p>
    <w:p w14:paraId="5CC4C218" w14:textId="77777777" w:rsidR="009D7C10" w:rsidRDefault="00126AAC">
      <w:pPr>
        <w:spacing w:after="1"/>
        <w:ind w:left="1143" w:right="679"/>
      </w:pPr>
      <w:proofErr w:type="gramStart"/>
      <w:r>
        <w:t>Vesperkodin</w:t>
      </w:r>
      <w:r>
        <w:rPr>
          <w:i/>
        </w:rPr>
        <w:t xml:space="preserve">  </w:t>
      </w:r>
      <w:r>
        <w:t>omavalvontasuunnitelma</w:t>
      </w:r>
      <w:proofErr w:type="gramEnd"/>
      <w:r>
        <w:t xml:space="preserve">  </w:t>
      </w:r>
      <w:proofErr w:type="gramStart"/>
      <w:r>
        <w:t>on  osa</w:t>
      </w:r>
      <w:proofErr w:type="gramEnd"/>
      <w:r>
        <w:t xml:space="preserve">  </w:t>
      </w:r>
      <w:proofErr w:type="gramStart"/>
      <w:r>
        <w:t>Hoivatie  Oy</w:t>
      </w:r>
      <w:proofErr w:type="gramEnd"/>
      <w:r>
        <w:t>:</w:t>
      </w:r>
      <w:proofErr w:type="gramStart"/>
      <w:r>
        <w:t>n  omavalvontaohjelmaa</w:t>
      </w:r>
      <w:proofErr w:type="gramEnd"/>
      <w:r>
        <w:t xml:space="preserve">.  Omavalvontasuunnitelma ja omavalvontaohjelma kattavat sekä itsetuotetut että alihankkijoilta hankitut palvelut. Hoivatien omavalvontaohjelman seurantaan perustuvat havainnot käsitellään johtoryhmässä kolme kertaa vuodessa tammikuussa, toukokuussa ja lokakuussa. </w:t>
      </w:r>
    </w:p>
    <w:p w14:paraId="035704C3" w14:textId="77777777" w:rsidR="009D7C10" w:rsidRDefault="00126AAC">
      <w:pPr>
        <w:spacing w:after="548"/>
        <w:ind w:left="1143" w:right="679"/>
      </w:pPr>
      <w:r>
        <w:t xml:space="preserve">Omavalvontaohjelma ja seurantahavaintoraportti julkaistaan Hoivatien verkkosivulla kohdassa </w:t>
      </w:r>
      <w:r>
        <w:rPr>
          <w:i/>
        </w:rPr>
        <w:t xml:space="preserve">Laatu ja vastuullisuus. </w:t>
      </w:r>
      <w:r>
        <w:t xml:space="preserve">Omavalvontasuunnitelma toimii henkilökunnan työtä ohjaavana työvälineenä ja perehdyttämisen välineenä uusille työntekijöille.  </w:t>
      </w:r>
    </w:p>
    <w:p w14:paraId="3C5E71D9" w14:textId="77777777" w:rsidR="009D7C10" w:rsidRDefault="00126AAC">
      <w:pPr>
        <w:pStyle w:val="Otsikko1"/>
        <w:ind w:left="1556" w:right="358"/>
      </w:pPr>
      <w:bookmarkStart w:id="5" w:name="_Toc50610"/>
      <w:r>
        <w:t xml:space="preserve">Palveluyksikön omavalvonnan toteuttaminen ja menettelytavat  </w:t>
      </w:r>
      <w:bookmarkEnd w:id="5"/>
    </w:p>
    <w:p w14:paraId="0E4276D7" w14:textId="2658D82F" w:rsidR="009D7C10" w:rsidRDefault="00126AAC">
      <w:pPr>
        <w:pStyle w:val="Otsikko2"/>
        <w:ind w:left="1680" w:right="624" w:hanging="576"/>
      </w:pPr>
      <w:bookmarkStart w:id="6" w:name="_Toc50611"/>
      <w:r>
        <w:t xml:space="preserve">Palvelujen saatavuuden varmistaminen  </w:t>
      </w:r>
      <w:bookmarkEnd w:id="6"/>
    </w:p>
    <w:p w14:paraId="26D5C3E3" w14:textId="77777777" w:rsidR="009D7C10" w:rsidRDefault="00126AAC">
      <w:pPr>
        <w:ind w:left="1143" w:right="679"/>
      </w:pPr>
      <w: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proofErr w:type="gramStart"/>
      <w:r>
        <w:t>2-6</w:t>
      </w:r>
      <w:proofErr w:type="gramEnd"/>
      <w:r>
        <w:t xml:space="preserve"> kertaa vuodessa. Vastuuhenkilö dokumentoi seurannan IMS-toimintajärjestelmään toimittajakohtaisesti.  </w:t>
      </w:r>
    </w:p>
    <w:p w14:paraId="71C8B4A0" w14:textId="77777777" w:rsidR="009D7C10" w:rsidRDefault="00126AAC">
      <w:pPr>
        <w:ind w:left="1143" w:right="679"/>
      </w:pPr>
      <w:r>
        <w:t>Poikkeaman tehtävä on tunnistaa kohtia, jotka luovat arkeen haasteita ja osaltaan vaikuttavat työn sujuvuuteen ja tuotettavan palvelun laatuun. Poikkeamien kirjaamisen, käsittelyn, korjaavien toimenpiteiden ja seurannan tavoite on muuttaa työprosessia ja ohjeistaa se uudelleen siten, että jatkossa kyseinen tilanne voitaisiin estää. Poikkeamaprosessin tarkoitus ei ole etsiä syyllisiä vaan ratkaisuja, jotka ehkäisevät riskitilanteiden uusiutumisen. Poikkeamaprosessin on toimintayksikön työkalu arjen parantami</w:t>
      </w:r>
      <w:r>
        <w:t xml:space="preserve">seksi.  </w:t>
      </w:r>
    </w:p>
    <w:p w14:paraId="3BC6642C" w14:textId="77777777" w:rsidR="009D7C10" w:rsidRDefault="00126AAC">
      <w:pPr>
        <w:spacing w:after="0"/>
        <w:ind w:left="1143" w:right="679"/>
      </w:pPr>
      <w:r>
        <w:t xml:space="preserve">Vesperkodin palvelua ja asiakkaiden hoitoon pääsyä koskevien riskien tunnistaminen ja hallinta  </w:t>
      </w:r>
    </w:p>
    <w:tbl>
      <w:tblPr>
        <w:tblStyle w:val="TableGrid"/>
        <w:tblW w:w="9633" w:type="dxa"/>
        <w:tblInd w:w="1146" w:type="dxa"/>
        <w:tblCellMar>
          <w:top w:w="79" w:type="dxa"/>
          <w:left w:w="106" w:type="dxa"/>
          <w:right w:w="92" w:type="dxa"/>
        </w:tblCellMar>
        <w:tblLook w:val="04A0" w:firstRow="1" w:lastRow="0" w:firstColumn="1" w:lastColumn="0" w:noHBand="0" w:noVBand="1"/>
      </w:tblPr>
      <w:tblGrid>
        <w:gridCol w:w="3215"/>
        <w:gridCol w:w="3207"/>
        <w:gridCol w:w="3211"/>
      </w:tblGrid>
      <w:tr w:rsidR="009D7C10" w14:paraId="1A090C43" w14:textId="77777777">
        <w:trPr>
          <w:trHeight w:val="311"/>
        </w:trPr>
        <w:tc>
          <w:tcPr>
            <w:tcW w:w="3214" w:type="dxa"/>
            <w:tcBorders>
              <w:top w:val="single" w:sz="4" w:space="0" w:color="000000"/>
              <w:left w:val="single" w:sz="4" w:space="0" w:color="000000"/>
              <w:bottom w:val="single" w:sz="4" w:space="0" w:color="000000"/>
              <w:right w:val="single" w:sz="4" w:space="0" w:color="000000"/>
            </w:tcBorders>
            <w:shd w:val="clear" w:color="auto" w:fill="FFFF99"/>
          </w:tcPr>
          <w:p w14:paraId="44FDC42D" w14:textId="77777777" w:rsidR="009D7C10" w:rsidRDefault="00126AAC">
            <w:pPr>
              <w:spacing w:after="0" w:line="259" w:lineRule="auto"/>
              <w:ind w:left="6" w:firstLine="0"/>
              <w:jc w:val="left"/>
            </w:pPr>
            <w:r>
              <w:rPr>
                <w:b/>
              </w:rPr>
              <w:t xml:space="preserve">Tunnistettu riski </w:t>
            </w:r>
            <w:r>
              <w:t xml:space="preserve"> </w:t>
            </w:r>
          </w:p>
        </w:tc>
        <w:tc>
          <w:tcPr>
            <w:tcW w:w="3207" w:type="dxa"/>
            <w:tcBorders>
              <w:top w:val="single" w:sz="4" w:space="0" w:color="000000"/>
              <w:left w:val="single" w:sz="4" w:space="0" w:color="000000"/>
              <w:bottom w:val="single" w:sz="4" w:space="0" w:color="000000"/>
              <w:right w:val="single" w:sz="4" w:space="0" w:color="000000"/>
            </w:tcBorders>
            <w:shd w:val="clear" w:color="auto" w:fill="FFFF99"/>
          </w:tcPr>
          <w:p w14:paraId="565BC42B" w14:textId="77777777" w:rsidR="009D7C10" w:rsidRDefault="00126AAC">
            <w:pPr>
              <w:spacing w:after="0" w:line="259" w:lineRule="auto"/>
              <w:ind w:left="0" w:firstLine="0"/>
              <w:jc w:val="left"/>
            </w:pPr>
            <w:r>
              <w:rPr>
                <w:b/>
              </w:rPr>
              <w:t xml:space="preserve">Ehkäisy- ja hallintatoimet </w:t>
            </w:r>
            <w:r>
              <w:t xml:space="preserve"> </w:t>
            </w:r>
          </w:p>
        </w:tc>
        <w:tc>
          <w:tcPr>
            <w:tcW w:w="3211" w:type="dxa"/>
            <w:tcBorders>
              <w:top w:val="single" w:sz="4" w:space="0" w:color="000000"/>
              <w:left w:val="single" w:sz="4" w:space="0" w:color="000000"/>
              <w:bottom w:val="single" w:sz="4" w:space="0" w:color="000000"/>
              <w:right w:val="single" w:sz="4" w:space="0" w:color="000000"/>
            </w:tcBorders>
            <w:shd w:val="clear" w:color="auto" w:fill="FFFF99"/>
          </w:tcPr>
          <w:p w14:paraId="19818CF3" w14:textId="77777777" w:rsidR="009D7C10" w:rsidRDefault="00126AAC">
            <w:pPr>
              <w:spacing w:after="0" w:line="259" w:lineRule="auto"/>
              <w:ind w:left="5" w:firstLine="0"/>
              <w:jc w:val="left"/>
            </w:pPr>
            <w:r>
              <w:rPr>
                <w:b/>
              </w:rPr>
              <w:t xml:space="preserve">Vastuuhenkilö </w:t>
            </w:r>
            <w:r>
              <w:t xml:space="preserve"> </w:t>
            </w:r>
          </w:p>
        </w:tc>
      </w:tr>
      <w:tr w:rsidR="009D7C10" w14:paraId="13F4A869" w14:textId="77777777">
        <w:trPr>
          <w:trHeight w:val="601"/>
        </w:trPr>
        <w:tc>
          <w:tcPr>
            <w:tcW w:w="3214" w:type="dxa"/>
            <w:tcBorders>
              <w:top w:val="single" w:sz="4" w:space="0" w:color="000000"/>
              <w:left w:val="single" w:sz="4" w:space="0" w:color="000000"/>
              <w:bottom w:val="single" w:sz="4" w:space="0" w:color="000000"/>
              <w:right w:val="single" w:sz="4" w:space="0" w:color="000000"/>
            </w:tcBorders>
          </w:tcPr>
          <w:p w14:paraId="682832D7" w14:textId="77777777" w:rsidR="009D7C10" w:rsidRDefault="00126AAC">
            <w:pPr>
              <w:spacing w:after="0" w:line="259" w:lineRule="auto"/>
              <w:ind w:left="6" w:firstLine="0"/>
              <w:jc w:val="left"/>
            </w:pPr>
            <w:r>
              <w:t xml:space="preserve">Asiakkaan alentunut toimintakyky  </w:t>
            </w:r>
          </w:p>
        </w:tc>
        <w:tc>
          <w:tcPr>
            <w:tcW w:w="3207" w:type="dxa"/>
            <w:tcBorders>
              <w:top w:val="single" w:sz="4" w:space="0" w:color="000000"/>
              <w:left w:val="single" w:sz="4" w:space="0" w:color="000000"/>
              <w:bottom w:val="single" w:sz="4" w:space="0" w:color="000000"/>
              <w:right w:val="single" w:sz="4" w:space="0" w:color="000000"/>
            </w:tcBorders>
          </w:tcPr>
          <w:p w14:paraId="69334D67" w14:textId="77777777" w:rsidR="009D7C10" w:rsidRDefault="00126AAC">
            <w:pPr>
              <w:spacing w:after="0" w:line="259" w:lineRule="auto"/>
              <w:ind w:left="0" w:firstLine="0"/>
              <w:jc w:val="left"/>
            </w:pPr>
            <w:r>
              <w:t xml:space="preserve">asiakkaan osallisuuden tukeminen  </w:t>
            </w:r>
          </w:p>
        </w:tc>
        <w:tc>
          <w:tcPr>
            <w:tcW w:w="3211" w:type="dxa"/>
            <w:tcBorders>
              <w:top w:val="single" w:sz="4" w:space="0" w:color="000000"/>
              <w:left w:val="single" w:sz="4" w:space="0" w:color="000000"/>
              <w:bottom w:val="single" w:sz="4" w:space="0" w:color="000000"/>
              <w:right w:val="single" w:sz="4" w:space="0" w:color="000000"/>
            </w:tcBorders>
          </w:tcPr>
          <w:p w14:paraId="702D4673" w14:textId="77777777" w:rsidR="009D7C10" w:rsidRDefault="00126AAC">
            <w:pPr>
              <w:spacing w:after="0" w:line="259" w:lineRule="auto"/>
              <w:ind w:left="5" w:firstLine="0"/>
              <w:jc w:val="left"/>
            </w:pPr>
            <w:r>
              <w:t xml:space="preserve">koko hoitohenkilöstö, esihenkilö  </w:t>
            </w:r>
          </w:p>
        </w:tc>
      </w:tr>
      <w:tr w:rsidR="009D7C10" w14:paraId="1BBE0746" w14:textId="77777777">
        <w:trPr>
          <w:trHeight w:val="879"/>
        </w:trPr>
        <w:tc>
          <w:tcPr>
            <w:tcW w:w="3214" w:type="dxa"/>
            <w:tcBorders>
              <w:top w:val="single" w:sz="4" w:space="0" w:color="000000"/>
              <w:left w:val="single" w:sz="4" w:space="0" w:color="000000"/>
              <w:bottom w:val="single" w:sz="4" w:space="0" w:color="000000"/>
              <w:right w:val="single" w:sz="4" w:space="0" w:color="000000"/>
            </w:tcBorders>
          </w:tcPr>
          <w:p w14:paraId="2BED76B9" w14:textId="77777777" w:rsidR="009D7C10" w:rsidRDefault="00126AAC">
            <w:pPr>
              <w:spacing w:after="0" w:line="259" w:lineRule="auto"/>
              <w:ind w:left="6" w:firstLine="0"/>
              <w:jc w:val="left"/>
            </w:pPr>
            <w:r>
              <w:t xml:space="preserve">Hyvinvointialueen asiakasohjauksen viivästyminen  </w:t>
            </w:r>
          </w:p>
        </w:tc>
        <w:tc>
          <w:tcPr>
            <w:tcW w:w="3207" w:type="dxa"/>
            <w:tcBorders>
              <w:top w:val="single" w:sz="4" w:space="0" w:color="000000"/>
              <w:left w:val="single" w:sz="4" w:space="0" w:color="000000"/>
              <w:bottom w:val="single" w:sz="4" w:space="0" w:color="000000"/>
              <w:right w:val="single" w:sz="4" w:space="0" w:color="000000"/>
            </w:tcBorders>
          </w:tcPr>
          <w:p w14:paraId="4FF061FC" w14:textId="77777777" w:rsidR="009D7C10" w:rsidRDefault="00126AAC">
            <w:pPr>
              <w:spacing w:after="0" w:line="259" w:lineRule="auto"/>
              <w:ind w:left="0" w:firstLine="0"/>
            </w:pPr>
            <w:r>
              <w:t xml:space="preserve">sujuva ja aktiivinen yhteistyö asiakasohjausyksikön kanssa  </w:t>
            </w:r>
          </w:p>
        </w:tc>
        <w:tc>
          <w:tcPr>
            <w:tcW w:w="3211" w:type="dxa"/>
            <w:tcBorders>
              <w:top w:val="single" w:sz="4" w:space="0" w:color="000000"/>
              <w:left w:val="single" w:sz="4" w:space="0" w:color="000000"/>
              <w:bottom w:val="single" w:sz="4" w:space="0" w:color="000000"/>
              <w:right w:val="single" w:sz="4" w:space="0" w:color="000000"/>
            </w:tcBorders>
          </w:tcPr>
          <w:p w14:paraId="53EBE506" w14:textId="77777777" w:rsidR="009D7C10" w:rsidRDefault="00126AAC">
            <w:pPr>
              <w:spacing w:after="0" w:line="259" w:lineRule="auto"/>
              <w:ind w:left="5" w:firstLine="0"/>
              <w:jc w:val="left"/>
            </w:pPr>
            <w:r>
              <w:t xml:space="preserve">esihenkilö  </w:t>
            </w:r>
          </w:p>
        </w:tc>
      </w:tr>
    </w:tbl>
    <w:p w14:paraId="6429D814" w14:textId="77777777" w:rsidR="009D7C10" w:rsidRDefault="00126AAC">
      <w:pPr>
        <w:spacing w:after="158" w:line="259" w:lineRule="auto"/>
        <w:ind w:left="1119" w:firstLine="0"/>
        <w:jc w:val="left"/>
      </w:pPr>
      <w:r>
        <w:lastRenderedPageBreak/>
        <w:t xml:space="preserve"> </w:t>
      </w:r>
    </w:p>
    <w:p w14:paraId="34535454" w14:textId="77777777" w:rsidR="009D7C10" w:rsidRDefault="00126AAC">
      <w:pPr>
        <w:ind w:left="1143" w:right="846"/>
      </w:pPr>
      <w:r>
        <w:t xml:space="preserve">Henkilöstöä koulutetaan säännöllisesti mm. turvallisuuteen, ensiapuvalmiuteen ja oikeanlaiseen ergonomiaan. Kiinnitetään huomiota tilojen ja laitteiden turvallisuuteen, harjoitellaan onnettomuuksien torjuntaa ja pelastautumista. Poikkeustilanteita ja -oloja varten on laadittu oma toimintasuunnitelma. Vastuu riskienhallinnasta syntyvän tiedon hyödyntämisestä kehittämistyössä on yksikön esihenkilöllä ja johdolla.  </w:t>
      </w:r>
    </w:p>
    <w:p w14:paraId="7BD6E4EB" w14:textId="77777777" w:rsidR="009D7C10" w:rsidRDefault="00126AAC">
      <w:pPr>
        <w:ind w:left="1143" w:right="679"/>
      </w:pPr>
      <w:r>
        <w:t xml:space="preserve">Yksikköön on rekrytoitu koulutettua henkilökuntaa. Äkillisiin poissaoloihin yksikössä käytetään sijaiset.fi- rekrytointipalvelua. Hoitajilla, joilla on toistaiseksi voimassa oleva työsuhde ja pitkäaikaisilla sijaisilla on lääkeluvat.  </w:t>
      </w:r>
    </w:p>
    <w:p w14:paraId="7E18F35E" w14:textId="77777777" w:rsidR="009D7C10" w:rsidRDefault="00126AAC">
      <w:pPr>
        <w:ind w:left="1143" w:right="679"/>
      </w:pPr>
      <w:r>
        <w:t xml:space="preserve">Varmistetaan asiakkaan palvelukokonaisuuden jatkuvuus ja turvallisuus. Tuetaan asiakkaan toimintakykyä ja hyvinvointia. Mahdollistetaan nopea reagointi muuttuviin tilanteisiin. Edistetään asiakastiedon sujuvaa siirtymistä eri toimijoiden välillä.  </w:t>
      </w:r>
    </w:p>
    <w:tbl>
      <w:tblPr>
        <w:tblStyle w:val="TableGrid"/>
        <w:tblW w:w="9781" w:type="dxa"/>
        <w:tblInd w:w="1146" w:type="dxa"/>
        <w:tblCellMar>
          <w:top w:w="76" w:type="dxa"/>
        </w:tblCellMar>
        <w:tblLook w:val="04A0" w:firstRow="1" w:lastRow="0" w:firstColumn="1" w:lastColumn="0" w:noHBand="0" w:noVBand="1"/>
      </w:tblPr>
      <w:tblGrid>
        <w:gridCol w:w="106"/>
        <w:gridCol w:w="1004"/>
        <w:gridCol w:w="316"/>
        <w:gridCol w:w="1043"/>
        <w:gridCol w:w="749"/>
        <w:gridCol w:w="106"/>
        <w:gridCol w:w="1104"/>
        <w:gridCol w:w="879"/>
        <w:gridCol w:w="206"/>
        <w:gridCol w:w="481"/>
        <w:gridCol w:w="130"/>
        <w:gridCol w:w="302"/>
        <w:gridCol w:w="3355"/>
      </w:tblGrid>
      <w:tr w:rsidR="009D7C10" w14:paraId="5A3B8584" w14:textId="77777777">
        <w:trPr>
          <w:trHeight w:val="308"/>
        </w:trPr>
        <w:tc>
          <w:tcPr>
            <w:tcW w:w="2469" w:type="dxa"/>
            <w:gridSpan w:val="4"/>
            <w:tcBorders>
              <w:top w:val="single" w:sz="4" w:space="0" w:color="000000"/>
              <w:left w:val="single" w:sz="4" w:space="0" w:color="000000"/>
              <w:bottom w:val="single" w:sz="4" w:space="0" w:color="000000"/>
              <w:right w:val="nil"/>
            </w:tcBorders>
            <w:shd w:val="clear" w:color="auto" w:fill="FFFF99"/>
          </w:tcPr>
          <w:p w14:paraId="1E3D61D9" w14:textId="77777777" w:rsidR="009D7C10" w:rsidRDefault="00126AAC">
            <w:pPr>
              <w:spacing w:after="0" w:line="259" w:lineRule="auto"/>
              <w:ind w:left="116" w:firstLine="0"/>
              <w:jc w:val="left"/>
            </w:pPr>
            <w:proofErr w:type="gramStart"/>
            <w:r>
              <w:rPr>
                <w:b/>
              </w:rPr>
              <w:t xml:space="preserve">Tunnistettu </w:t>
            </w:r>
            <w:r>
              <w:t xml:space="preserve"> </w:t>
            </w:r>
            <w:r>
              <w:rPr>
                <w:b/>
              </w:rPr>
              <w:t>riski</w:t>
            </w:r>
            <w:proofErr w:type="gramEnd"/>
            <w:r>
              <w:rPr>
                <w:b/>
              </w:rPr>
              <w:t xml:space="preserve"> </w:t>
            </w:r>
            <w:r>
              <w:t xml:space="preserve"> </w:t>
            </w:r>
          </w:p>
        </w:tc>
        <w:tc>
          <w:tcPr>
            <w:tcW w:w="749" w:type="dxa"/>
            <w:tcBorders>
              <w:top w:val="single" w:sz="4" w:space="0" w:color="000000"/>
              <w:left w:val="nil"/>
              <w:bottom w:val="single" w:sz="4" w:space="0" w:color="000000"/>
              <w:right w:val="single" w:sz="4" w:space="0" w:color="000000"/>
            </w:tcBorders>
            <w:shd w:val="clear" w:color="auto" w:fill="FFFF99"/>
          </w:tcPr>
          <w:p w14:paraId="33DF8FAF" w14:textId="77777777" w:rsidR="009D7C10" w:rsidRDefault="009D7C10">
            <w:pPr>
              <w:spacing w:after="160" w:line="259" w:lineRule="auto"/>
              <w:ind w:left="0" w:firstLine="0"/>
              <w:jc w:val="left"/>
            </w:pPr>
          </w:p>
        </w:tc>
        <w:tc>
          <w:tcPr>
            <w:tcW w:w="3207" w:type="dxa"/>
            <w:gridSpan w:val="7"/>
            <w:tcBorders>
              <w:top w:val="single" w:sz="4" w:space="0" w:color="000000"/>
              <w:left w:val="single" w:sz="4" w:space="0" w:color="000000"/>
              <w:bottom w:val="single" w:sz="4" w:space="0" w:color="000000"/>
              <w:right w:val="single" w:sz="4" w:space="0" w:color="000000"/>
            </w:tcBorders>
            <w:shd w:val="clear" w:color="auto" w:fill="FFFF99"/>
          </w:tcPr>
          <w:p w14:paraId="2297FBDA" w14:textId="77777777" w:rsidR="009D7C10" w:rsidRDefault="00126AAC">
            <w:pPr>
              <w:spacing w:after="0" w:line="259" w:lineRule="auto"/>
              <w:ind w:left="110" w:firstLine="0"/>
              <w:jc w:val="left"/>
            </w:pPr>
            <w:r>
              <w:rPr>
                <w:b/>
              </w:rPr>
              <w:t xml:space="preserve">Ehkäisy- ja hallintatoimet </w:t>
            </w:r>
            <w:r>
              <w:t xml:space="preserve"> </w:t>
            </w:r>
          </w:p>
        </w:tc>
        <w:tc>
          <w:tcPr>
            <w:tcW w:w="3355" w:type="dxa"/>
            <w:tcBorders>
              <w:top w:val="single" w:sz="4" w:space="0" w:color="000000"/>
              <w:left w:val="single" w:sz="4" w:space="0" w:color="000000"/>
              <w:bottom w:val="single" w:sz="4" w:space="0" w:color="000000"/>
              <w:right w:val="single" w:sz="4" w:space="0" w:color="000000"/>
            </w:tcBorders>
            <w:shd w:val="clear" w:color="auto" w:fill="FFFF99"/>
          </w:tcPr>
          <w:p w14:paraId="3BA5946A" w14:textId="77777777" w:rsidR="009D7C10" w:rsidRDefault="00126AAC">
            <w:pPr>
              <w:spacing w:after="0" w:line="259" w:lineRule="auto"/>
              <w:ind w:left="115" w:firstLine="0"/>
              <w:jc w:val="left"/>
            </w:pPr>
            <w:r>
              <w:rPr>
                <w:b/>
              </w:rPr>
              <w:t xml:space="preserve">Vastuuhenkilö </w:t>
            </w:r>
            <w:r>
              <w:t xml:space="preserve"> </w:t>
            </w:r>
          </w:p>
        </w:tc>
      </w:tr>
      <w:tr w:rsidR="009D7C10" w14:paraId="4527082B" w14:textId="77777777">
        <w:trPr>
          <w:trHeight w:val="318"/>
        </w:trPr>
        <w:tc>
          <w:tcPr>
            <w:tcW w:w="107" w:type="dxa"/>
            <w:vMerge w:val="restart"/>
            <w:tcBorders>
              <w:top w:val="single" w:sz="4" w:space="0" w:color="000000"/>
              <w:left w:val="single" w:sz="4" w:space="0" w:color="000000"/>
              <w:bottom w:val="single" w:sz="4" w:space="0" w:color="000000"/>
              <w:right w:val="nil"/>
            </w:tcBorders>
          </w:tcPr>
          <w:p w14:paraId="387DFF15" w14:textId="77777777" w:rsidR="009D7C10" w:rsidRDefault="00126AAC">
            <w:pPr>
              <w:spacing w:after="0" w:line="259" w:lineRule="auto"/>
              <w:ind w:left="6" w:firstLine="0"/>
            </w:pPr>
            <w:r>
              <w:t xml:space="preserve"> </w:t>
            </w:r>
          </w:p>
        </w:tc>
        <w:tc>
          <w:tcPr>
            <w:tcW w:w="1004" w:type="dxa"/>
            <w:tcBorders>
              <w:top w:val="single" w:sz="4" w:space="0" w:color="000000"/>
              <w:left w:val="nil"/>
              <w:bottom w:val="nil"/>
              <w:right w:val="nil"/>
            </w:tcBorders>
            <w:shd w:val="clear" w:color="auto" w:fill="FAFAFA"/>
          </w:tcPr>
          <w:p w14:paraId="54AF9235" w14:textId="77777777" w:rsidR="009D7C10" w:rsidRDefault="00126AAC" w:rsidP="00B31ACF">
            <w:pPr>
              <w:spacing w:after="0" w:line="259" w:lineRule="auto"/>
              <w:ind w:left="0" w:firstLine="0"/>
              <w:jc w:val="left"/>
            </w:pPr>
            <w:r>
              <w:rPr>
                <w:color w:val="424242"/>
              </w:rPr>
              <w:t>Sijaispula</w:t>
            </w:r>
            <w:r>
              <w:rPr>
                <w:b/>
                <w:color w:val="424242"/>
              </w:rPr>
              <w:t xml:space="preserve"> </w:t>
            </w:r>
          </w:p>
        </w:tc>
        <w:tc>
          <w:tcPr>
            <w:tcW w:w="1359" w:type="dxa"/>
            <w:gridSpan w:val="2"/>
            <w:vMerge w:val="restart"/>
            <w:tcBorders>
              <w:top w:val="single" w:sz="4" w:space="0" w:color="000000"/>
              <w:left w:val="nil"/>
              <w:bottom w:val="single" w:sz="4" w:space="0" w:color="000000"/>
              <w:right w:val="nil"/>
            </w:tcBorders>
          </w:tcPr>
          <w:p w14:paraId="6E88E354" w14:textId="77777777" w:rsidR="009D7C10" w:rsidRDefault="00126AAC" w:rsidP="00B31ACF">
            <w:pPr>
              <w:spacing w:after="0" w:line="259" w:lineRule="auto"/>
              <w:ind w:left="0" w:firstLine="0"/>
              <w:jc w:val="left"/>
            </w:pPr>
            <w:r>
              <w:rPr>
                <w:b/>
              </w:rPr>
              <w:t xml:space="preserve"> </w:t>
            </w:r>
            <w:r>
              <w:t xml:space="preserve"> </w:t>
            </w:r>
            <w:r>
              <w:tab/>
              <w:t xml:space="preserve"> </w:t>
            </w:r>
          </w:p>
        </w:tc>
        <w:tc>
          <w:tcPr>
            <w:tcW w:w="749" w:type="dxa"/>
            <w:vMerge w:val="restart"/>
            <w:tcBorders>
              <w:top w:val="single" w:sz="4" w:space="0" w:color="000000"/>
              <w:left w:val="nil"/>
              <w:bottom w:val="single" w:sz="4" w:space="0" w:color="000000"/>
              <w:right w:val="single" w:sz="4" w:space="0" w:color="000000"/>
            </w:tcBorders>
          </w:tcPr>
          <w:p w14:paraId="1485F2D2" w14:textId="77777777" w:rsidR="009D7C10" w:rsidRDefault="009D7C10" w:rsidP="00B31ACF">
            <w:pPr>
              <w:spacing w:after="160" w:line="259" w:lineRule="auto"/>
              <w:ind w:left="0" w:firstLine="0"/>
              <w:jc w:val="left"/>
            </w:pPr>
          </w:p>
        </w:tc>
        <w:tc>
          <w:tcPr>
            <w:tcW w:w="106" w:type="dxa"/>
            <w:vMerge w:val="restart"/>
            <w:tcBorders>
              <w:top w:val="single" w:sz="4" w:space="0" w:color="000000"/>
              <w:left w:val="single" w:sz="4" w:space="0" w:color="000000"/>
              <w:bottom w:val="single" w:sz="4" w:space="0" w:color="000000"/>
              <w:right w:val="nil"/>
            </w:tcBorders>
          </w:tcPr>
          <w:p w14:paraId="71C12BF1" w14:textId="77777777" w:rsidR="009D7C10" w:rsidRDefault="00126AAC" w:rsidP="00B31ACF">
            <w:pPr>
              <w:spacing w:after="0" w:line="259" w:lineRule="auto"/>
              <w:ind w:left="5" w:firstLine="0"/>
              <w:jc w:val="left"/>
            </w:pPr>
            <w:r>
              <w:t xml:space="preserve"> </w:t>
            </w:r>
          </w:p>
        </w:tc>
        <w:tc>
          <w:tcPr>
            <w:tcW w:w="2799" w:type="dxa"/>
            <w:gridSpan w:val="5"/>
            <w:tcBorders>
              <w:top w:val="single" w:sz="4" w:space="0" w:color="000000"/>
              <w:left w:val="nil"/>
              <w:bottom w:val="nil"/>
              <w:right w:val="nil"/>
            </w:tcBorders>
            <w:shd w:val="clear" w:color="auto" w:fill="FAFAFA"/>
          </w:tcPr>
          <w:p w14:paraId="1ABFAB99" w14:textId="77777777" w:rsidR="009D7C10" w:rsidRDefault="00126AAC" w:rsidP="00B31ACF">
            <w:pPr>
              <w:spacing w:after="0" w:line="259" w:lineRule="auto"/>
              <w:ind w:left="0" w:firstLine="0"/>
              <w:jc w:val="left"/>
            </w:pPr>
            <w:r>
              <w:rPr>
                <w:color w:val="424242"/>
              </w:rPr>
              <w:t xml:space="preserve">yhteistyö </w:t>
            </w:r>
            <w:proofErr w:type="spellStart"/>
            <w:r>
              <w:rPr>
                <w:color w:val="424242"/>
              </w:rPr>
              <w:t>Sijaiset.fi:n</w:t>
            </w:r>
            <w:proofErr w:type="spellEnd"/>
            <w:r>
              <w:rPr>
                <w:color w:val="424242"/>
              </w:rPr>
              <w:t xml:space="preserve"> kanssa</w:t>
            </w:r>
            <w:r>
              <w:t xml:space="preserve"> </w:t>
            </w:r>
          </w:p>
        </w:tc>
        <w:tc>
          <w:tcPr>
            <w:tcW w:w="302" w:type="dxa"/>
            <w:vMerge w:val="restart"/>
            <w:tcBorders>
              <w:top w:val="single" w:sz="4" w:space="0" w:color="000000"/>
              <w:left w:val="nil"/>
              <w:bottom w:val="single" w:sz="4" w:space="0" w:color="000000"/>
              <w:right w:val="single" w:sz="4" w:space="0" w:color="000000"/>
            </w:tcBorders>
          </w:tcPr>
          <w:p w14:paraId="4626C78D" w14:textId="77777777" w:rsidR="009D7C10" w:rsidRDefault="00126AAC" w:rsidP="00B31ACF">
            <w:pPr>
              <w:spacing w:after="0" w:line="259" w:lineRule="auto"/>
              <w:ind w:left="-48" w:firstLine="0"/>
              <w:jc w:val="left"/>
            </w:pPr>
            <w:r>
              <w:rPr>
                <w:color w:val="424242"/>
              </w:rPr>
              <w:t xml:space="preserve">, </w:t>
            </w:r>
            <w:r>
              <w:t xml:space="preserve"> </w:t>
            </w:r>
          </w:p>
        </w:tc>
        <w:tc>
          <w:tcPr>
            <w:tcW w:w="3355" w:type="dxa"/>
            <w:vMerge w:val="restart"/>
            <w:tcBorders>
              <w:top w:val="single" w:sz="4" w:space="0" w:color="000000"/>
              <w:left w:val="single" w:sz="4" w:space="0" w:color="000000"/>
              <w:bottom w:val="single" w:sz="4" w:space="0" w:color="000000"/>
              <w:right w:val="single" w:sz="4" w:space="0" w:color="000000"/>
            </w:tcBorders>
          </w:tcPr>
          <w:p w14:paraId="58C24430" w14:textId="77777777" w:rsidR="009D7C10" w:rsidRDefault="00126AAC" w:rsidP="00B31ACF">
            <w:pPr>
              <w:tabs>
                <w:tab w:val="right" w:pos="3355"/>
              </w:tabs>
              <w:spacing w:after="6" w:line="259" w:lineRule="auto"/>
              <w:ind w:left="0" w:firstLine="0"/>
              <w:jc w:val="left"/>
            </w:pPr>
            <w:r>
              <w:t xml:space="preserve">palveluvastaava, </w:t>
            </w:r>
            <w:r>
              <w:tab/>
              <w:t xml:space="preserve">tiimin </w:t>
            </w:r>
          </w:p>
          <w:p w14:paraId="2FBEC8B8" w14:textId="77777777" w:rsidR="009D7C10" w:rsidRDefault="00126AAC" w:rsidP="00B31ACF">
            <w:pPr>
              <w:spacing w:after="0" w:line="259" w:lineRule="auto"/>
              <w:ind w:left="115" w:firstLine="0"/>
              <w:jc w:val="left"/>
            </w:pPr>
            <w:r>
              <w:t xml:space="preserve">esihenkilö, tiimivastaava  </w:t>
            </w:r>
          </w:p>
        </w:tc>
      </w:tr>
      <w:tr w:rsidR="009D7C10" w14:paraId="20B5D397" w14:textId="77777777">
        <w:trPr>
          <w:trHeight w:val="479"/>
        </w:trPr>
        <w:tc>
          <w:tcPr>
            <w:tcW w:w="0" w:type="auto"/>
            <w:vMerge/>
            <w:tcBorders>
              <w:top w:val="nil"/>
              <w:left w:val="single" w:sz="4" w:space="0" w:color="000000"/>
              <w:bottom w:val="single" w:sz="4" w:space="0" w:color="000000"/>
              <w:right w:val="nil"/>
            </w:tcBorders>
          </w:tcPr>
          <w:p w14:paraId="057144D9" w14:textId="77777777" w:rsidR="009D7C10" w:rsidRDefault="009D7C10">
            <w:pPr>
              <w:spacing w:after="160" w:line="259" w:lineRule="auto"/>
              <w:ind w:left="0" w:firstLine="0"/>
              <w:jc w:val="left"/>
            </w:pPr>
          </w:p>
        </w:tc>
        <w:tc>
          <w:tcPr>
            <w:tcW w:w="1004" w:type="dxa"/>
            <w:tcBorders>
              <w:top w:val="nil"/>
              <w:left w:val="nil"/>
              <w:bottom w:val="single" w:sz="4" w:space="0" w:color="000000"/>
              <w:right w:val="nil"/>
            </w:tcBorders>
          </w:tcPr>
          <w:p w14:paraId="656AE989" w14:textId="77777777" w:rsidR="009D7C10" w:rsidRDefault="00126AAC" w:rsidP="00B31ACF">
            <w:pPr>
              <w:spacing w:after="0" w:line="259" w:lineRule="auto"/>
              <w:ind w:left="0" w:firstLine="0"/>
              <w:jc w:val="left"/>
            </w:pPr>
            <w:r>
              <w:t xml:space="preserve"> </w:t>
            </w:r>
          </w:p>
        </w:tc>
        <w:tc>
          <w:tcPr>
            <w:tcW w:w="0" w:type="auto"/>
            <w:gridSpan w:val="2"/>
            <w:vMerge/>
            <w:tcBorders>
              <w:top w:val="nil"/>
              <w:left w:val="nil"/>
              <w:bottom w:val="single" w:sz="4" w:space="0" w:color="000000"/>
              <w:right w:val="nil"/>
            </w:tcBorders>
          </w:tcPr>
          <w:p w14:paraId="518E0928" w14:textId="77777777" w:rsidR="009D7C10" w:rsidRDefault="009D7C10" w:rsidP="00B31ACF">
            <w:pPr>
              <w:spacing w:after="160" w:line="259" w:lineRule="auto"/>
              <w:ind w:left="0" w:firstLine="0"/>
              <w:jc w:val="left"/>
            </w:pPr>
          </w:p>
        </w:tc>
        <w:tc>
          <w:tcPr>
            <w:tcW w:w="0" w:type="auto"/>
            <w:vMerge/>
            <w:tcBorders>
              <w:top w:val="nil"/>
              <w:left w:val="nil"/>
              <w:bottom w:val="single" w:sz="4" w:space="0" w:color="000000"/>
              <w:right w:val="single" w:sz="4" w:space="0" w:color="000000"/>
            </w:tcBorders>
          </w:tcPr>
          <w:p w14:paraId="51021BF2" w14:textId="77777777" w:rsidR="009D7C10" w:rsidRDefault="009D7C10" w:rsidP="00B31ACF">
            <w:pPr>
              <w:spacing w:after="160" w:line="259" w:lineRule="auto"/>
              <w:ind w:left="0" w:firstLine="0"/>
              <w:jc w:val="left"/>
            </w:pPr>
          </w:p>
        </w:tc>
        <w:tc>
          <w:tcPr>
            <w:tcW w:w="0" w:type="auto"/>
            <w:vMerge/>
            <w:tcBorders>
              <w:top w:val="nil"/>
              <w:left w:val="single" w:sz="4" w:space="0" w:color="000000"/>
              <w:bottom w:val="single" w:sz="4" w:space="0" w:color="000000"/>
              <w:right w:val="nil"/>
            </w:tcBorders>
          </w:tcPr>
          <w:p w14:paraId="58F6F9A4" w14:textId="77777777" w:rsidR="009D7C10" w:rsidRDefault="009D7C10" w:rsidP="00B31ACF">
            <w:pPr>
              <w:spacing w:after="160" w:line="259" w:lineRule="auto"/>
              <w:ind w:left="0" w:firstLine="0"/>
              <w:jc w:val="left"/>
            </w:pPr>
          </w:p>
        </w:tc>
        <w:tc>
          <w:tcPr>
            <w:tcW w:w="1983" w:type="dxa"/>
            <w:gridSpan w:val="2"/>
            <w:tcBorders>
              <w:top w:val="nil"/>
              <w:left w:val="nil"/>
              <w:bottom w:val="single" w:sz="4" w:space="0" w:color="000000"/>
              <w:right w:val="nil"/>
            </w:tcBorders>
            <w:shd w:val="clear" w:color="auto" w:fill="FAFAFA"/>
          </w:tcPr>
          <w:p w14:paraId="15D3E38B" w14:textId="77777777" w:rsidR="009D7C10" w:rsidRDefault="00126AAC" w:rsidP="00B31ACF">
            <w:pPr>
              <w:spacing w:after="0" w:line="259" w:lineRule="auto"/>
              <w:ind w:left="0" w:right="-1" w:firstLine="0"/>
              <w:jc w:val="left"/>
            </w:pPr>
            <w:r>
              <w:rPr>
                <w:color w:val="424242"/>
              </w:rPr>
              <w:t>sisäiset varahenkilöt</w:t>
            </w:r>
          </w:p>
        </w:tc>
        <w:tc>
          <w:tcPr>
            <w:tcW w:w="817" w:type="dxa"/>
            <w:gridSpan w:val="3"/>
            <w:tcBorders>
              <w:top w:val="nil"/>
              <w:left w:val="nil"/>
              <w:bottom w:val="single" w:sz="4" w:space="0" w:color="000000"/>
              <w:right w:val="nil"/>
            </w:tcBorders>
          </w:tcPr>
          <w:p w14:paraId="7CCD129A" w14:textId="77777777" w:rsidR="009D7C10" w:rsidRDefault="00126AAC" w:rsidP="00B31ACF">
            <w:pPr>
              <w:spacing w:after="0" w:line="259" w:lineRule="auto"/>
              <w:ind w:left="0" w:firstLine="0"/>
              <w:jc w:val="left"/>
            </w:pPr>
            <w:r>
              <w:t xml:space="preserve">  </w:t>
            </w:r>
          </w:p>
        </w:tc>
        <w:tc>
          <w:tcPr>
            <w:tcW w:w="0" w:type="auto"/>
            <w:vMerge/>
            <w:tcBorders>
              <w:top w:val="nil"/>
              <w:left w:val="nil"/>
              <w:bottom w:val="single" w:sz="4" w:space="0" w:color="000000"/>
              <w:right w:val="single" w:sz="4" w:space="0" w:color="000000"/>
            </w:tcBorders>
          </w:tcPr>
          <w:p w14:paraId="624F863E" w14:textId="77777777" w:rsidR="009D7C10" w:rsidRDefault="009D7C10" w:rsidP="00B31ACF">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1FDDF2BC" w14:textId="77777777" w:rsidR="009D7C10" w:rsidRDefault="009D7C10" w:rsidP="00B31ACF">
            <w:pPr>
              <w:spacing w:after="160" w:line="259" w:lineRule="auto"/>
              <w:ind w:left="0" w:firstLine="0"/>
              <w:jc w:val="left"/>
            </w:pPr>
          </w:p>
        </w:tc>
      </w:tr>
      <w:tr w:rsidR="009D7C10" w14:paraId="062B0CA3" w14:textId="77777777">
        <w:trPr>
          <w:trHeight w:val="318"/>
        </w:trPr>
        <w:tc>
          <w:tcPr>
            <w:tcW w:w="107" w:type="dxa"/>
            <w:vMerge w:val="restart"/>
            <w:tcBorders>
              <w:top w:val="single" w:sz="4" w:space="0" w:color="000000"/>
              <w:left w:val="single" w:sz="4" w:space="0" w:color="000000"/>
              <w:bottom w:val="single" w:sz="4" w:space="0" w:color="000000"/>
              <w:right w:val="nil"/>
            </w:tcBorders>
          </w:tcPr>
          <w:p w14:paraId="7A8311A8" w14:textId="77777777" w:rsidR="009D7C10" w:rsidRDefault="00126AAC">
            <w:pPr>
              <w:spacing w:after="0" w:line="259" w:lineRule="auto"/>
              <w:ind w:left="6" w:firstLine="0"/>
            </w:pPr>
            <w:r>
              <w:t xml:space="preserve"> </w:t>
            </w:r>
          </w:p>
        </w:tc>
        <w:tc>
          <w:tcPr>
            <w:tcW w:w="2363" w:type="dxa"/>
            <w:gridSpan w:val="3"/>
            <w:vMerge w:val="restart"/>
            <w:tcBorders>
              <w:top w:val="single" w:sz="4" w:space="0" w:color="000000"/>
              <w:left w:val="nil"/>
              <w:bottom w:val="single" w:sz="4" w:space="0" w:color="000000"/>
              <w:right w:val="nil"/>
            </w:tcBorders>
            <w:shd w:val="clear" w:color="auto" w:fill="FAFAFA"/>
          </w:tcPr>
          <w:p w14:paraId="11495704" w14:textId="24950707" w:rsidR="009D7C10" w:rsidRDefault="00126AAC" w:rsidP="00B31ACF">
            <w:pPr>
              <w:spacing w:after="0" w:line="259" w:lineRule="auto"/>
              <w:ind w:left="0" w:firstLine="0"/>
              <w:jc w:val="left"/>
            </w:pPr>
            <w:r>
              <w:rPr>
                <w:color w:val="424242"/>
              </w:rPr>
              <w:t>Asukkaan toi</w:t>
            </w:r>
            <w:r>
              <w:rPr>
                <w:color w:val="424242"/>
              </w:rPr>
              <w:t>mintakyvyn äkillinen heik</w:t>
            </w:r>
            <w:r>
              <w:rPr>
                <w:color w:val="424242"/>
              </w:rPr>
              <w:t>keneminen</w:t>
            </w:r>
          </w:p>
        </w:tc>
        <w:tc>
          <w:tcPr>
            <w:tcW w:w="749" w:type="dxa"/>
            <w:vMerge w:val="restart"/>
            <w:tcBorders>
              <w:top w:val="single" w:sz="4" w:space="0" w:color="000000"/>
              <w:left w:val="nil"/>
              <w:bottom w:val="single" w:sz="4" w:space="0" w:color="000000"/>
              <w:right w:val="single" w:sz="4" w:space="0" w:color="000000"/>
            </w:tcBorders>
          </w:tcPr>
          <w:p w14:paraId="459BE708" w14:textId="77777777" w:rsidR="009D7C10" w:rsidRDefault="00126AAC" w:rsidP="00B31ACF">
            <w:pPr>
              <w:spacing w:after="28" w:line="259" w:lineRule="auto"/>
              <w:ind w:left="-5" w:firstLine="0"/>
              <w:jc w:val="left"/>
            </w:pPr>
            <w:r>
              <w:t xml:space="preserve"> </w:t>
            </w:r>
            <w:r>
              <w:rPr>
                <w:b/>
                <w:color w:val="424242"/>
              </w:rPr>
              <w:t xml:space="preserve"> </w:t>
            </w:r>
            <w:r>
              <w:t xml:space="preserve"> </w:t>
            </w:r>
          </w:p>
          <w:p w14:paraId="08FAE8B0" w14:textId="77777777" w:rsidR="009D7C10" w:rsidRDefault="00126AAC" w:rsidP="00B31ACF">
            <w:pPr>
              <w:spacing w:after="0" w:line="259" w:lineRule="auto"/>
              <w:ind w:left="-29" w:firstLine="0"/>
              <w:jc w:val="left"/>
            </w:pPr>
            <w:r>
              <w:t xml:space="preserve">   </w:t>
            </w:r>
          </w:p>
        </w:tc>
        <w:tc>
          <w:tcPr>
            <w:tcW w:w="106" w:type="dxa"/>
            <w:vMerge w:val="restart"/>
            <w:tcBorders>
              <w:top w:val="single" w:sz="4" w:space="0" w:color="000000"/>
              <w:left w:val="single" w:sz="4" w:space="0" w:color="000000"/>
              <w:bottom w:val="single" w:sz="4" w:space="0" w:color="000000"/>
              <w:right w:val="nil"/>
            </w:tcBorders>
          </w:tcPr>
          <w:p w14:paraId="1CBD660E" w14:textId="77777777" w:rsidR="009D7C10" w:rsidRDefault="00126AAC" w:rsidP="00B31ACF">
            <w:pPr>
              <w:spacing w:after="0" w:line="259" w:lineRule="auto"/>
              <w:ind w:left="5" w:firstLine="0"/>
              <w:jc w:val="left"/>
            </w:pPr>
            <w:r>
              <w:t xml:space="preserve"> </w:t>
            </w:r>
          </w:p>
        </w:tc>
        <w:tc>
          <w:tcPr>
            <w:tcW w:w="2799" w:type="dxa"/>
            <w:gridSpan w:val="5"/>
            <w:tcBorders>
              <w:top w:val="single" w:sz="4" w:space="0" w:color="000000"/>
              <w:left w:val="nil"/>
              <w:bottom w:val="nil"/>
              <w:right w:val="nil"/>
            </w:tcBorders>
            <w:shd w:val="clear" w:color="auto" w:fill="FAFAFA"/>
          </w:tcPr>
          <w:p w14:paraId="2900F0D1" w14:textId="77777777" w:rsidR="009D7C10" w:rsidRDefault="00126AAC" w:rsidP="00B31ACF">
            <w:pPr>
              <w:spacing w:after="0" w:line="259" w:lineRule="auto"/>
              <w:ind w:left="0" w:firstLine="0"/>
              <w:jc w:val="left"/>
            </w:pPr>
            <w:r>
              <w:rPr>
                <w:color w:val="424242"/>
              </w:rPr>
              <w:t>hoitajien arviointiosaaminen,</w:t>
            </w:r>
          </w:p>
        </w:tc>
        <w:tc>
          <w:tcPr>
            <w:tcW w:w="302" w:type="dxa"/>
            <w:vMerge w:val="restart"/>
            <w:tcBorders>
              <w:top w:val="single" w:sz="4" w:space="0" w:color="000000"/>
              <w:left w:val="nil"/>
              <w:bottom w:val="single" w:sz="4" w:space="0" w:color="000000"/>
              <w:right w:val="single" w:sz="4" w:space="0" w:color="000000"/>
            </w:tcBorders>
          </w:tcPr>
          <w:p w14:paraId="24235194" w14:textId="77777777" w:rsidR="009D7C10" w:rsidRDefault="00126AAC" w:rsidP="00B31ACF">
            <w:pPr>
              <w:spacing w:after="0" w:line="259" w:lineRule="auto"/>
              <w:ind w:left="-24" w:firstLine="0"/>
              <w:jc w:val="left"/>
            </w:pPr>
            <w:r>
              <w:rPr>
                <w:color w:val="424242"/>
              </w:rPr>
              <w:t xml:space="preserve"> </w:t>
            </w:r>
            <w:r>
              <w:t xml:space="preserve"> </w:t>
            </w:r>
          </w:p>
        </w:tc>
        <w:tc>
          <w:tcPr>
            <w:tcW w:w="3355" w:type="dxa"/>
            <w:vMerge w:val="restart"/>
            <w:tcBorders>
              <w:top w:val="single" w:sz="4" w:space="0" w:color="000000"/>
              <w:left w:val="single" w:sz="4" w:space="0" w:color="000000"/>
              <w:bottom w:val="single" w:sz="4" w:space="0" w:color="000000"/>
              <w:right w:val="single" w:sz="4" w:space="0" w:color="000000"/>
            </w:tcBorders>
          </w:tcPr>
          <w:p w14:paraId="79FD5176" w14:textId="77777777" w:rsidR="009D7C10" w:rsidRDefault="00126AAC" w:rsidP="00B31ACF">
            <w:pPr>
              <w:spacing w:after="0" w:line="259" w:lineRule="auto"/>
              <w:ind w:left="115" w:firstLine="0"/>
              <w:jc w:val="left"/>
            </w:pPr>
            <w:r>
              <w:t xml:space="preserve">tiimivastaava, tiimin esihenkilö  </w:t>
            </w:r>
          </w:p>
        </w:tc>
      </w:tr>
      <w:tr w:rsidR="009D7C10" w14:paraId="4EE66588" w14:textId="77777777">
        <w:trPr>
          <w:trHeight w:val="320"/>
        </w:trPr>
        <w:tc>
          <w:tcPr>
            <w:tcW w:w="0" w:type="auto"/>
            <w:vMerge/>
            <w:tcBorders>
              <w:top w:val="nil"/>
              <w:left w:val="single" w:sz="4" w:space="0" w:color="000000"/>
              <w:bottom w:val="single" w:sz="4" w:space="0" w:color="000000"/>
              <w:right w:val="nil"/>
            </w:tcBorders>
          </w:tcPr>
          <w:p w14:paraId="3C908AED" w14:textId="77777777" w:rsidR="009D7C10" w:rsidRDefault="009D7C10">
            <w:pPr>
              <w:spacing w:after="160" w:line="259" w:lineRule="auto"/>
              <w:ind w:left="0" w:firstLine="0"/>
              <w:jc w:val="left"/>
            </w:pPr>
          </w:p>
        </w:tc>
        <w:tc>
          <w:tcPr>
            <w:tcW w:w="0" w:type="auto"/>
            <w:gridSpan w:val="3"/>
            <w:vMerge/>
            <w:tcBorders>
              <w:top w:val="nil"/>
              <w:left w:val="nil"/>
              <w:bottom w:val="single" w:sz="4" w:space="0" w:color="000000"/>
              <w:right w:val="nil"/>
            </w:tcBorders>
          </w:tcPr>
          <w:p w14:paraId="102E8B67" w14:textId="77777777" w:rsidR="009D7C10" w:rsidRDefault="009D7C10" w:rsidP="00B31ACF">
            <w:pPr>
              <w:spacing w:after="160" w:line="259" w:lineRule="auto"/>
              <w:ind w:left="0" w:firstLine="0"/>
              <w:jc w:val="left"/>
            </w:pPr>
          </w:p>
        </w:tc>
        <w:tc>
          <w:tcPr>
            <w:tcW w:w="0" w:type="auto"/>
            <w:vMerge/>
            <w:tcBorders>
              <w:top w:val="nil"/>
              <w:left w:val="nil"/>
              <w:bottom w:val="single" w:sz="4" w:space="0" w:color="000000"/>
              <w:right w:val="single" w:sz="4" w:space="0" w:color="000000"/>
            </w:tcBorders>
          </w:tcPr>
          <w:p w14:paraId="64A6B812" w14:textId="77777777" w:rsidR="009D7C10" w:rsidRDefault="009D7C10" w:rsidP="00B31ACF">
            <w:pPr>
              <w:spacing w:after="160" w:line="259" w:lineRule="auto"/>
              <w:ind w:left="0" w:firstLine="0"/>
              <w:jc w:val="left"/>
            </w:pPr>
          </w:p>
        </w:tc>
        <w:tc>
          <w:tcPr>
            <w:tcW w:w="0" w:type="auto"/>
            <w:vMerge/>
            <w:tcBorders>
              <w:top w:val="nil"/>
              <w:left w:val="single" w:sz="4" w:space="0" w:color="000000"/>
              <w:bottom w:val="single" w:sz="4" w:space="0" w:color="000000"/>
              <w:right w:val="nil"/>
            </w:tcBorders>
          </w:tcPr>
          <w:p w14:paraId="6AF07995" w14:textId="77777777" w:rsidR="009D7C10" w:rsidRDefault="009D7C10" w:rsidP="00B31ACF">
            <w:pPr>
              <w:spacing w:after="160" w:line="259" w:lineRule="auto"/>
              <w:ind w:left="0" w:firstLine="0"/>
              <w:jc w:val="left"/>
            </w:pPr>
          </w:p>
        </w:tc>
        <w:tc>
          <w:tcPr>
            <w:tcW w:w="2189" w:type="dxa"/>
            <w:gridSpan w:val="3"/>
            <w:tcBorders>
              <w:top w:val="nil"/>
              <w:left w:val="nil"/>
              <w:bottom w:val="single" w:sz="4" w:space="0" w:color="000000"/>
              <w:right w:val="nil"/>
            </w:tcBorders>
            <w:shd w:val="clear" w:color="auto" w:fill="FAFAFA"/>
          </w:tcPr>
          <w:p w14:paraId="26752A50" w14:textId="77777777" w:rsidR="009D7C10" w:rsidRDefault="00126AAC" w:rsidP="00B31ACF">
            <w:pPr>
              <w:spacing w:after="0" w:line="259" w:lineRule="auto"/>
              <w:ind w:left="0" w:firstLine="0"/>
              <w:jc w:val="left"/>
            </w:pPr>
            <w:r>
              <w:rPr>
                <w:color w:val="424242"/>
              </w:rPr>
              <w:t>nopea yhteys lääkäriin</w:t>
            </w:r>
          </w:p>
        </w:tc>
        <w:tc>
          <w:tcPr>
            <w:tcW w:w="610" w:type="dxa"/>
            <w:gridSpan w:val="2"/>
            <w:tcBorders>
              <w:top w:val="nil"/>
              <w:left w:val="nil"/>
              <w:bottom w:val="single" w:sz="4" w:space="0" w:color="000000"/>
              <w:right w:val="nil"/>
            </w:tcBorders>
          </w:tcPr>
          <w:p w14:paraId="77E5092A" w14:textId="77777777" w:rsidR="009D7C10" w:rsidRDefault="00126AAC" w:rsidP="00B31ACF">
            <w:pPr>
              <w:spacing w:after="0" w:line="259" w:lineRule="auto"/>
              <w:ind w:left="0" w:firstLine="0"/>
              <w:jc w:val="left"/>
            </w:pPr>
            <w:r>
              <w:t xml:space="preserve">  </w:t>
            </w:r>
          </w:p>
        </w:tc>
        <w:tc>
          <w:tcPr>
            <w:tcW w:w="0" w:type="auto"/>
            <w:vMerge/>
            <w:tcBorders>
              <w:top w:val="nil"/>
              <w:left w:val="nil"/>
              <w:bottom w:val="single" w:sz="4" w:space="0" w:color="000000"/>
              <w:right w:val="single" w:sz="4" w:space="0" w:color="000000"/>
            </w:tcBorders>
          </w:tcPr>
          <w:p w14:paraId="289D82C0" w14:textId="77777777" w:rsidR="009D7C10" w:rsidRDefault="009D7C10" w:rsidP="00B31ACF">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3DADC835" w14:textId="77777777" w:rsidR="009D7C10" w:rsidRDefault="009D7C10" w:rsidP="00B31ACF">
            <w:pPr>
              <w:spacing w:after="160" w:line="259" w:lineRule="auto"/>
              <w:ind w:left="0" w:firstLine="0"/>
              <w:jc w:val="left"/>
            </w:pPr>
          </w:p>
        </w:tc>
      </w:tr>
      <w:tr w:rsidR="009D7C10" w14:paraId="2FBEED1D" w14:textId="77777777">
        <w:trPr>
          <w:trHeight w:val="318"/>
        </w:trPr>
        <w:tc>
          <w:tcPr>
            <w:tcW w:w="107" w:type="dxa"/>
            <w:vMerge w:val="restart"/>
            <w:tcBorders>
              <w:top w:val="single" w:sz="4" w:space="0" w:color="000000"/>
              <w:left w:val="single" w:sz="4" w:space="0" w:color="000000"/>
              <w:bottom w:val="single" w:sz="4" w:space="0" w:color="000000"/>
              <w:right w:val="nil"/>
            </w:tcBorders>
          </w:tcPr>
          <w:p w14:paraId="77D1E8CC" w14:textId="77777777" w:rsidR="009D7C10" w:rsidRDefault="00126AAC">
            <w:pPr>
              <w:spacing w:after="0" w:line="259" w:lineRule="auto"/>
              <w:ind w:left="6" w:firstLine="0"/>
            </w:pPr>
            <w:r>
              <w:t xml:space="preserve"> </w:t>
            </w:r>
          </w:p>
        </w:tc>
        <w:tc>
          <w:tcPr>
            <w:tcW w:w="2363" w:type="dxa"/>
            <w:gridSpan w:val="3"/>
            <w:tcBorders>
              <w:top w:val="single" w:sz="4" w:space="0" w:color="000000"/>
              <w:left w:val="nil"/>
              <w:bottom w:val="nil"/>
              <w:right w:val="nil"/>
            </w:tcBorders>
            <w:shd w:val="clear" w:color="auto" w:fill="FAFAFA"/>
          </w:tcPr>
          <w:p w14:paraId="4ADCC482" w14:textId="043B5450" w:rsidR="009D7C10" w:rsidRDefault="00126AAC" w:rsidP="00B31ACF">
            <w:pPr>
              <w:spacing w:after="0" w:line="259" w:lineRule="auto"/>
              <w:ind w:left="0" w:firstLine="0"/>
              <w:jc w:val="left"/>
            </w:pPr>
            <w:r>
              <w:rPr>
                <w:color w:val="424242"/>
              </w:rPr>
              <w:t xml:space="preserve">Omaisten ja </w:t>
            </w:r>
            <w:r>
              <w:rPr>
                <w:color w:val="424242"/>
              </w:rPr>
              <w:t>henkilöstön</w:t>
            </w:r>
          </w:p>
        </w:tc>
        <w:tc>
          <w:tcPr>
            <w:tcW w:w="749" w:type="dxa"/>
            <w:vMerge w:val="restart"/>
            <w:tcBorders>
              <w:top w:val="single" w:sz="4" w:space="0" w:color="000000"/>
              <w:left w:val="nil"/>
              <w:bottom w:val="single" w:sz="4" w:space="0" w:color="000000"/>
              <w:right w:val="single" w:sz="4" w:space="0" w:color="000000"/>
            </w:tcBorders>
          </w:tcPr>
          <w:p w14:paraId="126B865F" w14:textId="77777777" w:rsidR="009D7C10" w:rsidRDefault="00126AAC" w:rsidP="00B31ACF">
            <w:pPr>
              <w:spacing w:after="0" w:line="259" w:lineRule="auto"/>
              <w:ind w:left="0" w:firstLine="0"/>
              <w:jc w:val="left"/>
            </w:pPr>
            <w:r>
              <w:rPr>
                <w:color w:val="424242"/>
              </w:rPr>
              <w:t xml:space="preserve"> </w:t>
            </w:r>
            <w:r>
              <w:t xml:space="preserve"> </w:t>
            </w:r>
          </w:p>
        </w:tc>
        <w:tc>
          <w:tcPr>
            <w:tcW w:w="106" w:type="dxa"/>
            <w:vMerge w:val="restart"/>
            <w:tcBorders>
              <w:top w:val="single" w:sz="4" w:space="0" w:color="000000"/>
              <w:left w:val="single" w:sz="4" w:space="0" w:color="000000"/>
              <w:bottom w:val="single" w:sz="4" w:space="0" w:color="000000"/>
              <w:right w:val="nil"/>
            </w:tcBorders>
          </w:tcPr>
          <w:p w14:paraId="420EA781" w14:textId="77777777" w:rsidR="009D7C10" w:rsidRDefault="00126AAC" w:rsidP="00B31ACF">
            <w:pPr>
              <w:spacing w:after="0" w:line="259" w:lineRule="auto"/>
              <w:ind w:left="5" w:firstLine="0"/>
              <w:jc w:val="left"/>
            </w:pPr>
            <w:r>
              <w:t xml:space="preserve"> </w:t>
            </w:r>
          </w:p>
        </w:tc>
        <w:tc>
          <w:tcPr>
            <w:tcW w:w="2670" w:type="dxa"/>
            <w:gridSpan w:val="4"/>
            <w:tcBorders>
              <w:top w:val="single" w:sz="4" w:space="0" w:color="000000"/>
              <w:left w:val="nil"/>
              <w:bottom w:val="nil"/>
              <w:right w:val="nil"/>
            </w:tcBorders>
            <w:shd w:val="clear" w:color="auto" w:fill="FAFAFA"/>
          </w:tcPr>
          <w:p w14:paraId="473CD428" w14:textId="77777777" w:rsidR="009D7C10" w:rsidRDefault="00126AAC" w:rsidP="00B31ACF">
            <w:pPr>
              <w:spacing w:after="0" w:line="259" w:lineRule="auto"/>
              <w:ind w:left="0" w:firstLine="0"/>
              <w:jc w:val="left"/>
            </w:pPr>
            <w:r>
              <w:rPr>
                <w:color w:val="424242"/>
              </w:rPr>
              <w:t>aktiivinen viestintä, yhteiset</w:t>
            </w:r>
          </w:p>
        </w:tc>
        <w:tc>
          <w:tcPr>
            <w:tcW w:w="432" w:type="dxa"/>
            <w:gridSpan w:val="2"/>
            <w:vMerge w:val="restart"/>
            <w:tcBorders>
              <w:top w:val="single" w:sz="4" w:space="0" w:color="000000"/>
              <w:left w:val="nil"/>
              <w:bottom w:val="single" w:sz="4" w:space="0" w:color="000000"/>
              <w:right w:val="single" w:sz="4" w:space="0" w:color="000000"/>
            </w:tcBorders>
          </w:tcPr>
          <w:p w14:paraId="03A3E9A3" w14:textId="77777777" w:rsidR="009D7C10" w:rsidRDefault="00126AAC" w:rsidP="00B31ACF">
            <w:pPr>
              <w:spacing w:after="0" w:line="259" w:lineRule="auto"/>
              <w:ind w:left="-5" w:firstLine="0"/>
              <w:jc w:val="left"/>
            </w:pPr>
            <w:r>
              <w:rPr>
                <w:color w:val="424242"/>
              </w:rPr>
              <w:t xml:space="preserve"> </w:t>
            </w:r>
            <w:r>
              <w:t xml:space="preserve"> </w:t>
            </w:r>
          </w:p>
        </w:tc>
        <w:tc>
          <w:tcPr>
            <w:tcW w:w="3355" w:type="dxa"/>
            <w:vMerge w:val="restart"/>
            <w:tcBorders>
              <w:top w:val="single" w:sz="4" w:space="0" w:color="000000"/>
              <w:left w:val="single" w:sz="4" w:space="0" w:color="000000"/>
              <w:bottom w:val="single" w:sz="4" w:space="0" w:color="000000"/>
              <w:right w:val="single" w:sz="4" w:space="0" w:color="000000"/>
            </w:tcBorders>
          </w:tcPr>
          <w:p w14:paraId="4246C34B" w14:textId="77777777" w:rsidR="009D7C10" w:rsidRDefault="00126AAC" w:rsidP="00B31ACF">
            <w:pPr>
              <w:spacing w:after="0" w:line="259" w:lineRule="auto"/>
              <w:ind w:left="115" w:firstLine="0"/>
              <w:jc w:val="left"/>
            </w:pPr>
            <w:r>
              <w:t xml:space="preserve">palveluvastaava, tiimin esihenkilö  </w:t>
            </w:r>
          </w:p>
        </w:tc>
      </w:tr>
      <w:tr w:rsidR="009D7C10" w14:paraId="4E0A0605" w14:textId="77777777">
        <w:trPr>
          <w:trHeight w:val="320"/>
        </w:trPr>
        <w:tc>
          <w:tcPr>
            <w:tcW w:w="0" w:type="auto"/>
            <w:vMerge/>
            <w:tcBorders>
              <w:top w:val="nil"/>
              <w:left w:val="single" w:sz="4" w:space="0" w:color="000000"/>
              <w:bottom w:val="single" w:sz="4" w:space="0" w:color="000000"/>
              <w:right w:val="nil"/>
            </w:tcBorders>
          </w:tcPr>
          <w:p w14:paraId="4A9B3558" w14:textId="77777777" w:rsidR="009D7C10" w:rsidRDefault="009D7C10">
            <w:pPr>
              <w:spacing w:after="160" w:line="259" w:lineRule="auto"/>
              <w:ind w:left="0" w:firstLine="0"/>
              <w:jc w:val="left"/>
            </w:pPr>
          </w:p>
        </w:tc>
        <w:tc>
          <w:tcPr>
            <w:tcW w:w="1320" w:type="dxa"/>
            <w:gridSpan w:val="2"/>
            <w:tcBorders>
              <w:top w:val="nil"/>
              <w:left w:val="nil"/>
              <w:bottom w:val="single" w:sz="4" w:space="0" w:color="000000"/>
              <w:right w:val="nil"/>
            </w:tcBorders>
            <w:shd w:val="clear" w:color="auto" w:fill="FAFAFA"/>
          </w:tcPr>
          <w:p w14:paraId="3F5A5992" w14:textId="77777777" w:rsidR="009D7C10" w:rsidRDefault="00126AAC">
            <w:pPr>
              <w:spacing w:after="0" w:line="259" w:lineRule="auto"/>
              <w:ind w:left="0" w:firstLine="0"/>
            </w:pPr>
            <w:r>
              <w:rPr>
                <w:color w:val="424242"/>
              </w:rPr>
              <w:t>näkemyserot</w:t>
            </w:r>
            <w:r>
              <w:rPr>
                <w:b/>
                <w:color w:val="424242"/>
              </w:rPr>
              <w:t xml:space="preserve"> </w:t>
            </w:r>
          </w:p>
        </w:tc>
        <w:tc>
          <w:tcPr>
            <w:tcW w:w="1042" w:type="dxa"/>
            <w:tcBorders>
              <w:top w:val="nil"/>
              <w:left w:val="nil"/>
              <w:bottom w:val="single" w:sz="4" w:space="0" w:color="000000"/>
              <w:right w:val="nil"/>
            </w:tcBorders>
          </w:tcPr>
          <w:p w14:paraId="082AFF66" w14:textId="77777777" w:rsidR="009D7C10" w:rsidRDefault="00126AAC">
            <w:pPr>
              <w:spacing w:after="0" w:line="259" w:lineRule="auto"/>
              <w:ind w:left="0" w:firstLine="0"/>
              <w:jc w:val="left"/>
            </w:pPr>
            <w:r>
              <w:rPr>
                <w:b/>
              </w:rPr>
              <w:t xml:space="preserve"> </w:t>
            </w:r>
            <w:r>
              <w:t xml:space="preserve"> </w:t>
            </w:r>
          </w:p>
        </w:tc>
        <w:tc>
          <w:tcPr>
            <w:tcW w:w="0" w:type="auto"/>
            <w:vMerge/>
            <w:tcBorders>
              <w:top w:val="nil"/>
              <w:left w:val="nil"/>
              <w:bottom w:val="single" w:sz="4" w:space="0" w:color="000000"/>
              <w:right w:val="single" w:sz="4" w:space="0" w:color="000000"/>
            </w:tcBorders>
          </w:tcPr>
          <w:p w14:paraId="749498DC" w14:textId="77777777" w:rsidR="009D7C10" w:rsidRDefault="009D7C10">
            <w:pPr>
              <w:spacing w:after="160" w:line="259" w:lineRule="auto"/>
              <w:ind w:left="0" w:firstLine="0"/>
              <w:jc w:val="left"/>
            </w:pPr>
          </w:p>
        </w:tc>
        <w:tc>
          <w:tcPr>
            <w:tcW w:w="0" w:type="auto"/>
            <w:vMerge/>
            <w:tcBorders>
              <w:top w:val="nil"/>
              <w:left w:val="single" w:sz="4" w:space="0" w:color="000000"/>
              <w:bottom w:val="single" w:sz="4" w:space="0" w:color="000000"/>
              <w:right w:val="nil"/>
            </w:tcBorders>
          </w:tcPr>
          <w:p w14:paraId="03B92198" w14:textId="77777777" w:rsidR="009D7C10" w:rsidRDefault="009D7C10">
            <w:pPr>
              <w:spacing w:after="160" w:line="259" w:lineRule="auto"/>
              <w:ind w:left="0" w:firstLine="0"/>
              <w:jc w:val="left"/>
            </w:pPr>
          </w:p>
        </w:tc>
        <w:tc>
          <w:tcPr>
            <w:tcW w:w="1104" w:type="dxa"/>
            <w:tcBorders>
              <w:top w:val="nil"/>
              <w:left w:val="nil"/>
              <w:bottom w:val="single" w:sz="4" w:space="0" w:color="000000"/>
              <w:right w:val="nil"/>
            </w:tcBorders>
            <w:shd w:val="clear" w:color="auto" w:fill="FAFAFA"/>
          </w:tcPr>
          <w:p w14:paraId="704A6675" w14:textId="77777777" w:rsidR="009D7C10" w:rsidRDefault="00126AAC">
            <w:pPr>
              <w:spacing w:after="0" w:line="259" w:lineRule="auto"/>
              <w:ind w:left="0" w:firstLine="0"/>
            </w:pPr>
            <w:r>
              <w:rPr>
                <w:color w:val="424242"/>
              </w:rPr>
              <w:t>keskustelut</w:t>
            </w:r>
          </w:p>
        </w:tc>
        <w:tc>
          <w:tcPr>
            <w:tcW w:w="1565" w:type="dxa"/>
            <w:gridSpan w:val="3"/>
            <w:tcBorders>
              <w:top w:val="nil"/>
              <w:left w:val="nil"/>
              <w:bottom w:val="single" w:sz="4" w:space="0" w:color="000000"/>
              <w:right w:val="nil"/>
            </w:tcBorders>
          </w:tcPr>
          <w:p w14:paraId="71499714" w14:textId="77777777" w:rsidR="009D7C10" w:rsidRDefault="00126AAC">
            <w:pPr>
              <w:spacing w:after="0" w:line="259" w:lineRule="auto"/>
              <w:ind w:left="0" w:firstLine="0"/>
              <w:jc w:val="left"/>
            </w:pPr>
            <w:r>
              <w:t xml:space="preserve">  </w:t>
            </w:r>
          </w:p>
        </w:tc>
        <w:tc>
          <w:tcPr>
            <w:tcW w:w="0" w:type="auto"/>
            <w:gridSpan w:val="2"/>
            <w:vMerge/>
            <w:tcBorders>
              <w:top w:val="nil"/>
              <w:left w:val="nil"/>
              <w:bottom w:val="single" w:sz="4" w:space="0" w:color="000000"/>
              <w:right w:val="single" w:sz="4" w:space="0" w:color="000000"/>
            </w:tcBorders>
          </w:tcPr>
          <w:p w14:paraId="2F35CEC8" w14:textId="77777777" w:rsidR="009D7C10" w:rsidRDefault="009D7C10">
            <w:pPr>
              <w:spacing w:after="160" w:line="259" w:lineRule="auto"/>
              <w:ind w:left="0" w:firstLine="0"/>
              <w:jc w:val="left"/>
            </w:pPr>
          </w:p>
        </w:tc>
        <w:tc>
          <w:tcPr>
            <w:tcW w:w="0" w:type="auto"/>
            <w:vMerge/>
            <w:tcBorders>
              <w:top w:val="nil"/>
              <w:left w:val="single" w:sz="4" w:space="0" w:color="000000"/>
              <w:bottom w:val="single" w:sz="4" w:space="0" w:color="000000"/>
              <w:right w:val="single" w:sz="4" w:space="0" w:color="000000"/>
            </w:tcBorders>
          </w:tcPr>
          <w:p w14:paraId="3E4A9384" w14:textId="77777777" w:rsidR="009D7C10" w:rsidRDefault="009D7C10">
            <w:pPr>
              <w:spacing w:after="160" w:line="259" w:lineRule="auto"/>
              <w:ind w:left="0" w:firstLine="0"/>
              <w:jc w:val="left"/>
            </w:pPr>
          </w:p>
        </w:tc>
      </w:tr>
    </w:tbl>
    <w:p w14:paraId="7195CA33" w14:textId="77777777" w:rsidR="009D7C10" w:rsidRDefault="00126AAC">
      <w:pPr>
        <w:spacing w:after="480" w:line="259" w:lineRule="auto"/>
        <w:ind w:left="1133" w:firstLine="0"/>
        <w:jc w:val="left"/>
      </w:pPr>
      <w:r>
        <w:t xml:space="preserve">  </w:t>
      </w:r>
    </w:p>
    <w:p w14:paraId="1A7B054F" w14:textId="77777777" w:rsidR="009D7C10" w:rsidRDefault="00126AAC">
      <w:pPr>
        <w:pStyle w:val="Otsikko2"/>
        <w:spacing w:after="358"/>
        <w:ind w:left="1680" w:right="624" w:hanging="576"/>
      </w:pPr>
      <w:bookmarkStart w:id="7" w:name="_Toc50612"/>
      <w:r>
        <w:t xml:space="preserve">Palvelujen jatkuvuuden varmistaminen  </w:t>
      </w:r>
      <w:bookmarkEnd w:id="7"/>
    </w:p>
    <w:p w14:paraId="7C87680F" w14:textId="77777777" w:rsidR="009D7C10" w:rsidRDefault="00126AAC">
      <w:pPr>
        <w:pStyle w:val="Otsikko3"/>
        <w:ind w:left="1824" w:right="624" w:hanging="720"/>
      </w:pPr>
      <w:bookmarkStart w:id="8" w:name="_Toc50613"/>
      <w:r>
        <w:t xml:space="preserve">Monialainen yhteistyö ja palvelun koordinointi  </w:t>
      </w:r>
      <w:bookmarkEnd w:id="8"/>
    </w:p>
    <w:p w14:paraId="71B008C6" w14:textId="77777777" w:rsidR="009D7C10" w:rsidRDefault="00126AAC">
      <w:pPr>
        <w:spacing w:after="158" w:line="259" w:lineRule="auto"/>
        <w:ind w:left="1133" w:firstLine="0"/>
        <w:jc w:val="left"/>
      </w:pPr>
      <w:r>
        <w:t xml:space="preserve">  </w:t>
      </w:r>
    </w:p>
    <w:p w14:paraId="094D818E" w14:textId="77777777" w:rsidR="009D7C10" w:rsidRDefault="00126AAC">
      <w:pPr>
        <w:pStyle w:val="Otsikko5"/>
        <w:ind w:left="1114"/>
      </w:pPr>
      <w:r>
        <w:t xml:space="preserve">Keskeiset yhteistyötahot  </w:t>
      </w:r>
    </w:p>
    <w:p w14:paraId="7D6FCE2B" w14:textId="77777777" w:rsidR="009D7C10" w:rsidRDefault="00126AAC">
      <w:pPr>
        <w:ind w:left="1143" w:right="679"/>
      </w:pPr>
      <w:r>
        <w:t>Pohjois-Pohjanmaan hyvinvointialue (</w:t>
      </w:r>
      <w:proofErr w:type="spellStart"/>
      <w:r>
        <w:t>Pohde</w:t>
      </w:r>
      <w:proofErr w:type="spellEnd"/>
      <w:r>
        <w:t xml:space="preserve">)  </w:t>
      </w:r>
    </w:p>
    <w:p w14:paraId="4545408E" w14:textId="77777777" w:rsidR="009D7C10" w:rsidRDefault="00126AAC">
      <w:pPr>
        <w:ind w:left="1143" w:right="679"/>
      </w:pPr>
      <w:r>
        <w:t xml:space="preserve">Kotas-tilannekeskus: virka-ajan ulkopuolinen hoidon tarpeen arviointi ja koordinointi  </w:t>
      </w:r>
    </w:p>
    <w:p w14:paraId="0CCA6806" w14:textId="77777777" w:rsidR="009D7C10" w:rsidRDefault="00126AAC">
      <w:pPr>
        <w:ind w:left="1143" w:right="679"/>
      </w:pPr>
      <w:r>
        <w:t xml:space="preserve">OYS (Oulun Yliopistollinen sairaala) ja perusterveydenhuolto, erityisesti Kontinkankaan hyvinvointikeskus  </w:t>
      </w:r>
    </w:p>
    <w:p w14:paraId="4C0558E3" w14:textId="77777777" w:rsidR="009D7C10" w:rsidRDefault="00126AAC">
      <w:pPr>
        <w:ind w:left="1143" w:right="679"/>
      </w:pPr>
      <w:r>
        <w:t xml:space="preserve">Apuvälineyksikkö </w:t>
      </w:r>
      <w:proofErr w:type="spellStart"/>
      <w:r>
        <w:t>Rehapolis</w:t>
      </w:r>
      <w:proofErr w:type="spellEnd"/>
      <w:r>
        <w:t xml:space="preserve">  </w:t>
      </w:r>
    </w:p>
    <w:p w14:paraId="042FEAD7" w14:textId="77777777" w:rsidR="009D7C10" w:rsidRDefault="00126AAC">
      <w:pPr>
        <w:ind w:left="1143" w:right="679"/>
      </w:pPr>
      <w:r>
        <w:t>Hammashuolto (</w:t>
      </w:r>
      <w:proofErr w:type="spellStart"/>
      <w:r>
        <w:t>Pohde</w:t>
      </w:r>
      <w:proofErr w:type="spellEnd"/>
      <w:r>
        <w:t xml:space="preserve">)  </w:t>
      </w:r>
    </w:p>
    <w:p w14:paraId="3D50DC93" w14:textId="77777777" w:rsidR="009D7C10" w:rsidRDefault="00126AAC">
      <w:pPr>
        <w:ind w:left="1143" w:right="679"/>
      </w:pPr>
      <w:r>
        <w:t xml:space="preserve">Yksityiset palveluntuottajat (esim. lääkäri, kotisairaala)  </w:t>
      </w:r>
    </w:p>
    <w:p w14:paraId="622ABC28" w14:textId="77777777" w:rsidR="009D7C10" w:rsidRDefault="00126AAC">
      <w:pPr>
        <w:ind w:left="1143" w:right="679"/>
      </w:pPr>
      <w:r>
        <w:t xml:space="preserve">Edunvalvojat  </w:t>
      </w:r>
    </w:p>
    <w:p w14:paraId="1C8132AF" w14:textId="77777777" w:rsidR="009D7C10" w:rsidRDefault="00126AAC">
      <w:pPr>
        <w:ind w:left="1143" w:right="679"/>
      </w:pPr>
      <w:r>
        <w:t xml:space="preserve">Viranomaiset: THL, Valvira  </w:t>
      </w:r>
    </w:p>
    <w:p w14:paraId="2382297C" w14:textId="77777777" w:rsidR="009D7C10" w:rsidRDefault="00126AAC">
      <w:pPr>
        <w:pStyle w:val="Otsikko5"/>
        <w:ind w:left="1114"/>
      </w:pPr>
      <w:r>
        <w:lastRenderedPageBreak/>
        <w:t xml:space="preserve">Yhteistyön muodot  </w:t>
      </w:r>
    </w:p>
    <w:p w14:paraId="537E3F94" w14:textId="77777777" w:rsidR="009D7C10" w:rsidRDefault="00126AAC">
      <w:pPr>
        <w:ind w:left="1143" w:right="679"/>
      </w:pPr>
      <w:r>
        <w:t xml:space="preserve">Lääkärin vastaanotto Vesperkodissa joka toinen viikko ja viikoittainen etäkierto  </w:t>
      </w:r>
    </w:p>
    <w:p w14:paraId="2D5A002F" w14:textId="77777777" w:rsidR="009D7C10" w:rsidRDefault="00126AAC">
      <w:pPr>
        <w:ind w:left="1143" w:right="679"/>
      </w:pPr>
      <w:r>
        <w:t xml:space="preserve">Sairaanhoitajan arvio kiireettömästä hoidosta ja yhteydenpito lääkäriin  </w:t>
      </w:r>
    </w:p>
    <w:p w14:paraId="70C5E8BB" w14:textId="77777777" w:rsidR="009D7C10" w:rsidRDefault="00126AAC">
      <w:pPr>
        <w:ind w:left="1143" w:right="679"/>
      </w:pPr>
      <w:r>
        <w:t xml:space="preserve">Kotas-tilannekeskuksen kautta etälääkärin ja liikkuvan yksikön konsultaatio  </w:t>
      </w:r>
    </w:p>
    <w:p w14:paraId="737E5015" w14:textId="77777777" w:rsidR="009D7C10" w:rsidRDefault="00126AAC">
      <w:pPr>
        <w:ind w:left="1143" w:right="679"/>
      </w:pPr>
      <w:r>
        <w:t xml:space="preserve">Hammashoitajan vuosittainen käynti ja suositukset jatkohoidosta  </w:t>
      </w:r>
    </w:p>
    <w:p w14:paraId="4FD32319" w14:textId="77777777" w:rsidR="009D7C10" w:rsidRDefault="00126AAC">
      <w:pPr>
        <w:ind w:left="1143" w:right="679"/>
      </w:pPr>
      <w:r>
        <w:t xml:space="preserve">Asiakastiedon siirto eri järjestelmien välillä (esim. DomaCare, LifeCare, Esko)  </w:t>
      </w:r>
    </w:p>
    <w:p w14:paraId="71F65E74" w14:textId="77777777" w:rsidR="009D7C10" w:rsidRDefault="00126AAC">
      <w:pPr>
        <w:ind w:left="1143" w:right="679"/>
      </w:pPr>
      <w:r>
        <w:t xml:space="preserve">Geriatriset konsultaatiot ja arviointijaksot  </w:t>
      </w:r>
    </w:p>
    <w:p w14:paraId="13928952" w14:textId="77777777" w:rsidR="009D7C10" w:rsidRDefault="00126AAC">
      <w:pPr>
        <w:ind w:left="1143" w:right="679"/>
      </w:pPr>
      <w:r>
        <w:t xml:space="preserve">Hoitotarvikejakelu ja apuvälinepalvelut  </w:t>
      </w:r>
    </w:p>
    <w:p w14:paraId="77AAC7F5" w14:textId="77777777" w:rsidR="009D7C10" w:rsidRDefault="00126AAC">
      <w:pPr>
        <w:ind w:left="1143" w:right="679"/>
      </w:pPr>
      <w:r>
        <w:t xml:space="preserve">Yhteistyö edunvalvojien kanssa raha-asioissa  </w:t>
      </w:r>
    </w:p>
    <w:p w14:paraId="6DC5F28B" w14:textId="77777777" w:rsidR="009D7C10" w:rsidRDefault="00126AAC">
      <w:pPr>
        <w:pStyle w:val="Otsikko5"/>
        <w:ind w:left="1114"/>
      </w:pPr>
      <w:r>
        <w:t xml:space="preserve">Ostopalvelujen tuottajat   </w:t>
      </w:r>
    </w:p>
    <w:p w14:paraId="5DF6B81A" w14:textId="77777777" w:rsidR="009D7C10" w:rsidRDefault="00126AAC">
      <w:pPr>
        <w:spacing w:after="1"/>
        <w:ind w:left="1143" w:right="679"/>
      </w:pPr>
      <w:r>
        <w:t xml:space="preserve">Ravintopalvelut: Compass Group Oy, pesulapalvelut </w:t>
      </w:r>
      <w:proofErr w:type="spellStart"/>
      <w:r>
        <w:t>Cliini</w:t>
      </w:r>
      <w:proofErr w:type="spellEnd"/>
      <w:r>
        <w:t xml:space="preserve">, lääkkeet ja annosjakelu   Oulun Yliopiston </w:t>
      </w:r>
    </w:p>
    <w:p w14:paraId="5D01B627" w14:textId="77777777" w:rsidR="009D7C10" w:rsidRDefault="00126AAC">
      <w:pPr>
        <w:ind w:left="1143" w:right="679"/>
      </w:pPr>
      <w:r>
        <w:t xml:space="preserve">Apteekki, </w:t>
      </w:r>
      <w:proofErr w:type="spellStart"/>
      <w:r>
        <w:t>kiinteistöhuolto</w:t>
      </w:r>
      <w:proofErr w:type="spellEnd"/>
      <w:r>
        <w:t xml:space="preserve"> </w:t>
      </w:r>
      <w:proofErr w:type="spellStart"/>
      <w:r>
        <w:t>ODL:n</w:t>
      </w:r>
      <w:proofErr w:type="spellEnd"/>
      <w:r>
        <w:t xml:space="preserve"> kiinteistötoimi ja Kiinteistöpalvelu Korkala,  </w:t>
      </w:r>
    </w:p>
    <w:p w14:paraId="25B5E7E9" w14:textId="77777777" w:rsidR="009D7C10" w:rsidRDefault="00126AAC">
      <w:pPr>
        <w:ind w:left="1143" w:right="679"/>
      </w:pPr>
      <w:r>
        <w:t xml:space="preserve">siivouspalveluiden vuokraus Biisoni ja hoitohenkilöstön vuokraus Sijaiset.fi, apuvälineiden huolto Berner   </w:t>
      </w:r>
    </w:p>
    <w:p w14:paraId="4E8EA525" w14:textId="77777777" w:rsidR="009D7C10" w:rsidRDefault="00126AAC">
      <w:pPr>
        <w:spacing w:after="472"/>
        <w:ind w:left="1143" w:right="679"/>
      </w:pPr>
      <w:r>
        <w:t xml:space="preserve">Ostopalveluista tehdyissä palvelusopimuksissa määritellään palvelun sisältö, laatuvaatimukset, vastuut ja seuranta. Palvelukuvauksessa kuvataan tarkasti, mitä palvelu sisältää ja millä tasolla se tulee toteuttaa. Laatuvaatimukset liitetään asiakastyytyväisyyteen, vasteaikoihin, henkilöstön osaamiseen ja palvelun vaikuttavuuteen. </w:t>
      </w:r>
      <w:r>
        <w:rPr>
          <w:b/>
        </w:rPr>
        <w:t xml:space="preserve"> </w:t>
      </w:r>
      <w:r>
        <w:t xml:space="preserve"> </w:t>
      </w:r>
    </w:p>
    <w:p w14:paraId="51624B91" w14:textId="77777777" w:rsidR="009D7C10" w:rsidRDefault="00126AAC">
      <w:pPr>
        <w:pStyle w:val="Otsikko3"/>
        <w:ind w:left="1824" w:right="624" w:hanging="720"/>
      </w:pPr>
      <w:bookmarkStart w:id="9" w:name="_Toc50614"/>
      <w:r>
        <w:t xml:space="preserve">Valmius- ja jatkuvuudenhallinta  </w:t>
      </w:r>
      <w:bookmarkEnd w:id="9"/>
    </w:p>
    <w:p w14:paraId="42F9CC52" w14:textId="77777777" w:rsidR="009D7C10" w:rsidRDefault="00126AAC">
      <w:pPr>
        <w:ind w:left="1143" w:right="679"/>
      </w:pPr>
      <w:r>
        <w:t xml:space="preserve">Pelastussuunnitelma on laadittu pelastuslain mukaisesti ja sisältää toimintaohjeet onnettomuus-, vaara- ja vahinkotilanteisiin. Turvallisuuskoordinaattorit on nimetty (3 henkilöä) ja heidän tehtävänsä on kuvattu pelastussuunnitelmassa. Turvallisuuskävelyt järjestetään kerran vuodessa koko henkilöstölle ja perehdytyksen yhteydessä, turvallisuuskoordinaattoreiden toimesta. Pelastautumisharjoituksia tehdään säännöllisesti.  </w:t>
      </w:r>
    </w:p>
    <w:p w14:paraId="04204D0B" w14:textId="77777777" w:rsidR="009D7C10" w:rsidRDefault="00126AAC">
      <w:pPr>
        <w:ind w:left="1143" w:right="679"/>
      </w:pPr>
      <w:r>
        <w:t xml:space="preserve">Kiinteistössä on sprinkleri- ja paloilmoitinjärjestelmä, sekä kameravalvonta. Kamerat ovat pääsisäänkäynnillä ja sisäpihan sisäänkäynnillä ja näistä ilmoitus löytyy ovien vierestä ikkunoista.  </w:t>
      </w:r>
    </w:p>
    <w:p w14:paraId="66385E02" w14:textId="77777777" w:rsidR="009D7C10" w:rsidRDefault="00126AAC">
      <w:pPr>
        <w:ind w:left="1143" w:right="679"/>
      </w:pPr>
      <w:r>
        <w:t xml:space="preserve">Securitaksen vartijapalvelu on käytettävissä turvapainikkeella ja puhelimitse. Vartijapalvelua käytetään silloin kun rakennuksen ympärillä on havaittu asiatonta toimintaa.   </w:t>
      </w:r>
    </w:p>
    <w:p w14:paraId="1B7B69B7" w14:textId="77777777" w:rsidR="009D7C10" w:rsidRDefault="00126AAC">
      <w:pPr>
        <w:ind w:left="1143" w:right="679"/>
      </w:pPr>
      <w:r>
        <w:t xml:space="preserve">Vesperkodin valmius- ja jatkuvuudenhallinnasta, sekä valmius- jatkuvuussuunnitelmasta vastaa palveluvastaava Susanna Pohjanvälke </w:t>
      </w:r>
      <w:r>
        <w:rPr>
          <w:color w:val="0563C1"/>
          <w:u w:val="single" w:color="0563C1"/>
        </w:rPr>
        <w:t>susanna.pohjanvalke@hoivatie.fi</w:t>
      </w:r>
      <w:r>
        <w:t xml:space="preserve"> 050 -3128 299  </w:t>
      </w:r>
    </w:p>
    <w:p w14:paraId="6893560A" w14:textId="77777777" w:rsidR="009D7C10" w:rsidRDefault="00126AAC">
      <w:pPr>
        <w:ind w:left="1143" w:right="679"/>
      </w:pPr>
      <w:r>
        <w:t xml:space="preserve">Hoivatien varautuminen kuvataan organisaation valmiussuunnitelmassa, Vesperkodin valmiussuunnitelmassa, Vesperkodin pelastus- ja turvallisuussuunnitelmassa. Vesperkodin 72 h tunnin kotivara on järjestetty yhteistyössä Compass Groupin kanssa 1.krs-n keittiön tiloihin.  </w:t>
      </w:r>
    </w:p>
    <w:p w14:paraId="6A9B6F3D" w14:textId="77777777" w:rsidR="00B31ACF" w:rsidRDefault="00B31ACF">
      <w:pPr>
        <w:spacing w:after="158" w:line="259" w:lineRule="auto"/>
        <w:ind w:left="1133" w:firstLine="0"/>
        <w:jc w:val="left"/>
      </w:pPr>
    </w:p>
    <w:p w14:paraId="00F6C269" w14:textId="77777777" w:rsidR="00B31ACF" w:rsidRDefault="00B31ACF">
      <w:pPr>
        <w:spacing w:after="158" w:line="259" w:lineRule="auto"/>
        <w:ind w:left="1133" w:firstLine="0"/>
        <w:jc w:val="left"/>
      </w:pPr>
    </w:p>
    <w:p w14:paraId="77589F30" w14:textId="680773EA" w:rsidR="009D7C10" w:rsidRDefault="00126AAC">
      <w:pPr>
        <w:spacing w:after="158" w:line="259" w:lineRule="auto"/>
        <w:ind w:left="1133" w:firstLine="0"/>
        <w:jc w:val="left"/>
      </w:pPr>
      <w:r>
        <w:t xml:space="preserve">  </w:t>
      </w:r>
    </w:p>
    <w:p w14:paraId="1DDFE150" w14:textId="77777777" w:rsidR="009D7C10" w:rsidRDefault="00126AAC">
      <w:pPr>
        <w:spacing w:after="0"/>
        <w:ind w:left="1143" w:right="679"/>
      </w:pPr>
      <w:r>
        <w:lastRenderedPageBreak/>
        <w:t xml:space="preserve">Vesperkodin toiminnan keskeisimpien jatkuvuutta koskevien riskien tunnistaminen ja hallinta  </w:t>
      </w:r>
    </w:p>
    <w:p w14:paraId="5983CF17" w14:textId="77777777" w:rsidR="00B31ACF" w:rsidRDefault="00B31ACF">
      <w:pPr>
        <w:spacing w:after="0"/>
        <w:ind w:left="1143" w:right="679"/>
      </w:pPr>
    </w:p>
    <w:tbl>
      <w:tblPr>
        <w:tblStyle w:val="TableGrid"/>
        <w:tblW w:w="9633" w:type="dxa"/>
        <w:tblInd w:w="1146" w:type="dxa"/>
        <w:tblCellMar>
          <w:top w:w="81" w:type="dxa"/>
          <w:left w:w="106" w:type="dxa"/>
          <w:right w:w="115" w:type="dxa"/>
        </w:tblCellMar>
        <w:tblLook w:val="04A0" w:firstRow="1" w:lastRow="0" w:firstColumn="1" w:lastColumn="0" w:noHBand="0" w:noVBand="1"/>
      </w:tblPr>
      <w:tblGrid>
        <w:gridCol w:w="3215"/>
        <w:gridCol w:w="3207"/>
        <w:gridCol w:w="3211"/>
      </w:tblGrid>
      <w:tr w:rsidR="009D7C10" w14:paraId="3B4C4797" w14:textId="77777777">
        <w:trPr>
          <w:trHeight w:val="313"/>
        </w:trPr>
        <w:tc>
          <w:tcPr>
            <w:tcW w:w="3214" w:type="dxa"/>
            <w:tcBorders>
              <w:top w:val="single" w:sz="4" w:space="0" w:color="000000"/>
              <w:left w:val="single" w:sz="4" w:space="0" w:color="000000"/>
              <w:bottom w:val="single" w:sz="4" w:space="0" w:color="000000"/>
              <w:right w:val="single" w:sz="4" w:space="0" w:color="000000"/>
            </w:tcBorders>
            <w:shd w:val="clear" w:color="auto" w:fill="FFFF99"/>
          </w:tcPr>
          <w:p w14:paraId="30D36AB1" w14:textId="77777777" w:rsidR="009D7C10" w:rsidRDefault="00126AAC">
            <w:pPr>
              <w:spacing w:after="0" w:line="259" w:lineRule="auto"/>
              <w:ind w:left="6" w:firstLine="0"/>
              <w:jc w:val="left"/>
            </w:pPr>
            <w:r>
              <w:rPr>
                <w:b/>
              </w:rPr>
              <w:t xml:space="preserve">Tunnistettu riski </w:t>
            </w:r>
            <w:r>
              <w:t xml:space="preserve"> </w:t>
            </w:r>
          </w:p>
        </w:tc>
        <w:tc>
          <w:tcPr>
            <w:tcW w:w="3207" w:type="dxa"/>
            <w:tcBorders>
              <w:top w:val="single" w:sz="4" w:space="0" w:color="000000"/>
              <w:left w:val="single" w:sz="4" w:space="0" w:color="000000"/>
              <w:bottom w:val="single" w:sz="4" w:space="0" w:color="000000"/>
              <w:right w:val="single" w:sz="4" w:space="0" w:color="000000"/>
            </w:tcBorders>
            <w:shd w:val="clear" w:color="auto" w:fill="FFFF99"/>
          </w:tcPr>
          <w:p w14:paraId="39B0DDB8" w14:textId="77777777" w:rsidR="009D7C10" w:rsidRDefault="00126AAC">
            <w:pPr>
              <w:spacing w:after="0" w:line="259" w:lineRule="auto"/>
              <w:ind w:left="0" w:firstLine="0"/>
              <w:jc w:val="left"/>
            </w:pPr>
            <w:r>
              <w:rPr>
                <w:b/>
              </w:rPr>
              <w:t xml:space="preserve">Ehkäisy- ja hallintatoimet </w:t>
            </w:r>
            <w:r>
              <w:t xml:space="preserve"> </w:t>
            </w:r>
          </w:p>
        </w:tc>
        <w:tc>
          <w:tcPr>
            <w:tcW w:w="3211" w:type="dxa"/>
            <w:tcBorders>
              <w:top w:val="single" w:sz="4" w:space="0" w:color="000000"/>
              <w:left w:val="single" w:sz="4" w:space="0" w:color="000000"/>
              <w:bottom w:val="single" w:sz="4" w:space="0" w:color="000000"/>
              <w:right w:val="single" w:sz="4" w:space="0" w:color="000000"/>
            </w:tcBorders>
            <w:shd w:val="clear" w:color="auto" w:fill="FFFF99"/>
          </w:tcPr>
          <w:p w14:paraId="5136B861" w14:textId="77777777" w:rsidR="009D7C10" w:rsidRDefault="00126AAC">
            <w:pPr>
              <w:spacing w:after="0" w:line="259" w:lineRule="auto"/>
              <w:ind w:left="5" w:firstLine="0"/>
              <w:jc w:val="left"/>
            </w:pPr>
            <w:r>
              <w:rPr>
                <w:b/>
              </w:rPr>
              <w:t xml:space="preserve">Vastuuhenkilö </w:t>
            </w:r>
            <w:r>
              <w:t xml:space="preserve"> </w:t>
            </w:r>
          </w:p>
        </w:tc>
      </w:tr>
      <w:tr w:rsidR="009D7C10" w14:paraId="54C214A6" w14:textId="77777777">
        <w:trPr>
          <w:trHeight w:val="601"/>
        </w:trPr>
        <w:tc>
          <w:tcPr>
            <w:tcW w:w="3214" w:type="dxa"/>
            <w:tcBorders>
              <w:top w:val="single" w:sz="4" w:space="0" w:color="000000"/>
              <w:left w:val="single" w:sz="4" w:space="0" w:color="000000"/>
              <w:bottom w:val="single" w:sz="4" w:space="0" w:color="000000"/>
              <w:right w:val="single" w:sz="4" w:space="0" w:color="000000"/>
            </w:tcBorders>
          </w:tcPr>
          <w:p w14:paraId="78634A56" w14:textId="77777777" w:rsidR="009D7C10" w:rsidRDefault="00126AAC">
            <w:pPr>
              <w:spacing w:after="0" w:line="259" w:lineRule="auto"/>
              <w:ind w:left="6" w:firstLine="0"/>
              <w:jc w:val="left"/>
            </w:pPr>
            <w:r>
              <w:t xml:space="preserve">Sähkökatkos  </w:t>
            </w:r>
          </w:p>
        </w:tc>
        <w:tc>
          <w:tcPr>
            <w:tcW w:w="3207" w:type="dxa"/>
            <w:tcBorders>
              <w:top w:val="single" w:sz="4" w:space="0" w:color="000000"/>
              <w:left w:val="single" w:sz="4" w:space="0" w:color="000000"/>
              <w:bottom w:val="single" w:sz="4" w:space="0" w:color="000000"/>
              <w:right w:val="single" w:sz="4" w:space="0" w:color="000000"/>
            </w:tcBorders>
          </w:tcPr>
          <w:p w14:paraId="1427C752" w14:textId="77777777" w:rsidR="009D7C10" w:rsidRDefault="00126AAC">
            <w:pPr>
              <w:spacing w:after="0" w:line="259" w:lineRule="auto"/>
              <w:ind w:left="0" w:firstLine="0"/>
              <w:jc w:val="left"/>
            </w:pPr>
            <w:r>
              <w:t xml:space="preserve">varavoimaratkaisut, tiedotus, ruokahuollon varmistus  </w:t>
            </w:r>
          </w:p>
        </w:tc>
        <w:tc>
          <w:tcPr>
            <w:tcW w:w="3211" w:type="dxa"/>
            <w:tcBorders>
              <w:top w:val="single" w:sz="4" w:space="0" w:color="000000"/>
              <w:left w:val="single" w:sz="4" w:space="0" w:color="000000"/>
              <w:bottom w:val="single" w:sz="4" w:space="0" w:color="000000"/>
              <w:right w:val="single" w:sz="4" w:space="0" w:color="000000"/>
            </w:tcBorders>
          </w:tcPr>
          <w:p w14:paraId="551654DA" w14:textId="77777777" w:rsidR="009D7C10" w:rsidRDefault="00126AAC">
            <w:pPr>
              <w:spacing w:after="0" w:line="259" w:lineRule="auto"/>
              <w:ind w:left="5" w:firstLine="0"/>
              <w:jc w:val="left"/>
            </w:pPr>
            <w:r>
              <w:t xml:space="preserve">palvelujohtaja, palveluvastaava  </w:t>
            </w:r>
          </w:p>
        </w:tc>
      </w:tr>
      <w:tr w:rsidR="009D7C10" w14:paraId="16A970FD" w14:textId="77777777">
        <w:trPr>
          <w:trHeight w:val="600"/>
        </w:trPr>
        <w:tc>
          <w:tcPr>
            <w:tcW w:w="3214" w:type="dxa"/>
            <w:tcBorders>
              <w:top w:val="single" w:sz="4" w:space="0" w:color="000000"/>
              <w:left w:val="single" w:sz="4" w:space="0" w:color="000000"/>
              <w:bottom w:val="single" w:sz="4" w:space="0" w:color="000000"/>
              <w:right w:val="single" w:sz="4" w:space="0" w:color="000000"/>
            </w:tcBorders>
          </w:tcPr>
          <w:p w14:paraId="349EFBE6" w14:textId="77777777" w:rsidR="009D7C10" w:rsidRDefault="00126AAC">
            <w:pPr>
              <w:spacing w:after="0" w:line="259" w:lineRule="auto"/>
              <w:ind w:left="6" w:firstLine="0"/>
              <w:jc w:val="left"/>
            </w:pPr>
            <w:r>
              <w:t xml:space="preserve">Henkilöstön äkillinen sairastuminen  </w:t>
            </w:r>
          </w:p>
        </w:tc>
        <w:tc>
          <w:tcPr>
            <w:tcW w:w="3207" w:type="dxa"/>
            <w:tcBorders>
              <w:top w:val="single" w:sz="4" w:space="0" w:color="000000"/>
              <w:left w:val="single" w:sz="4" w:space="0" w:color="000000"/>
              <w:bottom w:val="single" w:sz="4" w:space="0" w:color="000000"/>
              <w:right w:val="single" w:sz="4" w:space="0" w:color="000000"/>
            </w:tcBorders>
          </w:tcPr>
          <w:p w14:paraId="523266FE" w14:textId="77777777" w:rsidR="009D7C10" w:rsidRDefault="00126AAC">
            <w:pPr>
              <w:spacing w:after="0" w:line="259" w:lineRule="auto"/>
              <w:ind w:left="0" w:firstLine="0"/>
              <w:jc w:val="left"/>
            </w:pPr>
            <w:r>
              <w:t xml:space="preserve">sijaisjärjestelyt, yhteistyö Sijaiset.fi-n kanssa  </w:t>
            </w:r>
          </w:p>
        </w:tc>
        <w:tc>
          <w:tcPr>
            <w:tcW w:w="3211" w:type="dxa"/>
            <w:tcBorders>
              <w:top w:val="single" w:sz="4" w:space="0" w:color="000000"/>
              <w:left w:val="single" w:sz="4" w:space="0" w:color="000000"/>
              <w:bottom w:val="single" w:sz="4" w:space="0" w:color="000000"/>
              <w:right w:val="single" w:sz="4" w:space="0" w:color="000000"/>
            </w:tcBorders>
          </w:tcPr>
          <w:p w14:paraId="72A60034" w14:textId="77777777" w:rsidR="009D7C10" w:rsidRDefault="00126AAC">
            <w:pPr>
              <w:tabs>
                <w:tab w:val="right" w:pos="2991"/>
              </w:tabs>
              <w:spacing w:after="6" w:line="259" w:lineRule="auto"/>
              <w:ind w:left="0" w:firstLine="0"/>
              <w:jc w:val="left"/>
            </w:pPr>
            <w:r>
              <w:t xml:space="preserve">palveluvastaava, </w:t>
            </w:r>
            <w:r>
              <w:tab/>
              <w:t xml:space="preserve">tiimin </w:t>
            </w:r>
          </w:p>
          <w:p w14:paraId="6562B43D" w14:textId="77777777" w:rsidR="009D7C10" w:rsidRDefault="00126AAC">
            <w:pPr>
              <w:spacing w:after="0" w:line="259" w:lineRule="auto"/>
              <w:ind w:left="5" w:firstLine="0"/>
              <w:jc w:val="left"/>
            </w:pPr>
            <w:r>
              <w:t xml:space="preserve">esihenkilö, tiimivastaava  </w:t>
            </w:r>
          </w:p>
        </w:tc>
      </w:tr>
      <w:tr w:rsidR="009D7C10" w14:paraId="34B67272" w14:textId="77777777">
        <w:trPr>
          <w:trHeight w:val="903"/>
        </w:trPr>
        <w:tc>
          <w:tcPr>
            <w:tcW w:w="3214" w:type="dxa"/>
            <w:tcBorders>
              <w:top w:val="single" w:sz="4" w:space="0" w:color="000000"/>
              <w:left w:val="single" w:sz="4" w:space="0" w:color="000000"/>
              <w:bottom w:val="single" w:sz="4" w:space="0" w:color="000000"/>
              <w:right w:val="single" w:sz="4" w:space="0" w:color="000000"/>
            </w:tcBorders>
          </w:tcPr>
          <w:p w14:paraId="7D6051CE" w14:textId="77777777" w:rsidR="009D7C10" w:rsidRDefault="00126AAC">
            <w:pPr>
              <w:spacing w:after="0" w:line="259" w:lineRule="auto"/>
              <w:ind w:left="6" w:firstLine="0"/>
              <w:jc w:val="left"/>
            </w:pPr>
            <w:r>
              <w:t xml:space="preserve">Epidemia  </w:t>
            </w:r>
          </w:p>
        </w:tc>
        <w:tc>
          <w:tcPr>
            <w:tcW w:w="3207" w:type="dxa"/>
            <w:tcBorders>
              <w:top w:val="single" w:sz="4" w:space="0" w:color="000000"/>
              <w:left w:val="single" w:sz="4" w:space="0" w:color="000000"/>
              <w:bottom w:val="single" w:sz="4" w:space="0" w:color="000000"/>
              <w:right w:val="single" w:sz="4" w:space="0" w:color="000000"/>
            </w:tcBorders>
          </w:tcPr>
          <w:p w14:paraId="732F3901" w14:textId="77777777" w:rsidR="009D7C10" w:rsidRDefault="00126AAC">
            <w:pPr>
              <w:spacing w:after="0" w:line="259" w:lineRule="auto"/>
              <w:ind w:left="0" w:firstLine="0"/>
              <w:jc w:val="left"/>
            </w:pPr>
            <w:r>
              <w:t xml:space="preserve">hygieniakäytännöt, suojavarusteet, </w:t>
            </w:r>
            <w:r>
              <w:tab/>
              <w:t xml:space="preserve">yhteistyö terveysviranomaisten kanssa  </w:t>
            </w:r>
          </w:p>
        </w:tc>
        <w:tc>
          <w:tcPr>
            <w:tcW w:w="3211" w:type="dxa"/>
            <w:tcBorders>
              <w:top w:val="single" w:sz="4" w:space="0" w:color="000000"/>
              <w:left w:val="single" w:sz="4" w:space="0" w:color="000000"/>
              <w:bottom w:val="single" w:sz="4" w:space="0" w:color="000000"/>
              <w:right w:val="single" w:sz="4" w:space="0" w:color="000000"/>
            </w:tcBorders>
          </w:tcPr>
          <w:p w14:paraId="75AACE3A" w14:textId="77777777" w:rsidR="009D7C10" w:rsidRDefault="00126AAC">
            <w:pPr>
              <w:spacing w:after="0" w:line="259" w:lineRule="auto"/>
              <w:ind w:left="5" w:firstLine="0"/>
              <w:jc w:val="left"/>
            </w:pPr>
            <w:r>
              <w:t xml:space="preserve">tiimivastaava, tiimin esihenkilö, palveluvastaava  </w:t>
            </w:r>
          </w:p>
        </w:tc>
      </w:tr>
      <w:tr w:rsidR="009D7C10" w14:paraId="06285879" w14:textId="77777777">
        <w:trPr>
          <w:trHeight w:val="600"/>
        </w:trPr>
        <w:tc>
          <w:tcPr>
            <w:tcW w:w="3214" w:type="dxa"/>
            <w:tcBorders>
              <w:top w:val="single" w:sz="4" w:space="0" w:color="000000"/>
              <w:left w:val="single" w:sz="4" w:space="0" w:color="000000"/>
              <w:bottom w:val="single" w:sz="4" w:space="0" w:color="000000"/>
              <w:right w:val="single" w:sz="4" w:space="0" w:color="000000"/>
            </w:tcBorders>
          </w:tcPr>
          <w:p w14:paraId="56513E21" w14:textId="77777777" w:rsidR="009D7C10" w:rsidRDefault="00126AAC">
            <w:pPr>
              <w:spacing w:after="0" w:line="259" w:lineRule="auto"/>
              <w:ind w:left="6" w:firstLine="0"/>
              <w:jc w:val="left"/>
            </w:pPr>
            <w:r>
              <w:t xml:space="preserve">Tietojärjestelmäkatkos  </w:t>
            </w:r>
          </w:p>
        </w:tc>
        <w:tc>
          <w:tcPr>
            <w:tcW w:w="3207" w:type="dxa"/>
            <w:tcBorders>
              <w:top w:val="single" w:sz="4" w:space="0" w:color="000000"/>
              <w:left w:val="single" w:sz="4" w:space="0" w:color="000000"/>
              <w:bottom w:val="single" w:sz="4" w:space="0" w:color="000000"/>
              <w:right w:val="single" w:sz="4" w:space="0" w:color="000000"/>
            </w:tcBorders>
          </w:tcPr>
          <w:p w14:paraId="05C9531B" w14:textId="77777777" w:rsidR="009D7C10" w:rsidRDefault="00126AAC">
            <w:pPr>
              <w:spacing w:after="0" w:line="259" w:lineRule="auto"/>
              <w:ind w:left="0" w:firstLine="0"/>
              <w:jc w:val="left"/>
            </w:pPr>
            <w:r>
              <w:t xml:space="preserve">paperivarajärjestelmät, tietohallinnon tukikäytännöt  </w:t>
            </w:r>
          </w:p>
        </w:tc>
        <w:tc>
          <w:tcPr>
            <w:tcW w:w="3211" w:type="dxa"/>
            <w:tcBorders>
              <w:top w:val="single" w:sz="4" w:space="0" w:color="000000"/>
              <w:left w:val="single" w:sz="4" w:space="0" w:color="000000"/>
              <w:bottom w:val="single" w:sz="4" w:space="0" w:color="000000"/>
              <w:right w:val="single" w:sz="4" w:space="0" w:color="000000"/>
            </w:tcBorders>
          </w:tcPr>
          <w:p w14:paraId="1785E17E" w14:textId="77777777" w:rsidR="009D7C10" w:rsidRDefault="00126AAC">
            <w:pPr>
              <w:spacing w:after="0" w:line="259" w:lineRule="auto"/>
              <w:ind w:left="5" w:firstLine="0"/>
              <w:jc w:val="left"/>
            </w:pPr>
            <w:r>
              <w:t xml:space="preserve">tiimin esihenkilö, palveluvastaava  </w:t>
            </w:r>
          </w:p>
        </w:tc>
      </w:tr>
    </w:tbl>
    <w:p w14:paraId="54D6C830" w14:textId="77777777" w:rsidR="009D7C10" w:rsidRDefault="00126AAC">
      <w:pPr>
        <w:spacing w:after="0" w:line="259" w:lineRule="auto"/>
        <w:ind w:left="1133" w:firstLine="0"/>
        <w:jc w:val="left"/>
      </w:pPr>
      <w:r>
        <w:rPr>
          <w:b/>
          <w:sz w:val="32"/>
        </w:rPr>
        <w:t xml:space="preserve"> </w:t>
      </w:r>
      <w:r>
        <w:t xml:space="preserve"> </w:t>
      </w:r>
    </w:p>
    <w:p w14:paraId="4ECAB60C" w14:textId="77777777" w:rsidR="009D7C10" w:rsidRDefault="00126AAC">
      <w:pPr>
        <w:pStyle w:val="Otsikko2"/>
        <w:ind w:left="1757" w:right="624" w:hanging="653"/>
      </w:pPr>
      <w:bookmarkStart w:id="10" w:name="_Toc50615"/>
      <w:r>
        <w:t xml:space="preserve">Palvelujen turvallisuuden ja laadun varmistaminen  </w:t>
      </w:r>
      <w:bookmarkEnd w:id="10"/>
    </w:p>
    <w:p w14:paraId="51B6D7AE" w14:textId="77777777" w:rsidR="009D7C10" w:rsidRDefault="00126AAC">
      <w:pPr>
        <w:ind w:left="1143" w:right="679"/>
      </w:pPr>
      <w:r>
        <w:t xml:space="preserve">Palvelujen turvallisuuden ja laadun varmistaminen perustuu omavalvontasuunnitelmaan, joka on lakisääteinen velvoite kaikille sosiaali- ja terveydenhuollon palveluntuottajille.  Palveluvastaava julkaisee ja päivittää omavalvontasuunnitelman säännöllisesti ja sen toteutumista seurataan aktiivisesti.  </w:t>
      </w:r>
    </w:p>
    <w:p w14:paraId="6E7D0892" w14:textId="77777777" w:rsidR="009D7C10" w:rsidRDefault="00126AAC">
      <w:pPr>
        <w:ind w:left="1143" w:right="679"/>
      </w:pPr>
      <w:r>
        <w:t xml:space="preserve">Hyvinvointialueet ja aluehallintovirasto (AVI) valvovat palvelujen laatua ja turvallisuutta. Valvonnan tavoitteena on varmistaa asiakkaiden oikeusturva ja yhdenvertaisuus.  </w:t>
      </w:r>
    </w:p>
    <w:p w14:paraId="4DBECB7D" w14:textId="77777777" w:rsidR="009D7C10" w:rsidRDefault="00126AAC">
      <w:pPr>
        <w:ind w:left="1143" w:right="679"/>
      </w:pPr>
      <w:r>
        <w:t xml:space="preserve">Asiakkaiden kokemukset ja palaute ovat arvokkaita laadun kehittämisessä ja palvelujen suunnittelussa ja arvioinnissa hyödynnetään asiakkaiden näkemyksiä.  </w:t>
      </w:r>
    </w:p>
    <w:p w14:paraId="2B915D64" w14:textId="77777777" w:rsidR="009D7C10" w:rsidRDefault="00126AAC">
      <w:pPr>
        <w:spacing w:after="470" w:line="259" w:lineRule="auto"/>
        <w:ind w:left="1133" w:firstLine="0"/>
        <w:jc w:val="left"/>
      </w:pPr>
      <w:r>
        <w:t xml:space="preserve">  </w:t>
      </w:r>
    </w:p>
    <w:p w14:paraId="02B89D26" w14:textId="77777777" w:rsidR="009D7C10" w:rsidRDefault="00126AAC">
      <w:pPr>
        <w:pStyle w:val="Otsikko3"/>
        <w:ind w:left="1901" w:right="624" w:hanging="797"/>
      </w:pPr>
      <w:bookmarkStart w:id="11" w:name="_Toc50616"/>
      <w:r>
        <w:t xml:space="preserve">Palvelujen laadulliset edellytykset  </w:t>
      </w:r>
      <w:bookmarkEnd w:id="11"/>
    </w:p>
    <w:p w14:paraId="7F7169C8" w14:textId="77777777" w:rsidR="009D7C10" w:rsidRDefault="00126AAC">
      <w:pPr>
        <w:spacing w:after="361"/>
        <w:ind w:left="1143" w:right="679"/>
      </w:pPr>
      <w:r>
        <w:t>Vesperkodin asiakkaat ovat ikääntyneitä ihmisiä ja heidän turvallisuutensa edistäminen edellyttää yhteistyötä turvallisuudesta vastaavien viranomaisten ja toimijoiden kanssa. Henkilökunnalta vaaditaan turvallisuusosaamista ja taitoa käyttää teknisiä ratkaisuja. Koulutettu, osaava asiakkaalle tuttu henkilökunta ja aito läsnäolo tuo asiakkaalle turvallisuuden tunteen. Vesperkodin henkilöstöltä vaaditaan taitoa tunnistaa päivittäisessä työssä kriittiset työvaiheet ja riskit, joihin voidaan vaikuttaa nopealla p</w:t>
      </w:r>
      <w:r>
        <w:t xml:space="preserve">uuttumisella.  </w:t>
      </w:r>
    </w:p>
    <w:p w14:paraId="3CF41997" w14:textId="77777777" w:rsidR="009D7C10" w:rsidRDefault="00126AAC">
      <w:pPr>
        <w:spacing w:after="0"/>
        <w:ind w:left="1143" w:right="679"/>
      </w:pPr>
      <w:r>
        <w:t xml:space="preserve">Vesperkodin laatuvaatimukset ja laadunhallinnan toteuttamistavat.  </w:t>
      </w:r>
    </w:p>
    <w:tbl>
      <w:tblPr>
        <w:tblStyle w:val="TableGrid"/>
        <w:tblW w:w="9700" w:type="dxa"/>
        <w:tblInd w:w="1142" w:type="dxa"/>
        <w:tblCellMar>
          <w:top w:w="76" w:type="dxa"/>
          <w:left w:w="106" w:type="dxa"/>
        </w:tblCellMar>
        <w:tblLook w:val="04A0" w:firstRow="1" w:lastRow="0" w:firstColumn="1" w:lastColumn="0" w:noHBand="0" w:noVBand="1"/>
      </w:tblPr>
      <w:tblGrid>
        <w:gridCol w:w="1758"/>
        <w:gridCol w:w="2541"/>
        <w:gridCol w:w="2776"/>
        <w:gridCol w:w="2625"/>
      </w:tblGrid>
      <w:tr w:rsidR="009D7C10" w14:paraId="13924189" w14:textId="77777777">
        <w:trPr>
          <w:trHeight w:val="331"/>
        </w:trPr>
        <w:tc>
          <w:tcPr>
            <w:tcW w:w="1757" w:type="dxa"/>
            <w:tcBorders>
              <w:top w:val="single" w:sz="4" w:space="0" w:color="000000"/>
              <w:left w:val="single" w:sz="4" w:space="0" w:color="000000"/>
              <w:bottom w:val="single" w:sz="4" w:space="0" w:color="000000"/>
              <w:right w:val="single" w:sz="4" w:space="0" w:color="000000"/>
            </w:tcBorders>
            <w:shd w:val="clear" w:color="auto" w:fill="FFFF99"/>
          </w:tcPr>
          <w:p w14:paraId="7B86910A" w14:textId="77777777" w:rsidR="009D7C10" w:rsidRDefault="00126AAC">
            <w:pPr>
              <w:spacing w:after="0" w:line="259" w:lineRule="auto"/>
              <w:ind w:left="6" w:firstLine="0"/>
              <w:jc w:val="left"/>
            </w:pPr>
            <w:r>
              <w:rPr>
                <w:b/>
              </w:rPr>
              <w:t xml:space="preserve">Laatuvaatimus </w:t>
            </w:r>
            <w:r>
              <w:t xml:space="preserve"> </w:t>
            </w:r>
          </w:p>
        </w:tc>
        <w:tc>
          <w:tcPr>
            <w:tcW w:w="2541" w:type="dxa"/>
            <w:tcBorders>
              <w:top w:val="single" w:sz="4" w:space="0" w:color="000000"/>
              <w:left w:val="single" w:sz="4" w:space="0" w:color="000000"/>
              <w:bottom w:val="single" w:sz="4" w:space="0" w:color="000000"/>
              <w:right w:val="single" w:sz="4" w:space="0" w:color="000000"/>
            </w:tcBorders>
            <w:shd w:val="clear" w:color="auto" w:fill="FFFF99"/>
          </w:tcPr>
          <w:p w14:paraId="74772F01" w14:textId="77777777" w:rsidR="009D7C10" w:rsidRDefault="00126AAC">
            <w:pPr>
              <w:spacing w:after="0" w:line="259" w:lineRule="auto"/>
              <w:ind w:left="6" w:firstLine="0"/>
              <w:jc w:val="left"/>
            </w:pPr>
            <w:r>
              <w:rPr>
                <w:b/>
              </w:rPr>
              <w:t xml:space="preserve">Kuvaus </w:t>
            </w:r>
            <w:r>
              <w:t xml:space="preserve"> </w:t>
            </w:r>
          </w:p>
        </w:tc>
        <w:tc>
          <w:tcPr>
            <w:tcW w:w="2776" w:type="dxa"/>
            <w:tcBorders>
              <w:top w:val="single" w:sz="4" w:space="0" w:color="000000"/>
              <w:left w:val="single" w:sz="4" w:space="0" w:color="000000"/>
              <w:bottom w:val="single" w:sz="4" w:space="0" w:color="000000"/>
              <w:right w:val="single" w:sz="4" w:space="0" w:color="000000"/>
            </w:tcBorders>
            <w:shd w:val="clear" w:color="auto" w:fill="FFFF99"/>
          </w:tcPr>
          <w:p w14:paraId="1B533BAB" w14:textId="77777777" w:rsidR="009D7C10" w:rsidRDefault="00126AAC">
            <w:pPr>
              <w:spacing w:after="0" w:line="259" w:lineRule="auto"/>
              <w:ind w:left="5" w:firstLine="0"/>
              <w:jc w:val="left"/>
            </w:pPr>
            <w:r>
              <w:rPr>
                <w:b/>
              </w:rPr>
              <w:t xml:space="preserve">Mittarit </w:t>
            </w:r>
            <w:r>
              <w:t xml:space="preserve"> </w:t>
            </w:r>
          </w:p>
        </w:tc>
        <w:tc>
          <w:tcPr>
            <w:tcW w:w="2625" w:type="dxa"/>
            <w:tcBorders>
              <w:top w:val="single" w:sz="4" w:space="0" w:color="000000"/>
              <w:left w:val="single" w:sz="4" w:space="0" w:color="000000"/>
              <w:bottom w:val="single" w:sz="4" w:space="0" w:color="000000"/>
              <w:right w:val="single" w:sz="4" w:space="0" w:color="000000"/>
            </w:tcBorders>
            <w:shd w:val="clear" w:color="auto" w:fill="FFFF99"/>
          </w:tcPr>
          <w:p w14:paraId="6324BDCD" w14:textId="77777777" w:rsidR="009D7C10" w:rsidRDefault="00126AAC">
            <w:pPr>
              <w:spacing w:after="0" w:line="259" w:lineRule="auto"/>
              <w:ind w:left="0" w:firstLine="0"/>
              <w:jc w:val="left"/>
            </w:pPr>
            <w:r>
              <w:rPr>
                <w:b/>
              </w:rPr>
              <w:t xml:space="preserve">Keinoja  </w:t>
            </w:r>
            <w:r>
              <w:t xml:space="preserve"> </w:t>
            </w:r>
          </w:p>
        </w:tc>
      </w:tr>
      <w:tr w:rsidR="009D7C10" w14:paraId="4A273BE3" w14:textId="77777777">
        <w:trPr>
          <w:trHeight w:val="5055"/>
        </w:trPr>
        <w:tc>
          <w:tcPr>
            <w:tcW w:w="1757" w:type="dxa"/>
            <w:tcBorders>
              <w:top w:val="single" w:sz="4" w:space="0" w:color="000000"/>
              <w:left w:val="single" w:sz="4" w:space="0" w:color="000000"/>
              <w:bottom w:val="single" w:sz="4" w:space="0" w:color="000000"/>
              <w:right w:val="single" w:sz="4" w:space="0" w:color="000000"/>
            </w:tcBorders>
            <w:shd w:val="clear" w:color="auto" w:fill="FFFFCC"/>
          </w:tcPr>
          <w:p w14:paraId="6CE8D2FF" w14:textId="77777777" w:rsidR="009D7C10" w:rsidRDefault="00126AAC">
            <w:pPr>
              <w:spacing w:after="0" w:line="259" w:lineRule="auto"/>
              <w:ind w:left="6" w:firstLine="0"/>
              <w:jc w:val="left"/>
            </w:pPr>
            <w:r>
              <w:lastRenderedPageBreak/>
              <w:t xml:space="preserve">Turvallisen tavallinen arki  </w:t>
            </w:r>
          </w:p>
        </w:tc>
        <w:tc>
          <w:tcPr>
            <w:tcW w:w="2541" w:type="dxa"/>
            <w:tcBorders>
              <w:top w:val="single" w:sz="4" w:space="0" w:color="000000"/>
              <w:left w:val="single" w:sz="4" w:space="0" w:color="000000"/>
              <w:bottom w:val="single" w:sz="4" w:space="0" w:color="000000"/>
              <w:right w:val="single" w:sz="4" w:space="0" w:color="000000"/>
            </w:tcBorders>
          </w:tcPr>
          <w:p w14:paraId="3AF3839D" w14:textId="77777777" w:rsidR="009D7C10" w:rsidRDefault="00126AAC">
            <w:pPr>
              <w:spacing w:after="0" w:line="259" w:lineRule="auto"/>
              <w:ind w:left="6" w:firstLine="0"/>
              <w:jc w:val="left"/>
            </w:pPr>
            <w:r>
              <w:t xml:space="preserve">Yksilöllinen tuki ja  </w:t>
            </w:r>
          </w:p>
          <w:p w14:paraId="2B0CE4FE" w14:textId="77777777" w:rsidR="009D7C10" w:rsidRDefault="00126AAC">
            <w:pPr>
              <w:spacing w:after="0" w:line="259" w:lineRule="auto"/>
              <w:ind w:left="6" w:firstLine="0"/>
              <w:jc w:val="left"/>
            </w:pPr>
            <w:r>
              <w:t xml:space="preserve">ohjaus  </w:t>
            </w:r>
          </w:p>
          <w:p w14:paraId="28B9BEA4" w14:textId="77777777" w:rsidR="009D7C10" w:rsidRDefault="00126AAC">
            <w:pPr>
              <w:spacing w:after="0" w:line="259" w:lineRule="auto"/>
              <w:ind w:left="6" w:firstLine="0"/>
              <w:jc w:val="left"/>
            </w:pPr>
            <w:r>
              <w:t xml:space="preserve">  </w:t>
            </w:r>
          </w:p>
          <w:p w14:paraId="78D34F4C" w14:textId="77777777" w:rsidR="009D7C10" w:rsidRDefault="00126AAC">
            <w:pPr>
              <w:spacing w:after="10" w:line="236" w:lineRule="auto"/>
              <w:ind w:left="6" w:firstLine="0"/>
              <w:jc w:val="left"/>
            </w:pPr>
            <w:r>
              <w:t xml:space="preserve">Hyvä ruoka ja viihtyisät tilat  </w:t>
            </w:r>
          </w:p>
          <w:p w14:paraId="5D961FE0" w14:textId="77777777" w:rsidR="009D7C10" w:rsidRDefault="00126AAC">
            <w:pPr>
              <w:spacing w:after="10" w:line="259" w:lineRule="auto"/>
              <w:ind w:left="6" w:firstLine="0"/>
              <w:jc w:val="left"/>
            </w:pPr>
            <w:r>
              <w:t xml:space="preserve">  </w:t>
            </w:r>
          </w:p>
          <w:p w14:paraId="6351CB96" w14:textId="77777777" w:rsidR="009D7C10" w:rsidRDefault="00126AAC">
            <w:pPr>
              <w:tabs>
                <w:tab w:val="center" w:pos="1651"/>
                <w:tab w:val="right" w:pos="2436"/>
              </w:tabs>
              <w:spacing w:after="0" w:line="259" w:lineRule="auto"/>
              <w:ind w:left="0" w:firstLine="0"/>
              <w:jc w:val="left"/>
            </w:pPr>
            <w:r>
              <w:t xml:space="preserve">Turvallinen </w:t>
            </w:r>
            <w:r>
              <w:tab/>
              <w:t xml:space="preserve">arki </w:t>
            </w:r>
            <w:r>
              <w:tab/>
              <w:t xml:space="preserve">ja </w:t>
            </w:r>
          </w:p>
          <w:p w14:paraId="53FC12F5" w14:textId="77777777" w:rsidR="009D7C10" w:rsidRDefault="00126AAC">
            <w:pPr>
              <w:spacing w:after="0" w:line="259" w:lineRule="auto"/>
              <w:ind w:left="6" w:firstLine="0"/>
              <w:jc w:val="left"/>
            </w:pPr>
            <w:r>
              <w:t xml:space="preserve">virikkeellinen ympäristö  </w:t>
            </w:r>
          </w:p>
          <w:p w14:paraId="08701633" w14:textId="77777777" w:rsidR="009D7C10" w:rsidRDefault="00126AAC">
            <w:pPr>
              <w:spacing w:after="19" w:line="259" w:lineRule="auto"/>
              <w:ind w:left="6" w:firstLine="0"/>
              <w:jc w:val="left"/>
            </w:pPr>
            <w:r>
              <w:t xml:space="preserve">  </w:t>
            </w:r>
          </w:p>
          <w:p w14:paraId="4F106A28" w14:textId="77777777" w:rsidR="009D7C10" w:rsidRDefault="00126AAC">
            <w:pPr>
              <w:tabs>
                <w:tab w:val="right" w:pos="2436"/>
              </w:tabs>
              <w:spacing w:after="0" w:line="259" w:lineRule="auto"/>
              <w:ind w:left="0" w:firstLine="0"/>
              <w:jc w:val="left"/>
            </w:pPr>
            <w:r>
              <w:t xml:space="preserve">Sosiaalisen </w:t>
            </w:r>
            <w:r>
              <w:tab/>
              <w:t xml:space="preserve">verkoston </w:t>
            </w:r>
          </w:p>
          <w:p w14:paraId="43C5733F" w14:textId="77777777" w:rsidR="009D7C10" w:rsidRDefault="00126AAC">
            <w:pPr>
              <w:spacing w:after="0" w:line="259" w:lineRule="auto"/>
              <w:ind w:left="6" w:firstLine="0"/>
              <w:jc w:val="left"/>
            </w:pPr>
            <w:r>
              <w:t xml:space="preserve">ylläpito ja  </w:t>
            </w:r>
          </w:p>
          <w:p w14:paraId="08E31540" w14:textId="77777777" w:rsidR="009D7C10" w:rsidRDefault="00126AAC">
            <w:pPr>
              <w:spacing w:after="0" w:line="259" w:lineRule="auto"/>
              <w:ind w:left="6" w:firstLine="0"/>
              <w:jc w:val="left"/>
            </w:pPr>
            <w:r>
              <w:t xml:space="preserve">vahvistaminen  </w:t>
            </w:r>
          </w:p>
          <w:p w14:paraId="0AB2F82B" w14:textId="77777777" w:rsidR="009D7C10" w:rsidRDefault="00126AAC">
            <w:pPr>
              <w:spacing w:after="0" w:line="259" w:lineRule="auto"/>
              <w:ind w:left="6" w:firstLine="0"/>
              <w:jc w:val="left"/>
            </w:pPr>
            <w:r>
              <w:t xml:space="preserve">  </w:t>
            </w:r>
          </w:p>
          <w:p w14:paraId="0EE73AC7" w14:textId="77777777" w:rsidR="009D7C10" w:rsidRDefault="00126AAC">
            <w:pPr>
              <w:spacing w:after="5" w:line="236" w:lineRule="auto"/>
              <w:ind w:left="6" w:firstLine="0"/>
              <w:jc w:val="left"/>
            </w:pPr>
            <w:r>
              <w:t xml:space="preserve">Osallisuuden ja itsemääräämisoikeuden varmistaminen  </w:t>
            </w:r>
          </w:p>
          <w:p w14:paraId="57C69DC3" w14:textId="77777777" w:rsidR="009D7C10" w:rsidRDefault="00126AAC">
            <w:pPr>
              <w:spacing w:after="0" w:line="259" w:lineRule="auto"/>
              <w:ind w:left="6" w:firstLine="0"/>
              <w:jc w:val="left"/>
            </w:pPr>
            <w:r>
              <w:t xml:space="preserve">  </w:t>
            </w:r>
          </w:p>
          <w:p w14:paraId="799F27E4" w14:textId="77777777" w:rsidR="009D7C10" w:rsidRDefault="00126AAC">
            <w:pPr>
              <w:spacing w:after="0" w:line="259" w:lineRule="auto"/>
              <w:ind w:left="6" w:firstLine="0"/>
              <w:jc w:val="left"/>
            </w:pPr>
            <w:r>
              <w:t xml:space="preserve">Kunnioittava kohtaaminen  </w:t>
            </w:r>
          </w:p>
        </w:tc>
        <w:tc>
          <w:tcPr>
            <w:tcW w:w="2776" w:type="dxa"/>
            <w:tcBorders>
              <w:top w:val="single" w:sz="4" w:space="0" w:color="000000"/>
              <w:left w:val="single" w:sz="4" w:space="0" w:color="000000"/>
              <w:bottom w:val="single" w:sz="4" w:space="0" w:color="000000"/>
              <w:right w:val="single" w:sz="4" w:space="0" w:color="000000"/>
            </w:tcBorders>
          </w:tcPr>
          <w:p w14:paraId="69CA3ECD" w14:textId="77777777" w:rsidR="009D7C10" w:rsidRDefault="00126AAC">
            <w:pPr>
              <w:spacing w:after="0" w:line="259" w:lineRule="auto"/>
              <w:ind w:left="5" w:firstLine="0"/>
              <w:jc w:val="left"/>
            </w:pPr>
            <w:r>
              <w:t xml:space="preserve">Asiakastyytyväisyyskysely  </w:t>
            </w:r>
          </w:p>
          <w:p w14:paraId="0ED82ABF" w14:textId="77777777" w:rsidR="009D7C10" w:rsidRDefault="00126AAC">
            <w:pPr>
              <w:spacing w:after="0" w:line="259" w:lineRule="auto"/>
              <w:ind w:left="5" w:firstLine="0"/>
              <w:jc w:val="left"/>
            </w:pPr>
            <w:r>
              <w:t xml:space="preserve">(2x/vuosi)  </w:t>
            </w:r>
          </w:p>
          <w:p w14:paraId="15ECA6EC" w14:textId="77777777" w:rsidR="009D7C10" w:rsidRDefault="00126AAC">
            <w:pPr>
              <w:spacing w:after="0" w:line="259" w:lineRule="auto"/>
              <w:ind w:left="5" w:firstLine="0"/>
              <w:jc w:val="left"/>
            </w:pPr>
            <w:r>
              <w:t xml:space="preserve">  </w:t>
            </w:r>
          </w:p>
          <w:p w14:paraId="32CC74CA" w14:textId="77777777" w:rsidR="009D7C10" w:rsidRDefault="00126AAC">
            <w:pPr>
              <w:spacing w:after="0" w:line="259" w:lineRule="auto"/>
              <w:ind w:left="5" w:firstLine="0"/>
              <w:jc w:val="left"/>
            </w:pPr>
            <w:r>
              <w:t xml:space="preserve">NPS: läheiset, tilaaja  </w:t>
            </w:r>
          </w:p>
          <w:p w14:paraId="68A9470B" w14:textId="77777777" w:rsidR="009D7C10" w:rsidRDefault="00126AAC">
            <w:pPr>
              <w:spacing w:after="0" w:line="259" w:lineRule="auto"/>
              <w:ind w:left="5" w:firstLine="0"/>
              <w:jc w:val="left"/>
            </w:pPr>
            <w:r>
              <w:t xml:space="preserve">(1x/vuosi)  </w:t>
            </w:r>
          </w:p>
          <w:p w14:paraId="41174CC9" w14:textId="77777777" w:rsidR="009D7C10" w:rsidRDefault="00126AAC">
            <w:pPr>
              <w:spacing w:after="0" w:line="259" w:lineRule="auto"/>
              <w:ind w:left="5" w:firstLine="0"/>
              <w:jc w:val="left"/>
            </w:pPr>
            <w:r>
              <w:t xml:space="preserve">  </w:t>
            </w:r>
          </w:p>
          <w:p w14:paraId="35E9820D" w14:textId="77777777" w:rsidR="009D7C10" w:rsidRDefault="00126AAC">
            <w:pPr>
              <w:spacing w:after="10" w:line="236" w:lineRule="auto"/>
              <w:ind w:left="5" w:firstLine="0"/>
              <w:jc w:val="left"/>
            </w:pPr>
            <w:r>
              <w:t xml:space="preserve">Asiakasturvallisuuteen liittyvät poikkeamat   </w:t>
            </w:r>
          </w:p>
          <w:p w14:paraId="5A2F0E0E" w14:textId="77777777" w:rsidR="009D7C10" w:rsidRDefault="00126AAC">
            <w:pPr>
              <w:spacing w:after="0" w:line="259" w:lineRule="auto"/>
              <w:ind w:left="5" w:firstLine="0"/>
              <w:jc w:val="left"/>
            </w:pPr>
            <w:r>
              <w:t xml:space="preserve">  </w:t>
            </w:r>
          </w:p>
          <w:p w14:paraId="5A3B070D" w14:textId="77777777" w:rsidR="009D7C10" w:rsidRDefault="00126AAC">
            <w:pPr>
              <w:spacing w:after="0" w:line="259" w:lineRule="auto"/>
              <w:ind w:left="5" w:firstLine="0"/>
              <w:jc w:val="left"/>
            </w:pPr>
            <w:r>
              <w:t xml:space="preserve">Lääkepoikkeamat  </w:t>
            </w:r>
          </w:p>
          <w:p w14:paraId="258A6101" w14:textId="77777777" w:rsidR="009D7C10" w:rsidRDefault="00126AAC">
            <w:pPr>
              <w:spacing w:after="0" w:line="259" w:lineRule="auto"/>
              <w:ind w:left="5" w:firstLine="0"/>
              <w:jc w:val="left"/>
            </w:pPr>
            <w:r>
              <w:rPr>
                <w:i/>
                <w:color w:val="FF0000"/>
              </w:rPr>
              <w:t xml:space="preserve">  </w:t>
            </w:r>
            <w:r>
              <w:t xml:space="preserve"> </w:t>
            </w:r>
          </w:p>
          <w:p w14:paraId="48B830B0" w14:textId="77777777" w:rsidR="009D7C10" w:rsidRDefault="00126AAC">
            <w:pPr>
              <w:spacing w:after="0" w:line="259" w:lineRule="auto"/>
              <w:ind w:left="5" w:firstLine="0"/>
              <w:jc w:val="left"/>
            </w:pPr>
            <w:r>
              <w:t>RAI- ei itse osallistunut arviointiin</w:t>
            </w:r>
            <w:r>
              <w:rPr>
                <w:color w:val="9CC2E5"/>
              </w:rPr>
              <w:t xml:space="preserve"> </w:t>
            </w:r>
            <w:r>
              <w:t xml:space="preserve"> </w:t>
            </w:r>
          </w:p>
        </w:tc>
        <w:tc>
          <w:tcPr>
            <w:tcW w:w="2625" w:type="dxa"/>
            <w:vMerge w:val="restart"/>
            <w:tcBorders>
              <w:top w:val="single" w:sz="4" w:space="0" w:color="000000"/>
              <w:left w:val="single" w:sz="4" w:space="0" w:color="000000"/>
              <w:bottom w:val="single" w:sz="4" w:space="0" w:color="000000"/>
              <w:right w:val="single" w:sz="4" w:space="0" w:color="000000"/>
            </w:tcBorders>
          </w:tcPr>
          <w:p w14:paraId="5D30BB29" w14:textId="77777777" w:rsidR="009D7C10" w:rsidRDefault="00126AAC">
            <w:pPr>
              <w:spacing w:after="0" w:line="259" w:lineRule="auto"/>
              <w:ind w:left="0" w:firstLine="0"/>
              <w:jc w:val="left"/>
            </w:pPr>
            <w:r>
              <w:t xml:space="preserve">Omahoitajatoimintamalli  </w:t>
            </w:r>
          </w:p>
          <w:p w14:paraId="3188EAF6" w14:textId="77777777" w:rsidR="009D7C10" w:rsidRDefault="00126AAC">
            <w:pPr>
              <w:spacing w:after="0" w:line="259" w:lineRule="auto"/>
              <w:ind w:left="0" w:firstLine="0"/>
              <w:jc w:val="left"/>
            </w:pPr>
            <w:r>
              <w:t xml:space="preserve">  </w:t>
            </w:r>
          </w:p>
          <w:p w14:paraId="6CAABBC0" w14:textId="77777777" w:rsidR="009D7C10" w:rsidRDefault="00126AAC">
            <w:pPr>
              <w:spacing w:after="0" w:line="239" w:lineRule="auto"/>
              <w:ind w:left="0" w:right="110" w:firstLine="0"/>
            </w:pPr>
            <w:r>
              <w:t xml:space="preserve">Ajantasaiseen suunnitelmaan perustuva tavoitteellinen työskentely asiakkaan </w:t>
            </w:r>
          </w:p>
          <w:p w14:paraId="6CF1B387" w14:textId="77777777" w:rsidR="009D7C10" w:rsidRDefault="00126AAC">
            <w:pPr>
              <w:spacing w:after="0" w:line="259" w:lineRule="auto"/>
              <w:ind w:left="0" w:firstLine="0"/>
              <w:jc w:val="left"/>
            </w:pPr>
            <w:r>
              <w:t xml:space="preserve">kanssa  </w:t>
            </w:r>
          </w:p>
          <w:p w14:paraId="0F8128C6" w14:textId="77777777" w:rsidR="009D7C10" w:rsidRDefault="00126AAC">
            <w:pPr>
              <w:spacing w:after="0" w:line="259" w:lineRule="auto"/>
              <w:ind w:left="0" w:firstLine="0"/>
              <w:jc w:val="left"/>
            </w:pPr>
            <w:r>
              <w:t xml:space="preserve">  </w:t>
            </w:r>
          </w:p>
          <w:p w14:paraId="6905E89A" w14:textId="77777777" w:rsidR="009D7C10" w:rsidRDefault="00126AAC">
            <w:pPr>
              <w:spacing w:after="0" w:line="259" w:lineRule="auto"/>
              <w:ind w:left="0" w:firstLine="0"/>
              <w:jc w:val="left"/>
            </w:pPr>
            <w:r>
              <w:t xml:space="preserve">Yhteisöpalaverit  </w:t>
            </w:r>
          </w:p>
          <w:p w14:paraId="22B95063" w14:textId="77777777" w:rsidR="009D7C10" w:rsidRDefault="00126AAC">
            <w:pPr>
              <w:spacing w:after="0" w:line="259" w:lineRule="auto"/>
              <w:ind w:left="0" w:firstLine="0"/>
              <w:jc w:val="left"/>
            </w:pPr>
            <w:r>
              <w:t xml:space="preserve">  </w:t>
            </w:r>
          </w:p>
          <w:p w14:paraId="3A4DA3C8" w14:textId="77777777" w:rsidR="009D7C10" w:rsidRDefault="00126AAC">
            <w:pPr>
              <w:spacing w:after="0" w:line="259" w:lineRule="auto"/>
              <w:ind w:left="0" w:firstLine="0"/>
              <w:jc w:val="left"/>
            </w:pPr>
            <w:r>
              <w:t xml:space="preserve">Tiimipalaverikäytäntö  </w:t>
            </w:r>
          </w:p>
          <w:p w14:paraId="4F9103E0" w14:textId="77777777" w:rsidR="009D7C10" w:rsidRDefault="00126AAC">
            <w:pPr>
              <w:spacing w:after="0" w:line="259" w:lineRule="auto"/>
              <w:ind w:left="0" w:firstLine="0"/>
              <w:jc w:val="left"/>
            </w:pPr>
            <w:r>
              <w:t xml:space="preserve">  </w:t>
            </w:r>
          </w:p>
          <w:p w14:paraId="094E8883" w14:textId="77777777" w:rsidR="009D7C10" w:rsidRDefault="00126AAC">
            <w:pPr>
              <w:spacing w:after="0" w:line="259" w:lineRule="auto"/>
              <w:ind w:left="0" w:firstLine="0"/>
              <w:jc w:val="left"/>
            </w:pPr>
            <w:r>
              <w:t xml:space="preserve">Poikkeamaprosessi  </w:t>
            </w:r>
          </w:p>
          <w:p w14:paraId="24D7BECA" w14:textId="77777777" w:rsidR="009D7C10" w:rsidRDefault="00126AAC">
            <w:pPr>
              <w:spacing w:after="0" w:line="259" w:lineRule="auto"/>
              <w:ind w:left="0" w:firstLine="0"/>
              <w:jc w:val="left"/>
            </w:pPr>
            <w:r>
              <w:t xml:space="preserve">  </w:t>
            </w:r>
          </w:p>
          <w:p w14:paraId="03BF23E1" w14:textId="77777777" w:rsidR="009D7C10" w:rsidRDefault="00126AAC">
            <w:pPr>
              <w:spacing w:after="0" w:line="259" w:lineRule="auto"/>
              <w:ind w:left="0" w:firstLine="0"/>
              <w:jc w:val="left"/>
            </w:pPr>
            <w:r>
              <w:t xml:space="preserve">Riskienarviointi   </w:t>
            </w:r>
          </w:p>
          <w:p w14:paraId="56D00FB5" w14:textId="77777777" w:rsidR="009D7C10" w:rsidRDefault="00126AAC">
            <w:pPr>
              <w:spacing w:after="0" w:line="259" w:lineRule="auto"/>
              <w:ind w:left="0" w:firstLine="0"/>
              <w:jc w:val="left"/>
            </w:pPr>
            <w:r>
              <w:t xml:space="preserve">  </w:t>
            </w:r>
          </w:p>
          <w:p w14:paraId="06F76999" w14:textId="77777777" w:rsidR="009D7C10" w:rsidRDefault="00126AAC">
            <w:pPr>
              <w:spacing w:after="0" w:line="259" w:lineRule="auto"/>
              <w:ind w:left="0" w:firstLine="0"/>
              <w:jc w:val="left"/>
            </w:pPr>
            <w:r>
              <w:t xml:space="preserve">Omavalvontapäivät  </w:t>
            </w:r>
          </w:p>
          <w:p w14:paraId="5C9ADA10" w14:textId="77777777" w:rsidR="009D7C10" w:rsidRDefault="00126AAC">
            <w:pPr>
              <w:spacing w:after="0" w:line="259" w:lineRule="auto"/>
              <w:ind w:left="0" w:firstLine="0"/>
              <w:jc w:val="left"/>
            </w:pPr>
            <w:r>
              <w:t xml:space="preserve">  </w:t>
            </w:r>
          </w:p>
          <w:p w14:paraId="3BAC7C97" w14:textId="77777777" w:rsidR="009D7C10" w:rsidRDefault="00126AAC">
            <w:pPr>
              <w:spacing w:after="0" w:line="259" w:lineRule="auto"/>
              <w:ind w:left="0" w:firstLine="0"/>
              <w:jc w:val="left"/>
            </w:pPr>
            <w:r>
              <w:t xml:space="preserve">Ulkoinen auditointi/ISO  </w:t>
            </w:r>
          </w:p>
          <w:p w14:paraId="63349275" w14:textId="77777777" w:rsidR="009D7C10" w:rsidRDefault="00126AAC">
            <w:pPr>
              <w:spacing w:after="0" w:line="259" w:lineRule="auto"/>
              <w:ind w:left="0" w:firstLine="0"/>
              <w:jc w:val="left"/>
            </w:pPr>
            <w:r>
              <w:t xml:space="preserve">9001  </w:t>
            </w:r>
          </w:p>
          <w:p w14:paraId="72E37807" w14:textId="77777777" w:rsidR="009D7C10" w:rsidRDefault="00126AAC">
            <w:pPr>
              <w:spacing w:after="0" w:line="259" w:lineRule="auto"/>
              <w:ind w:left="0" w:firstLine="0"/>
              <w:jc w:val="left"/>
            </w:pPr>
            <w:r>
              <w:t xml:space="preserve">  </w:t>
            </w:r>
          </w:p>
          <w:p w14:paraId="1B80A978" w14:textId="77777777" w:rsidR="009D7C10" w:rsidRDefault="00126AAC">
            <w:pPr>
              <w:spacing w:after="0" w:line="259" w:lineRule="auto"/>
              <w:ind w:left="0" w:firstLine="0"/>
              <w:jc w:val="left"/>
            </w:pPr>
            <w:r>
              <w:t xml:space="preserve">Omavalvontakyselyt  </w:t>
            </w:r>
          </w:p>
          <w:p w14:paraId="31F21D10" w14:textId="77777777" w:rsidR="009D7C10" w:rsidRDefault="00126AAC">
            <w:pPr>
              <w:spacing w:after="0" w:line="259" w:lineRule="auto"/>
              <w:ind w:left="0" w:firstLine="0"/>
              <w:jc w:val="left"/>
            </w:pPr>
            <w:r>
              <w:t xml:space="preserve">  </w:t>
            </w:r>
          </w:p>
          <w:p w14:paraId="3051B8B1" w14:textId="77777777" w:rsidR="009D7C10" w:rsidRDefault="00126AAC">
            <w:pPr>
              <w:spacing w:after="0" w:line="259" w:lineRule="auto"/>
              <w:ind w:left="0" w:right="6" w:firstLine="0"/>
              <w:jc w:val="left"/>
            </w:pPr>
            <w:r>
              <w:t xml:space="preserve">Vuosikellon toteuttaminen  </w:t>
            </w:r>
          </w:p>
        </w:tc>
      </w:tr>
      <w:tr w:rsidR="009D7C10" w14:paraId="3A6ADFE9" w14:textId="77777777">
        <w:trPr>
          <w:trHeight w:val="1719"/>
        </w:trPr>
        <w:tc>
          <w:tcPr>
            <w:tcW w:w="1757" w:type="dxa"/>
            <w:tcBorders>
              <w:top w:val="single" w:sz="4" w:space="0" w:color="000000"/>
              <w:left w:val="single" w:sz="4" w:space="0" w:color="000000"/>
              <w:bottom w:val="single" w:sz="4" w:space="0" w:color="000000"/>
              <w:right w:val="single" w:sz="4" w:space="0" w:color="000000"/>
            </w:tcBorders>
            <w:shd w:val="clear" w:color="auto" w:fill="FFFFCC"/>
          </w:tcPr>
          <w:p w14:paraId="5E314848" w14:textId="77777777" w:rsidR="009D7C10" w:rsidRDefault="00126AAC">
            <w:pPr>
              <w:spacing w:after="0" w:line="259" w:lineRule="auto"/>
              <w:ind w:left="6" w:firstLine="0"/>
              <w:jc w:val="left"/>
            </w:pPr>
            <w:r>
              <w:t xml:space="preserve">Vaikuttava palvelu  </w:t>
            </w:r>
          </w:p>
        </w:tc>
        <w:tc>
          <w:tcPr>
            <w:tcW w:w="2541" w:type="dxa"/>
            <w:tcBorders>
              <w:top w:val="single" w:sz="4" w:space="0" w:color="000000"/>
              <w:left w:val="single" w:sz="4" w:space="0" w:color="000000"/>
              <w:bottom w:val="single" w:sz="4" w:space="0" w:color="000000"/>
              <w:right w:val="single" w:sz="4" w:space="0" w:color="000000"/>
            </w:tcBorders>
          </w:tcPr>
          <w:p w14:paraId="23AEE3AD" w14:textId="77777777" w:rsidR="009D7C10" w:rsidRDefault="00126AAC">
            <w:pPr>
              <w:tabs>
                <w:tab w:val="center" w:pos="1897"/>
              </w:tabs>
              <w:spacing w:after="0" w:line="259" w:lineRule="auto"/>
              <w:ind w:left="0" w:firstLine="0"/>
              <w:jc w:val="left"/>
            </w:pPr>
            <w:r>
              <w:t xml:space="preserve">Palvelu </w:t>
            </w:r>
            <w:r>
              <w:tab/>
              <w:t xml:space="preserve">vastaa </w:t>
            </w:r>
          </w:p>
          <w:p w14:paraId="07611E72" w14:textId="77777777" w:rsidR="009D7C10" w:rsidRDefault="00126AAC">
            <w:pPr>
              <w:spacing w:after="2" w:line="238" w:lineRule="auto"/>
              <w:ind w:left="6" w:right="217" w:firstLine="0"/>
            </w:pPr>
            <w:r>
              <w:t xml:space="preserve">asiakkaan tuentarpeeseen ja tuottaa hänelle hyötyä.   </w:t>
            </w:r>
          </w:p>
          <w:p w14:paraId="33D9B08A" w14:textId="77777777" w:rsidR="009D7C10" w:rsidRDefault="00126AAC">
            <w:pPr>
              <w:spacing w:after="0" w:line="259" w:lineRule="auto"/>
              <w:ind w:left="6" w:right="1586" w:firstLine="0"/>
              <w:jc w:val="left"/>
            </w:pPr>
            <w:r>
              <w:t xml:space="preserve">    </w:t>
            </w:r>
          </w:p>
        </w:tc>
        <w:tc>
          <w:tcPr>
            <w:tcW w:w="2776" w:type="dxa"/>
            <w:tcBorders>
              <w:top w:val="single" w:sz="4" w:space="0" w:color="000000"/>
              <w:left w:val="single" w:sz="4" w:space="0" w:color="000000"/>
              <w:bottom w:val="single" w:sz="4" w:space="0" w:color="000000"/>
              <w:right w:val="single" w:sz="4" w:space="0" w:color="000000"/>
            </w:tcBorders>
          </w:tcPr>
          <w:p w14:paraId="41566FA8" w14:textId="77777777" w:rsidR="009D7C10" w:rsidRDefault="00126AAC">
            <w:pPr>
              <w:spacing w:after="0" w:line="259" w:lineRule="auto"/>
              <w:ind w:left="5" w:firstLine="0"/>
              <w:jc w:val="left"/>
            </w:pPr>
            <w:r>
              <w:t xml:space="preserve">RAI-LTCF  </w:t>
            </w:r>
          </w:p>
          <w:p w14:paraId="2C064B7C" w14:textId="77777777" w:rsidR="009D7C10" w:rsidRDefault="00126AAC">
            <w:pPr>
              <w:spacing w:after="0" w:line="259" w:lineRule="auto"/>
              <w:ind w:left="5" w:firstLine="0"/>
              <w:jc w:val="left"/>
            </w:pPr>
            <w:r>
              <w:rPr>
                <w:i/>
                <w:color w:val="FF0000"/>
              </w:rPr>
              <w:t xml:space="preserve"> </w:t>
            </w:r>
            <w:r>
              <w:t xml:space="preserve"> </w:t>
            </w:r>
          </w:p>
          <w:p w14:paraId="088AAA85" w14:textId="77777777" w:rsidR="009D7C10" w:rsidRDefault="00126AAC">
            <w:pPr>
              <w:spacing w:after="0" w:line="259" w:lineRule="auto"/>
              <w:ind w:left="5" w:firstLine="0"/>
              <w:jc w:val="left"/>
            </w:pPr>
            <w:r>
              <w:t xml:space="preserve">  </w:t>
            </w:r>
          </w:p>
          <w:p w14:paraId="4ABC54F5" w14:textId="77777777" w:rsidR="009D7C10" w:rsidRDefault="00126AAC">
            <w:pPr>
              <w:spacing w:after="0" w:line="259" w:lineRule="auto"/>
              <w:ind w:left="5" w:firstLine="0"/>
              <w:jc w:val="left"/>
            </w:pPr>
            <w:r>
              <w:rPr>
                <w:color w:val="9CC2E5"/>
              </w:rPr>
              <w:t xml:space="preserve"> </w:t>
            </w:r>
            <w:r>
              <w:t xml:space="preserve"> </w:t>
            </w:r>
          </w:p>
        </w:tc>
        <w:tc>
          <w:tcPr>
            <w:tcW w:w="0" w:type="auto"/>
            <w:vMerge/>
            <w:tcBorders>
              <w:top w:val="nil"/>
              <w:left w:val="single" w:sz="4" w:space="0" w:color="000000"/>
              <w:bottom w:val="single" w:sz="4" w:space="0" w:color="000000"/>
              <w:right w:val="single" w:sz="4" w:space="0" w:color="000000"/>
            </w:tcBorders>
          </w:tcPr>
          <w:p w14:paraId="36140E06" w14:textId="77777777" w:rsidR="009D7C10" w:rsidRDefault="009D7C10">
            <w:pPr>
              <w:spacing w:after="160" w:line="259" w:lineRule="auto"/>
              <w:ind w:left="0" w:firstLine="0"/>
              <w:jc w:val="left"/>
            </w:pPr>
          </w:p>
        </w:tc>
      </w:tr>
      <w:tr w:rsidR="009D7C10" w14:paraId="3F02C689" w14:textId="77777777">
        <w:trPr>
          <w:trHeight w:val="1071"/>
        </w:trPr>
        <w:tc>
          <w:tcPr>
            <w:tcW w:w="1757" w:type="dxa"/>
            <w:tcBorders>
              <w:top w:val="single" w:sz="4" w:space="0" w:color="000000"/>
              <w:left w:val="single" w:sz="4" w:space="0" w:color="000000"/>
              <w:bottom w:val="single" w:sz="4" w:space="0" w:color="000000"/>
              <w:right w:val="single" w:sz="4" w:space="0" w:color="000000"/>
            </w:tcBorders>
            <w:shd w:val="clear" w:color="auto" w:fill="FFFFCC"/>
          </w:tcPr>
          <w:p w14:paraId="311CBE6B" w14:textId="77777777" w:rsidR="009D7C10" w:rsidRDefault="00126AAC">
            <w:pPr>
              <w:spacing w:after="0" w:line="259" w:lineRule="auto"/>
              <w:ind w:left="6" w:firstLine="0"/>
              <w:jc w:val="left"/>
            </w:pPr>
            <w:r>
              <w:t xml:space="preserve">Vaatimuksen- mukaisuus  </w:t>
            </w:r>
          </w:p>
        </w:tc>
        <w:tc>
          <w:tcPr>
            <w:tcW w:w="2541" w:type="dxa"/>
            <w:tcBorders>
              <w:top w:val="single" w:sz="4" w:space="0" w:color="000000"/>
              <w:left w:val="single" w:sz="4" w:space="0" w:color="000000"/>
              <w:bottom w:val="single" w:sz="4" w:space="0" w:color="000000"/>
              <w:right w:val="single" w:sz="4" w:space="0" w:color="000000"/>
            </w:tcBorders>
          </w:tcPr>
          <w:p w14:paraId="36C1E15E" w14:textId="77777777" w:rsidR="009D7C10" w:rsidRDefault="00126AAC">
            <w:pPr>
              <w:spacing w:after="2" w:line="238" w:lineRule="auto"/>
              <w:ind w:left="6" w:firstLine="0"/>
              <w:jc w:val="left"/>
            </w:pPr>
            <w:r>
              <w:t xml:space="preserve">Palvelu täyttää lakien, viranomaisten, sopimusten ja  </w:t>
            </w:r>
          </w:p>
          <w:p w14:paraId="46EFAC76" w14:textId="77777777" w:rsidR="009D7C10" w:rsidRDefault="00126AAC">
            <w:pPr>
              <w:spacing w:after="0" w:line="259" w:lineRule="auto"/>
              <w:ind w:left="6" w:firstLine="0"/>
              <w:jc w:val="left"/>
            </w:pPr>
            <w:r>
              <w:t xml:space="preserve">Hoivatien vaatimukset.  </w:t>
            </w:r>
          </w:p>
        </w:tc>
        <w:tc>
          <w:tcPr>
            <w:tcW w:w="2776" w:type="dxa"/>
            <w:tcBorders>
              <w:top w:val="single" w:sz="4" w:space="0" w:color="000000"/>
              <w:left w:val="single" w:sz="4" w:space="0" w:color="000000"/>
              <w:bottom w:val="single" w:sz="4" w:space="0" w:color="000000"/>
              <w:right w:val="single" w:sz="4" w:space="0" w:color="000000"/>
            </w:tcBorders>
          </w:tcPr>
          <w:p w14:paraId="73B8187C" w14:textId="77777777" w:rsidR="009D7C10" w:rsidRDefault="00126AAC">
            <w:pPr>
              <w:spacing w:after="0" w:line="259" w:lineRule="auto"/>
              <w:ind w:left="5" w:firstLine="0"/>
              <w:jc w:val="left"/>
            </w:pPr>
            <w:r>
              <w:t xml:space="preserve">Omavalvonnan seurantaraportoinnin toteutuminen  </w:t>
            </w:r>
          </w:p>
        </w:tc>
        <w:tc>
          <w:tcPr>
            <w:tcW w:w="2625" w:type="dxa"/>
            <w:tcBorders>
              <w:top w:val="single" w:sz="4" w:space="0" w:color="000000"/>
              <w:left w:val="single" w:sz="4" w:space="0" w:color="000000"/>
              <w:bottom w:val="single" w:sz="4" w:space="0" w:color="000000"/>
              <w:right w:val="single" w:sz="4" w:space="0" w:color="000000"/>
            </w:tcBorders>
          </w:tcPr>
          <w:p w14:paraId="78904348" w14:textId="77777777" w:rsidR="009D7C10" w:rsidRDefault="00126AAC">
            <w:pPr>
              <w:spacing w:after="0" w:line="259" w:lineRule="auto"/>
              <w:ind w:left="0" w:firstLine="0"/>
              <w:jc w:val="left"/>
            </w:pPr>
            <w:r>
              <w:t xml:space="preserve">  </w:t>
            </w:r>
          </w:p>
          <w:p w14:paraId="51721345" w14:textId="77777777" w:rsidR="009D7C10" w:rsidRDefault="00126AAC">
            <w:pPr>
              <w:spacing w:after="0" w:line="259" w:lineRule="auto"/>
              <w:ind w:left="0" w:firstLine="0"/>
              <w:jc w:val="left"/>
            </w:pPr>
            <w:r>
              <w:t xml:space="preserve">Koulutussuunnitelma  </w:t>
            </w:r>
          </w:p>
          <w:p w14:paraId="205A307C" w14:textId="77777777" w:rsidR="009D7C10" w:rsidRDefault="00126AAC">
            <w:pPr>
              <w:spacing w:after="0" w:line="259" w:lineRule="auto"/>
              <w:ind w:left="0" w:firstLine="0"/>
              <w:jc w:val="left"/>
            </w:pPr>
            <w:r>
              <w:t xml:space="preserve">  </w:t>
            </w:r>
          </w:p>
        </w:tc>
      </w:tr>
      <w:tr w:rsidR="009D7C10" w14:paraId="082FDA2A" w14:textId="77777777">
        <w:trPr>
          <w:trHeight w:val="1948"/>
        </w:trPr>
        <w:tc>
          <w:tcPr>
            <w:tcW w:w="1757" w:type="dxa"/>
            <w:tcBorders>
              <w:top w:val="single" w:sz="4" w:space="0" w:color="000000"/>
              <w:left w:val="single" w:sz="4" w:space="0" w:color="000000"/>
              <w:bottom w:val="single" w:sz="4" w:space="0" w:color="000000"/>
              <w:right w:val="single" w:sz="4" w:space="0" w:color="000000"/>
            </w:tcBorders>
            <w:shd w:val="clear" w:color="auto" w:fill="FFFFCC"/>
          </w:tcPr>
          <w:p w14:paraId="6887462A" w14:textId="77777777" w:rsidR="009D7C10" w:rsidRDefault="00126AAC">
            <w:pPr>
              <w:spacing w:after="0" w:line="259" w:lineRule="auto"/>
              <w:ind w:left="6" w:firstLine="0"/>
              <w:jc w:val="left"/>
            </w:pPr>
            <w:r>
              <w:t xml:space="preserve">Osaava ja hyvinvoiva henkilöstö  </w:t>
            </w:r>
          </w:p>
        </w:tc>
        <w:tc>
          <w:tcPr>
            <w:tcW w:w="2541" w:type="dxa"/>
            <w:tcBorders>
              <w:top w:val="single" w:sz="4" w:space="0" w:color="000000"/>
              <w:left w:val="single" w:sz="4" w:space="0" w:color="000000"/>
              <w:bottom w:val="single" w:sz="4" w:space="0" w:color="000000"/>
              <w:right w:val="single" w:sz="4" w:space="0" w:color="000000"/>
            </w:tcBorders>
          </w:tcPr>
          <w:p w14:paraId="289BB5A4" w14:textId="77777777" w:rsidR="009D7C10" w:rsidRDefault="00126AAC">
            <w:pPr>
              <w:spacing w:after="0" w:line="259" w:lineRule="auto"/>
              <w:ind w:left="10" w:firstLine="0"/>
              <w:jc w:val="left"/>
            </w:pPr>
            <w:r>
              <w:t xml:space="preserve">Hyvinvoivat työntekijät ovat ammattitaitoisia ja kehittävät toimintaa jatkuvan periaatteen mukaisesti.  </w:t>
            </w:r>
          </w:p>
        </w:tc>
        <w:tc>
          <w:tcPr>
            <w:tcW w:w="2776" w:type="dxa"/>
            <w:tcBorders>
              <w:top w:val="single" w:sz="4" w:space="0" w:color="000000"/>
              <w:left w:val="single" w:sz="4" w:space="0" w:color="000000"/>
              <w:bottom w:val="single" w:sz="4" w:space="0" w:color="000000"/>
              <w:right w:val="single" w:sz="4" w:space="0" w:color="000000"/>
            </w:tcBorders>
          </w:tcPr>
          <w:p w14:paraId="78941C22" w14:textId="77777777" w:rsidR="009D7C10" w:rsidRDefault="00126AAC">
            <w:pPr>
              <w:spacing w:after="0" w:line="259" w:lineRule="auto"/>
              <w:ind w:left="5" w:firstLine="0"/>
              <w:jc w:val="left"/>
            </w:pPr>
            <w:proofErr w:type="spellStart"/>
            <w:r>
              <w:t>eNPS</w:t>
            </w:r>
            <w:proofErr w:type="spellEnd"/>
            <w:r>
              <w:t xml:space="preserve"> ja henkilöstökysely  </w:t>
            </w:r>
          </w:p>
          <w:p w14:paraId="65083019" w14:textId="77777777" w:rsidR="009D7C10" w:rsidRDefault="00126AAC">
            <w:pPr>
              <w:spacing w:after="0" w:line="259" w:lineRule="auto"/>
              <w:ind w:left="5" w:firstLine="0"/>
              <w:jc w:val="left"/>
            </w:pPr>
            <w:r>
              <w:t xml:space="preserve">(2x/vuosi)  </w:t>
            </w:r>
          </w:p>
          <w:p w14:paraId="062A10B8" w14:textId="77777777" w:rsidR="009D7C10" w:rsidRDefault="00126AAC">
            <w:pPr>
              <w:spacing w:after="0" w:line="259" w:lineRule="auto"/>
              <w:ind w:left="5" w:firstLine="0"/>
              <w:jc w:val="left"/>
            </w:pPr>
            <w:r>
              <w:t xml:space="preserve">  </w:t>
            </w:r>
          </w:p>
          <w:p w14:paraId="16D009F6" w14:textId="77777777" w:rsidR="009D7C10" w:rsidRDefault="00126AAC">
            <w:pPr>
              <w:spacing w:after="0" w:line="259" w:lineRule="auto"/>
              <w:ind w:left="5" w:firstLine="0"/>
              <w:jc w:val="left"/>
            </w:pPr>
            <w:r>
              <w:t xml:space="preserve">Vaihtuvuus  </w:t>
            </w:r>
          </w:p>
          <w:p w14:paraId="461ACECD" w14:textId="77777777" w:rsidR="009D7C10" w:rsidRDefault="00126AAC">
            <w:pPr>
              <w:spacing w:after="0" w:line="259" w:lineRule="auto"/>
              <w:ind w:left="5" w:firstLine="0"/>
              <w:jc w:val="left"/>
            </w:pPr>
            <w:r>
              <w:t xml:space="preserve">  </w:t>
            </w:r>
          </w:p>
          <w:p w14:paraId="0D7C5D4D" w14:textId="77777777" w:rsidR="009D7C10" w:rsidRDefault="00126AAC">
            <w:pPr>
              <w:spacing w:after="0" w:line="259" w:lineRule="auto"/>
              <w:ind w:left="5" w:firstLine="0"/>
              <w:jc w:val="left"/>
            </w:pPr>
            <w:r>
              <w:t xml:space="preserve">Sairauspoissaolot  </w:t>
            </w:r>
          </w:p>
          <w:p w14:paraId="771409BE" w14:textId="77777777" w:rsidR="009D7C10" w:rsidRDefault="00126AAC">
            <w:pPr>
              <w:spacing w:after="0" w:line="259" w:lineRule="auto"/>
              <w:ind w:left="5" w:firstLine="0"/>
              <w:jc w:val="left"/>
            </w:pPr>
            <w:r>
              <w:t xml:space="preserve">  </w:t>
            </w:r>
          </w:p>
        </w:tc>
        <w:tc>
          <w:tcPr>
            <w:tcW w:w="2625" w:type="dxa"/>
            <w:tcBorders>
              <w:top w:val="nil"/>
              <w:left w:val="single" w:sz="4" w:space="0" w:color="000000"/>
              <w:bottom w:val="single" w:sz="4" w:space="0" w:color="000000"/>
              <w:right w:val="single" w:sz="4" w:space="0" w:color="000000"/>
            </w:tcBorders>
          </w:tcPr>
          <w:p w14:paraId="56C6B5C2" w14:textId="77777777" w:rsidR="009D7C10" w:rsidRDefault="00126AAC">
            <w:pPr>
              <w:spacing w:after="0" w:line="259" w:lineRule="auto"/>
              <w:ind w:left="0" w:firstLine="0"/>
              <w:jc w:val="left"/>
            </w:pPr>
            <w:r>
              <w:t xml:space="preserve">Perehdyttämisprosessi  </w:t>
            </w:r>
          </w:p>
          <w:p w14:paraId="2037B782" w14:textId="77777777" w:rsidR="009D7C10" w:rsidRDefault="00126AAC">
            <w:pPr>
              <w:spacing w:after="0" w:line="259" w:lineRule="auto"/>
              <w:ind w:left="0" w:firstLine="0"/>
              <w:jc w:val="left"/>
            </w:pPr>
            <w:r>
              <w:t xml:space="preserve">  </w:t>
            </w:r>
          </w:p>
          <w:p w14:paraId="1487BC83" w14:textId="77777777" w:rsidR="009D7C10" w:rsidRDefault="00126AAC">
            <w:pPr>
              <w:spacing w:after="0" w:line="259" w:lineRule="auto"/>
              <w:ind w:left="0" w:firstLine="0"/>
              <w:jc w:val="left"/>
            </w:pPr>
            <w:r>
              <w:t xml:space="preserve">Ajantasaiset </w:t>
            </w:r>
          </w:p>
          <w:p w14:paraId="3657AF9A" w14:textId="77777777" w:rsidR="009D7C10" w:rsidRDefault="00126AAC">
            <w:pPr>
              <w:spacing w:after="0" w:line="259" w:lineRule="auto"/>
              <w:ind w:left="0" w:firstLine="0"/>
              <w:jc w:val="left"/>
            </w:pPr>
            <w:r>
              <w:t xml:space="preserve">tehtävänkuvat  </w:t>
            </w:r>
          </w:p>
          <w:p w14:paraId="5CF881C2" w14:textId="77777777" w:rsidR="009D7C10" w:rsidRDefault="00126AAC">
            <w:pPr>
              <w:spacing w:after="0" w:line="259" w:lineRule="auto"/>
              <w:ind w:left="0" w:firstLine="0"/>
              <w:jc w:val="left"/>
            </w:pPr>
            <w:r>
              <w:t xml:space="preserve">  </w:t>
            </w:r>
          </w:p>
          <w:p w14:paraId="4496CF03" w14:textId="77777777" w:rsidR="009D7C10" w:rsidRDefault="00126AAC">
            <w:pPr>
              <w:spacing w:after="0" w:line="259" w:lineRule="auto"/>
              <w:ind w:left="0" w:firstLine="0"/>
              <w:jc w:val="left"/>
            </w:pPr>
            <w:r>
              <w:t xml:space="preserve">Työnohjus  </w:t>
            </w:r>
          </w:p>
          <w:p w14:paraId="68907044" w14:textId="77777777" w:rsidR="009D7C10" w:rsidRDefault="00126AAC">
            <w:pPr>
              <w:spacing w:after="0" w:line="259" w:lineRule="auto"/>
              <w:ind w:left="0" w:firstLine="0"/>
              <w:jc w:val="left"/>
            </w:pPr>
            <w:r>
              <w:t xml:space="preserve">  </w:t>
            </w:r>
          </w:p>
        </w:tc>
      </w:tr>
    </w:tbl>
    <w:p w14:paraId="2ED14198" w14:textId="77777777" w:rsidR="009D7C10" w:rsidRDefault="00126AAC">
      <w:pPr>
        <w:spacing w:after="225" w:line="259" w:lineRule="auto"/>
        <w:ind w:left="1133" w:firstLine="0"/>
        <w:jc w:val="left"/>
      </w:pPr>
      <w:r>
        <w:t xml:space="preserve">  </w:t>
      </w:r>
    </w:p>
    <w:p w14:paraId="2CCE30DF" w14:textId="77777777" w:rsidR="009D7C10" w:rsidRDefault="00126AAC">
      <w:pPr>
        <w:ind w:left="1143" w:right="679"/>
      </w:pPr>
      <w:r>
        <w:t>Vesperkodin riskienhallinta on organisoitu siten, että riskit kartoitetaan aihealuetta koskevissa suunnitelmissa, joissa myös määritellään ennalta ehkäisevät toimenpiteet ja vastuut. Suunnitelmien (lääkehoito, turvallisuus, valmius- ja jatkuvuudenhallinta, omavalvontasuunnitelma, elintarvikehygienia, puhtaanapito) toteutumista ja suunnitelmien ajantasaisuutta seurataan säännönmukaisesti osana arkea mm. viikkotiimeissä, omahoitajatyöskentelyssä, RAI-arvioinnin tulosten läpikäynnin yhteydessä. IMS-poikkeamara</w:t>
      </w:r>
      <w:r>
        <w:t xml:space="preserve">portoinnin tulokset, viranomaistarkastukset, työterveyshuollon toteuttamat työpaikkaselvitykset antavat tietoa mahdollisista riskeistä, jotka luovat arkeen haasteita ja osaltaan vaikuttavat työn sujuvuuteen ja tuotettavan palvelun laatuun.   </w:t>
      </w:r>
    </w:p>
    <w:p w14:paraId="7D35ADE1" w14:textId="77777777" w:rsidR="009D7C10" w:rsidRDefault="00126AAC">
      <w:pPr>
        <w:ind w:left="1143" w:right="679"/>
      </w:pPr>
      <w:r>
        <w:t xml:space="preserve">Vesperkodin turvallisuussuunnitelma on päivitetty 18.3.2025 ja suunnitelman tavoite on vaarallisten riskitilanteiden kartoittaminen, henkilöturvallisuuden parantaminen ja vahinkotilanteiden </w:t>
      </w:r>
      <w:r>
        <w:lastRenderedPageBreak/>
        <w:t xml:space="preserve">ennaltaehkäisy. Valmiussuunnitelma on päivitetty 9.6.2025 ja sen tarkoitus on varmistaa asiakkaiden ja henkilökunnan toiminnan jatkuvuus häiriötilanteessa.  </w:t>
      </w:r>
    </w:p>
    <w:p w14:paraId="0F5C8CE6" w14:textId="77777777" w:rsidR="009D7C10" w:rsidRDefault="00126AAC">
      <w:pPr>
        <w:spacing w:after="476"/>
        <w:ind w:left="1143" w:right="679"/>
      </w:pPr>
      <w:r>
        <w:t>Vesperkodin pelastussuunnitelma on päivitetty 7.10.2025. Vesperkodin pelastussuunnitelman ylläpitäjä on OLN-n turvallisuuspäällikkö yhteistyössä esihenkilön ja turvallisuuskoordinaattoreiden kanssa. Pelastusviranomaisen tarkistuskäynti on suoritettu 28.1.2025.</w:t>
      </w:r>
      <w:r>
        <w:rPr>
          <w:i/>
          <w:color w:val="FF0000"/>
        </w:rPr>
        <w:t xml:space="preserve"> </w:t>
      </w:r>
      <w:r>
        <w:t xml:space="preserve"> </w:t>
      </w:r>
    </w:p>
    <w:p w14:paraId="6C960647" w14:textId="77777777" w:rsidR="009D7C10" w:rsidRDefault="00126AAC">
      <w:pPr>
        <w:pStyle w:val="Otsikko3"/>
        <w:ind w:left="1824" w:right="624" w:hanging="720"/>
      </w:pPr>
      <w:bookmarkStart w:id="12" w:name="_Toc50617"/>
      <w:r>
        <w:t xml:space="preserve">Toimitilat ja välineet  </w:t>
      </w:r>
      <w:bookmarkEnd w:id="12"/>
    </w:p>
    <w:p w14:paraId="527BD0DF" w14:textId="77777777" w:rsidR="009D7C10" w:rsidRDefault="00126AAC">
      <w:pPr>
        <w:ind w:left="1143" w:right="679"/>
      </w:pPr>
      <w:r>
        <w:t xml:space="preserve">Vesperkoti sijaitsee Oulun Heinäpään kaupunginosassa Isokadulla. Vesperkoti on rakennettu 1964 ja se toimi tuolloin yksityisenä vanhainkotina. Vuoden 1999 saneerauksen ja lisärakentamisen myötä, Vesperkodin toiminta muuttui avopalveluksi ja avattiin palvelutalo Vesperkoti, joka sisältää sekä palvelukeskuksen että palvelukotiyksikön. Laajennusosa </w:t>
      </w:r>
      <w:proofErr w:type="spellStart"/>
      <w:r>
        <w:t>Rommakkokadun</w:t>
      </w:r>
      <w:proofErr w:type="spellEnd"/>
      <w:r>
        <w:t xml:space="preserve"> puolelle valmistui 2013.   </w:t>
      </w:r>
    </w:p>
    <w:p w14:paraId="7308D73F" w14:textId="77777777" w:rsidR="009D7C10" w:rsidRDefault="00126AAC">
      <w:pPr>
        <w:spacing w:after="472"/>
        <w:ind w:left="1143" w:right="679"/>
      </w:pPr>
      <w:r>
        <w:t>Kodissamme on 48 asukaspaikkaa, jotka sijoittuvat kolmeen eri asuinkerrokseen. Jokainen asuinkerros on jaettu kahteen erilliseen pienkotiin. Jokaisessa pienkodissa asuu kahdeksan asiakasta omassa yhden hengen huoneessaan. Huoneen asiakas kalustaa omilla huonekaluilla ja sisustaa itselleen viihtyisäksi. Sähköllä säädettävä vuode kuuluu huoneen vuokraan. Yhteisiä tiloja on jokaisessa kerroksessa. Lisäksi asiakkailla on käytössä kellarikerroksessa sijaitseva kuntosali. Kuntosaliin on esteetön pääsy hissillä. K</w:t>
      </w:r>
      <w:r>
        <w:t xml:space="preserve">iinteistöön kuuluu myös viihtyisä suojainen sisäpiha.  Ympäristö- ja terveystarkastus on tehty 26.8.2025  </w:t>
      </w:r>
    </w:p>
    <w:p w14:paraId="35367CBB" w14:textId="77777777" w:rsidR="009D7C10" w:rsidRDefault="00126AAC">
      <w:pPr>
        <w:pStyle w:val="Otsikko3"/>
        <w:ind w:left="1824" w:right="624" w:hanging="720"/>
      </w:pPr>
      <w:bookmarkStart w:id="13" w:name="_Toc50618"/>
      <w:r>
        <w:t xml:space="preserve">Asiakas- ja potilastietojen käsittely ja tietosuoja  </w:t>
      </w:r>
      <w:bookmarkEnd w:id="13"/>
    </w:p>
    <w:p w14:paraId="065BDAB1" w14:textId="77777777" w:rsidR="009D7C10" w:rsidRDefault="00126AAC">
      <w:pPr>
        <w:spacing w:after="0"/>
        <w:ind w:left="1143" w:right="679"/>
      </w:pPr>
      <w:r>
        <w:t xml:space="preserve">Hoivatien tietosuojavastaava on Casandra Andersson-Aho, 0408345530, </w:t>
      </w:r>
    </w:p>
    <w:p w14:paraId="0CE17A17" w14:textId="77777777" w:rsidR="009D7C10" w:rsidRDefault="00126AAC">
      <w:pPr>
        <w:spacing w:after="7"/>
        <w:ind w:left="1114" w:right="644"/>
        <w:jc w:val="left"/>
      </w:pPr>
      <w:r>
        <w:rPr>
          <w:color w:val="4E95D9"/>
        </w:rPr>
        <w:t>t</w:t>
      </w:r>
      <w:r>
        <w:rPr>
          <w:color w:val="4E95D9"/>
          <w:u w:val="single" w:color="0563C1"/>
        </w:rPr>
        <w:t>ietosuojavastaava</w:t>
      </w:r>
      <w:r>
        <w:rPr>
          <w:color w:val="0563C1"/>
          <w:u w:val="single" w:color="0563C1"/>
        </w:rPr>
        <w:t>@hoivatie.fi</w:t>
      </w:r>
      <w:r>
        <w:t xml:space="preserve"> 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  </w:t>
      </w:r>
    </w:p>
    <w:p w14:paraId="41158A44" w14:textId="77777777" w:rsidR="009D7C10" w:rsidRDefault="00126AAC">
      <w:pPr>
        <w:ind w:left="1143" w:right="679"/>
      </w:pPr>
      <w:r>
        <w:t xml:space="preserve">Henkilötietojen suojaan ja laadukkaaseen kirjaamiseen liittyvät työohjeet löytyvät Hoivatien </w:t>
      </w:r>
      <w:proofErr w:type="spellStart"/>
      <w:r>
        <w:t>IMStoimintajärjestelmästä</w:t>
      </w:r>
      <w:proofErr w:type="spellEnd"/>
      <w:r>
        <w:t xml:space="preserve"> ja sähköisestä oppimisympäristöstä. Niiden läpikäynti on osa perehdyttämisprosessia.</w:t>
      </w:r>
      <w:r>
        <w:rPr>
          <w:color w:val="FF0000"/>
        </w:rPr>
        <w:t xml:space="preserve">  </w:t>
      </w:r>
      <w:r>
        <w:t xml:space="preserve"> Jokainen yksikön työntekijä allekirjoittaa tietosuoja- ja vaitiolositoumuksen työsopimuksen allekirjoituksen yhteydessä. Opiskelijat allekirjoittavat erillisen tietosuoja- ja vaitiolositoumuksen.   </w:t>
      </w:r>
    </w:p>
    <w:p w14:paraId="7266183C" w14:textId="77777777" w:rsidR="009D7C10" w:rsidRDefault="00126AAC">
      <w:pPr>
        <w:ind w:left="1143" w:right="679"/>
      </w:pPr>
      <w: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51BCA537" w14:textId="77777777" w:rsidR="009D7C10" w:rsidRDefault="00126AAC">
      <w:pPr>
        <w:spacing w:after="153"/>
        <w:ind w:left="1114" w:right="644"/>
        <w:jc w:val="left"/>
      </w:pPr>
      <w:r>
        <w:t xml:space="preserve">Esihenkilö varmistaa, että jokainen Vesperkodin työntekijä suorittaa välittömästi työsuhteen alettua sähköisessä </w:t>
      </w:r>
      <w:r>
        <w:tab/>
        <w:t xml:space="preserve">oppimisympäristössä </w:t>
      </w:r>
      <w:r>
        <w:tab/>
        <w:t xml:space="preserve">laadukasta, </w:t>
      </w:r>
      <w:r>
        <w:tab/>
        <w:t xml:space="preserve">lainmukaista </w:t>
      </w:r>
      <w:r>
        <w:tab/>
        <w:t xml:space="preserve">kirjaamista </w:t>
      </w:r>
      <w:r>
        <w:tab/>
        <w:t xml:space="preserve">koskevan verkkokoulutuksen ja oppimista mittaavan testin. Kirjaamaan voi ryhtyä koulutuksen suorittamisen jälkeen. Koulutus suoritetaan kahden vuoden välein. Työntekijä dokumentoi suoritetun koulutuksen henkilöstöjärjestelmään seurantaa varten.   </w:t>
      </w:r>
    </w:p>
    <w:p w14:paraId="4D1B0CB7" w14:textId="77777777" w:rsidR="009D7C10" w:rsidRDefault="00126AAC">
      <w:pPr>
        <w:ind w:left="1143" w:right="679"/>
      </w:pPr>
      <w:r>
        <w:lastRenderedPageBreak/>
        <w:t xml:space="preserve">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(Yksikön nimi) tiimivastaava vastaa päivittäisdokumentoinnin laadukkuuden seurannasta ja tukee tarvittaessa työntekijää yhdessä yksikön esihenkilön kanssa.  </w:t>
      </w:r>
    </w:p>
    <w:p w14:paraId="21C3AB3D" w14:textId="77777777" w:rsidR="009D7C10" w:rsidRDefault="00126AAC">
      <w:pPr>
        <w:ind w:left="1143" w:right="679"/>
      </w:pPr>
      <w: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r>
        <w:rPr>
          <w:color w:val="FF0000"/>
        </w:rPr>
        <w:t xml:space="preserve"> </w:t>
      </w:r>
      <w:r>
        <w:t xml:space="preserve"> </w:t>
      </w:r>
    </w:p>
    <w:p w14:paraId="6A8D0612" w14:textId="77777777" w:rsidR="009D7C10" w:rsidRDefault="00126AAC">
      <w:pPr>
        <w:spacing w:after="6"/>
        <w:ind w:left="1143" w:right="679"/>
      </w:pPr>
      <w:r>
        <w:t xml:space="preserve">Asiakastiedot kirjataan Kanta-sertifioituun Domacare asiakastietojärjestelmään.  </w:t>
      </w:r>
    </w:p>
    <w:p w14:paraId="3F2EC23F" w14:textId="77777777" w:rsidR="009D7C10" w:rsidRDefault="00126AAC">
      <w:pPr>
        <w:ind w:left="1143" w:right="679"/>
      </w:pPr>
      <w:r>
        <w:t xml:space="preserve">Arkistointivelvollisuus on rekisterinpitäjänä toimivien hyvinvointialueiden vastuulla.  </w:t>
      </w:r>
    </w:p>
    <w:p w14:paraId="7FDEBF54" w14:textId="77777777" w:rsidR="009D7C10" w:rsidRDefault="00126AAC">
      <w:pPr>
        <w:spacing w:after="357"/>
        <w:ind w:left="1143" w:right="679"/>
      </w:pPr>
      <w: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r>
        <w:rPr>
          <w:b/>
          <w:sz w:val="28"/>
        </w:rPr>
        <w:t xml:space="preserve"> </w:t>
      </w:r>
      <w:r>
        <w:t xml:space="preserve"> </w:t>
      </w:r>
    </w:p>
    <w:p w14:paraId="1F5EEE8E" w14:textId="77777777" w:rsidR="009D7C10" w:rsidRDefault="00126AAC">
      <w:pPr>
        <w:pStyle w:val="Otsikko3"/>
        <w:ind w:left="1824" w:right="624" w:hanging="720"/>
      </w:pPr>
      <w:bookmarkStart w:id="14" w:name="_Toc50619"/>
      <w:r>
        <w:t xml:space="preserve">Tietojärjestelmät ja teknologia käyttö  </w:t>
      </w:r>
      <w:bookmarkEnd w:id="14"/>
    </w:p>
    <w:p w14:paraId="17F28CF0" w14:textId="77777777" w:rsidR="009D7C10" w:rsidRDefault="00126AAC">
      <w:pPr>
        <w:ind w:left="1143" w:right="679"/>
      </w:pPr>
      <w:r>
        <w:t>Hoivatien kaikissa palveluissa käytetään Kanta-sertifioitua ja Valviran tietojärjestelmärekisteristä löytyvää DomaCare-asiakastietojärjestelmää. Asiakastietojärjestelmän käyttöä koskevat työohjeet löytyvät Hoivatien toimintajärjestelmästä (IMS)</w:t>
      </w:r>
      <w:r>
        <w:rPr>
          <w:i/>
        </w:rPr>
        <w:t xml:space="preserve"> </w:t>
      </w:r>
      <w: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4F159460" w14:textId="77777777" w:rsidR="009D7C10" w:rsidRDefault="00126AAC">
      <w:pPr>
        <w:ind w:left="1143" w:right="679"/>
      </w:pPr>
      <w:r>
        <w:t xml:space="preserve">Hoivatiellä on asiakastietolain mukainen tietoturvasuunnitelma ja se katselmoidaan ja päivitetään vuosittain Hoivatien tietohallinnon toimesta. Hoivatien tietoturvasuunnitelma on päivitetty 13.8.2024. Tietoturvasuunnitelman toteutumisesta palveluyksikössä vastaa yksikön esihenkilö.  </w:t>
      </w:r>
    </w:p>
    <w:p w14:paraId="09EA01C4" w14:textId="77777777" w:rsidR="009D7C10" w:rsidRDefault="00126AAC">
      <w:pPr>
        <w:ind w:left="1143" w:right="679"/>
      </w:pPr>
      <w:r>
        <w:t xml:space="preserve">Rekisterinpitäjänä on palveluntilaajana toimiva hyvinvointialue. Hoivatie luovuttaa asiakastiedot asiakkuuden päättyessä palveluntilaajalle. Asiakkuuden päättyessä tietojen viivytyksettömästä luovuttamisesta vastaa yksikön palveluvastaava.  </w:t>
      </w:r>
    </w:p>
    <w:p w14:paraId="71527C57" w14:textId="77777777" w:rsidR="009D7C10" w:rsidRDefault="00126AAC">
      <w:pPr>
        <w:spacing w:after="153"/>
        <w:ind w:left="1114" w:right="644"/>
        <w:jc w:val="left"/>
      </w:pPr>
      <w:r>
        <w:t xml:space="preserve">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  </w:t>
      </w:r>
    </w:p>
    <w:p w14:paraId="04790208" w14:textId="77777777" w:rsidR="009D7C10" w:rsidRDefault="00126AAC">
      <w:pPr>
        <w:spacing w:after="471"/>
        <w:ind w:left="1143" w:right="679"/>
      </w:pPr>
      <w:r>
        <w:t xml:space="preserve">Hoivatien yksiköiden alueilla toteutettavasta kameravalvonnasta on tietosuojaseloste, joka löytyy Hoivatien verkkosivulta, aivan sivun alaosasta. Hoivatiellä on tietohallintopalvelun dokumentoima tietojärjestelmien toipumissuunnitelma, jonka se katselmoi ja päivittää vuosittain.  </w:t>
      </w:r>
    </w:p>
    <w:p w14:paraId="314F9A17" w14:textId="77777777" w:rsidR="009D7C10" w:rsidRDefault="00126AAC">
      <w:pPr>
        <w:pStyle w:val="Otsikko3"/>
        <w:ind w:left="1824" w:right="624" w:hanging="720"/>
      </w:pPr>
      <w:bookmarkStart w:id="15" w:name="_Toc50620"/>
      <w:r>
        <w:lastRenderedPageBreak/>
        <w:t xml:space="preserve">Infektioiden torjunta ja yleiset hygieniakäytännöt  </w:t>
      </w:r>
      <w:bookmarkEnd w:id="15"/>
    </w:p>
    <w:p w14:paraId="55D72C23" w14:textId="77777777" w:rsidR="009D7C10" w:rsidRDefault="00126AAC">
      <w:pPr>
        <w:ind w:left="1143" w:right="679"/>
      </w:pPr>
      <w:r>
        <w:t xml:space="preserve">Tyypillisimmät infektiot yksikössämme ovat virtsatie-, hengitystie-, sieni- ja suolistoinfektiot. Pyrimme torjumaan infektioita huolehtimalla asiakkaiden hyvästä perushygieniasta, tilojen siisteydestä ja hoitajien aseptisella työskentelyllä. Asiakkaiden henkilökohtaiset apuvälineet pestään viikoittain pesun yhteydessä. Asiakkaat rokotetaan (kausi-influenssa ja korona) </w:t>
      </w:r>
      <w:proofErr w:type="spellStart"/>
      <w:r>
        <w:t>Pohteen</w:t>
      </w:r>
      <w:proofErr w:type="spellEnd"/>
      <w:r>
        <w:t xml:space="preserve"> ohjeistuksen mukaisesti, jos tälle ei ole estettä. Henkilökunta rokotetaan kausi-influenssan osalta työterveyden puolesta. Vierailijoita ohjeistetaan käsihuuhteen käytöstä ja epidemia aikoina ohjataan maskin käyttöä. Käsihuuhdetta on saatavilla sisääntulojen läheisyydessä, hisseissä, yhteisissä tiloissa ja asukkaiden omissa huoneissa.   </w:t>
      </w:r>
    </w:p>
    <w:p w14:paraId="3AC51501" w14:textId="77777777" w:rsidR="009D7C10" w:rsidRDefault="00126AAC">
      <w:pPr>
        <w:spacing w:after="153"/>
        <w:ind w:left="1114" w:right="644"/>
        <w:jc w:val="left"/>
      </w:pPr>
      <w:r>
        <w:t xml:space="preserve">Mikäli yksikössä todetaan epidemiatilanne eli asiakkaita sairastuu samoihin aikoihin useampi (kaksi tai enemmän), niin yksiköstä on otettava yhteys virka-aikana </w:t>
      </w:r>
      <w:proofErr w:type="spellStart"/>
      <w:r>
        <w:t>Pohteen</w:t>
      </w:r>
      <w:proofErr w:type="spellEnd"/>
      <w:r>
        <w:t xml:space="preserve"> hygieniahoitajaan p. 040 506 2094. Varotoimien osalta noudatamme infektioyksikön laatimia ohjeistuksia, varotoimiohjeistukset löytyvät jokaisesta asuinkerroksesta B-puolen kodinhoitohuoneesta, sekä suojavarustekärryn kyydistä sekä. Yksikön hygieniayhdyshenkilönä toimii vastuusairaanhoitaja/tiimivastaava Kimi Valkonen. Hygieniayhdyshenkilö osallistuu OYS:n infektioyksikön järjestämiin koulutuksiin säännöllisesti ja tuo tiedon työyhteisön tietoon viikkotiimin yhteydessä. Hygieniayhdyshenkilö pitää huo</w:t>
      </w:r>
      <w:r>
        <w:t xml:space="preserve">len, että varotoimien ohjeistukset ovat ajan tasaisia ja helposti henkilökunnan saatavilla.  </w:t>
      </w:r>
    </w:p>
    <w:p w14:paraId="35C39C7C" w14:textId="77777777" w:rsidR="009D7C10" w:rsidRDefault="00126AAC">
      <w:pPr>
        <w:ind w:left="1143" w:right="679"/>
      </w:pPr>
      <w:r>
        <w:t xml:space="preserve">Epidemia tilanteissa siivousta tehostetaan. Puhtaanapidon omavalvontasuunnitelmassa on liite ”Tehostettu siivous epidemiatilanteissa”. Yksikössä on käytössä hygieniasuunnitelma, jota päivitetään vuosikellon mukaisesti. Hygieniasuunnitelma sisältää ohjeita infektioiden torjuntaan.   </w:t>
      </w:r>
    </w:p>
    <w:p w14:paraId="2C5701B6" w14:textId="77777777" w:rsidR="009D7C10" w:rsidRDefault="00126AAC">
      <w:pPr>
        <w:ind w:left="1143" w:right="679"/>
      </w:pPr>
      <w:r>
        <w:t xml:space="preserve">Hoitoon liittyviä infektioita pyritään välttämään toimimalla hyvän aseptiikan mukaisesti haavojen hoidossa ja virtsateitä katetroidessa. Hoitoon liittyvissä infektiotapauksissa hoitopaikan velvollisuus on auttaa asukasta laatimaan hakemus ja saamaan hänelle hoitoon liittyvän infektion takia kuuluvat korvaukset Potilasvakuutuskeskuksen päätöksellä.  </w:t>
      </w:r>
    </w:p>
    <w:p w14:paraId="20E97398" w14:textId="77777777" w:rsidR="009D7C10" w:rsidRDefault="00126AAC">
      <w:pPr>
        <w:ind w:left="1143" w:right="679"/>
      </w:pPr>
      <w:r>
        <w:t xml:space="preserve">Puhtaanapidon omavalvontasuunnitelma päivitetään vuosikellon mukaisesti kerran vuodessa, viimeksi päivitetty 19.8.2025. Puhtaanapidon omavalvontasuunnitelman laadintaan on osallistunut palveluvastaava Susanna Pohjanvälke, tiimin esihenkilö Jenni Torkell, hoiva-avustaja Leea Hartikka ja hoiva-avustaja Fatima </w:t>
      </w:r>
      <w:proofErr w:type="spellStart"/>
      <w:r>
        <w:t>Shifa</w:t>
      </w:r>
      <w:proofErr w:type="spellEnd"/>
      <w:r>
        <w:t xml:space="preserve">. Elintarvikelain mukainen tarkistus hyvinvointialueen toimesta on suoritettu 20.1.2025 ja elintarvikehygienian päivitys on tehty 9.6.2025.  </w:t>
      </w:r>
    </w:p>
    <w:p w14:paraId="370444D8" w14:textId="77777777" w:rsidR="009D7C10" w:rsidRDefault="00126AAC">
      <w:pPr>
        <w:ind w:left="1143" w:right="679"/>
      </w:pPr>
      <w:r>
        <w:t xml:space="preserve">Yksikkömme liinavaatteiden (lakanat, pyyhkeet, peitot, tyynyt) pesusta huolehtii </w:t>
      </w:r>
      <w:proofErr w:type="spellStart"/>
      <w:r>
        <w:t>Cliini</w:t>
      </w:r>
      <w:proofErr w:type="spellEnd"/>
      <w:r>
        <w:t xml:space="preserve">- pesula. Asukkaiden omat henkilökohtaiset vaatteet pestään yksiköissä.  </w:t>
      </w:r>
    </w:p>
    <w:p w14:paraId="39D1D5E8" w14:textId="77777777" w:rsidR="009D7C10" w:rsidRDefault="00126AAC">
      <w:pPr>
        <w:ind w:left="1143" w:right="679"/>
      </w:pPr>
      <w:r>
        <w:t xml:space="preserve">Jätteiden lajittelu, jäteastioiden tyhjennys ja puhdistus on järjestetty seuraavasti:   </w:t>
      </w:r>
    </w:p>
    <w:p w14:paraId="4207EB0A" w14:textId="77777777" w:rsidR="009D7C10" w:rsidRDefault="00126AAC">
      <w:pPr>
        <w:spacing w:after="208"/>
        <w:ind w:left="1143" w:right="679"/>
      </w:pPr>
      <w:r>
        <w:t xml:space="preserve">Vuorossa oleva työntekijä lajittelee jätteet erillisiin jätteiden keräysastioihin.  </w:t>
      </w:r>
    </w:p>
    <w:p w14:paraId="44D0BC98" w14:textId="77777777" w:rsidR="009D7C10" w:rsidRDefault="00126AAC">
      <w:pPr>
        <w:numPr>
          <w:ilvl w:val="0"/>
          <w:numId w:val="4"/>
        </w:numPr>
        <w:spacing w:after="23"/>
        <w:ind w:left="1853" w:right="679" w:hanging="360"/>
      </w:pPr>
      <w:r>
        <w:t xml:space="preserve">energiajäte  </w:t>
      </w:r>
    </w:p>
    <w:p w14:paraId="16DFE485" w14:textId="77777777" w:rsidR="009D7C10" w:rsidRDefault="00126AAC">
      <w:pPr>
        <w:numPr>
          <w:ilvl w:val="0"/>
          <w:numId w:val="4"/>
        </w:numPr>
        <w:spacing w:after="23"/>
        <w:ind w:left="1853" w:right="679" w:hanging="360"/>
      </w:pPr>
      <w:r>
        <w:t xml:space="preserve">polttokelpoinen jäte (ns. entinen sekajäte)  </w:t>
      </w:r>
    </w:p>
    <w:p w14:paraId="264E78DE" w14:textId="77777777" w:rsidR="009D7C10" w:rsidRDefault="00126AAC">
      <w:pPr>
        <w:numPr>
          <w:ilvl w:val="0"/>
          <w:numId w:val="4"/>
        </w:numPr>
        <w:spacing w:after="28"/>
        <w:ind w:left="1853" w:right="679" w:hanging="360"/>
      </w:pPr>
      <w:r>
        <w:t xml:space="preserve">biojäte  </w:t>
      </w:r>
    </w:p>
    <w:p w14:paraId="2B7F991E" w14:textId="77777777" w:rsidR="009D7C10" w:rsidRDefault="00126AAC">
      <w:pPr>
        <w:numPr>
          <w:ilvl w:val="0"/>
          <w:numId w:val="4"/>
        </w:numPr>
        <w:spacing w:after="23"/>
        <w:ind w:left="1853" w:right="679" w:hanging="360"/>
      </w:pPr>
      <w:r>
        <w:t xml:space="preserve">paperijäte  </w:t>
      </w:r>
    </w:p>
    <w:p w14:paraId="5921DDC7" w14:textId="77777777" w:rsidR="009D7C10" w:rsidRDefault="00126AAC">
      <w:pPr>
        <w:numPr>
          <w:ilvl w:val="0"/>
          <w:numId w:val="4"/>
        </w:numPr>
        <w:spacing w:after="23"/>
        <w:ind w:left="1853" w:right="679" w:hanging="360"/>
      </w:pPr>
      <w:r>
        <w:t xml:space="preserve">pahvijäte  </w:t>
      </w:r>
    </w:p>
    <w:p w14:paraId="0345F8E2" w14:textId="77777777" w:rsidR="009D7C10" w:rsidRDefault="00126AAC">
      <w:pPr>
        <w:numPr>
          <w:ilvl w:val="0"/>
          <w:numId w:val="4"/>
        </w:numPr>
        <w:spacing w:after="27"/>
        <w:ind w:left="1853" w:right="679" w:hanging="360"/>
      </w:pPr>
      <w:r>
        <w:t xml:space="preserve">lasijäte  </w:t>
      </w:r>
    </w:p>
    <w:p w14:paraId="2E69A48F" w14:textId="77777777" w:rsidR="009D7C10" w:rsidRDefault="00126AAC">
      <w:pPr>
        <w:numPr>
          <w:ilvl w:val="0"/>
          <w:numId w:val="4"/>
        </w:numPr>
        <w:spacing w:after="23"/>
        <w:ind w:left="1853" w:right="679" w:hanging="360"/>
      </w:pPr>
      <w:r>
        <w:t xml:space="preserve">metallijäte  </w:t>
      </w:r>
    </w:p>
    <w:p w14:paraId="25DACD1B" w14:textId="77777777" w:rsidR="009D7C10" w:rsidRDefault="00126AAC">
      <w:pPr>
        <w:numPr>
          <w:ilvl w:val="0"/>
          <w:numId w:val="4"/>
        </w:numPr>
        <w:spacing w:after="23"/>
        <w:ind w:left="1853" w:right="679" w:hanging="360"/>
      </w:pPr>
      <w:r>
        <w:t xml:space="preserve">tietosuojajäte  </w:t>
      </w:r>
    </w:p>
    <w:p w14:paraId="55FB5668" w14:textId="77777777" w:rsidR="009D7C10" w:rsidRDefault="00126AAC">
      <w:pPr>
        <w:numPr>
          <w:ilvl w:val="0"/>
          <w:numId w:val="4"/>
        </w:numPr>
        <w:spacing w:after="27"/>
        <w:ind w:left="1853" w:right="679" w:hanging="360"/>
      </w:pPr>
      <w:r>
        <w:t xml:space="preserve">tekstiilijäte  </w:t>
      </w:r>
    </w:p>
    <w:p w14:paraId="262EA634" w14:textId="77777777" w:rsidR="009D7C10" w:rsidRDefault="00126AAC">
      <w:pPr>
        <w:numPr>
          <w:ilvl w:val="0"/>
          <w:numId w:val="4"/>
        </w:numPr>
        <w:spacing w:after="124"/>
        <w:ind w:left="1853" w:right="679" w:hanging="360"/>
      </w:pPr>
      <w:r>
        <w:t xml:space="preserve">vaarallinen jäte  </w:t>
      </w:r>
    </w:p>
    <w:p w14:paraId="66AAEB3C" w14:textId="77777777" w:rsidR="009D7C10" w:rsidRDefault="00126AAC">
      <w:pPr>
        <w:spacing w:after="0"/>
        <w:ind w:left="1143" w:right="679"/>
      </w:pPr>
      <w:r>
        <w:lastRenderedPageBreak/>
        <w:t xml:space="preserve">Tietosuojajäte kerätään kodeittain tietosuojajätteelle tarkoitettuihin astioihin, joista jäte toimitetaan silputtavaksi. Lääkejätteet kerätään kerroksilla omiin keräysastioihin, joista ne siirretään lääkehuoneen isoon lääkejäteastiaan. Neulat ja muut viilto-/pistovaaraa aiheuttavat jätteet kerätään riskijäteastiaan. Lääke- ja riskijätteiden noutamisesta ja hävittämisestä vastaa Lassila &amp; Tikanoja.   </w:t>
      </w:r>
    </w:p>
    <w:p w14:paraId="460F4E8A" w14:textId="77777777" w:rsidR="009D7C10" w:rsidRDefault="00126AAC">
      <w:pPr>
        <w:ind w:left="1143" w:right="679"/>
      </w:pPr>
      <w:r>
        <w:t xml:space="preserve">Ongelmajätteen noutaa Vesperkodista vahtimestari erillisestä pyynnöstä.  </w:t>
      </w:r>
    </w:p>
    <w:p w14:paraId="5444D3A1" w14:textId="77777777" w:rsidR="009D7C10" w:rsidRDefault="00126AAC">
      <w:pPr>
        <w:ind w:left="1143" w:right="679"/>
      </w:pPr>
      <w:r>
        <w:t xml:space="preserve">Jätehuollossa huomioitavia asioita:  </w:t>
      </w:r>
    </w:p>
    <w:p w14:paraId="6F77BCF9" w14:textId="77777777" w:rsidR="009D7C10" w:rsidRDefault="00126AAC">
      <w:pPr>
        <w:numPr>
          <w:ilvl w:val="0"/>
          <w:numId w:val="4"/>
        </w:numPr>
        <w:spacing w:after="44"/>
        <w:ind w:left="1853" w:right="679" w:hanging="360"/>
      </w:pPr>
      <w:r>
        <w:t xml:space="preserve">Jätteet kuljetetaan ulkoastioihin mahdollisimman pian jäteastian täytyttyä, vähintään kaksi kertaa vuorokaudessa.   </w:t>
      </w:r>
    </w:p>
    <w:p w14:paraId="5F999577" w14:textId="77777777" w:rsidR="009D7C10" w:rsidRDefault="00126AAC">
      <w:pPr>
        <w:numPr>
          <w:ilvl w:val="0"/>
          <w:numId w:val="4"/>
        </w:numPr>
        <w:spacing w:after="27"/>
        <w:ind w:left="1853" w:right="679" w:hanging="360"/>
      </w:pPr>
      <w:r>
        <w:t xml:space="preserve">Jäteastiat pidetään puhtaina ja kuivina ja varmistetaan, että kannet menevät kiinni.  </w:t>
      </w:r>
    </w:p>
    <w:p w14:paraId="2207DD8F" w14:textId="77777777" w:rsidR="009D7C10" w:rsidRDefault="00126AAC">
      <w:pPr>
        <w:numPr>
          <w:ilvl w:val="0"/>
          <w:numId w:val="4"/>
        </w:numPr>
        <w:spacing w:after="3"/>
        <w:ind w:left="1853" w:right="679" w:hanging="360"/>
      </w:pPr>
      <w:r>
        <w:t xml:space="preserve">Juomat kaadetaan lavuaariin.  </w:t>
      </w:r>
    </w:p>
    <w:p w14:paraId="22CB7CEF" w14:textId="77777777" w:rsidR="009D7C10" w:rsidRDefault="00126AAC">
      <w:pPr>
        <w:numPr>
          <w:ilvl w:val="0"/>
          <w:numId w:val="4"/>
        </w:numPr>
        <w:spacing w:after="45"/>
        <w:ind w:left="1853" w:right="679" w:hanging="360"/>
      </w:pPr>
      <w:r>
        <w:t xml:space="preserve">Ruokaöljy tai muu viemäriin kelpaamaton neste kaadetaan esim. muovipulloon, pullo suljetaan ja lajitellaan polttokelpoiseen jätteeseen.  </w:t>
      </w:r>
    </w:p>
    <w:p w14:paraId="7384A953" w14:textId="77777777" w:rsidR="009D7C10" w:rsidRDefault="00126AAC">
      <w:pPr>
        <w:numPr>
          <w:ilvl w:val="0"/>
          <w:numId w:val="4"/>
        </w:numPr>
        <w:spacing w:after="23"/>
        <w:ind w:left="1853" w:right="679" w:hanging="360"/>
      </w:pPr>
      <w:r>
        <w:t xml:space="preserve">Käyttökelvottomat tekstiilit ja lumput kierrätetään Hoivatien ympäristöoppaan mukaan.  </w:t>
      </w:r>
    </w:p>
    <w:p w14:paraId="4360C073" w14:textId="77777777" w:rsidR="009D7C10" w:rsidRDefault="00126AAC">
      <w:pPr>
        <w:numPr>
          <w:ilvl w:val="0"/>
          <w:numId w:val="4"/>
        </w:numPr>
        <w:spacing w:after="133"/>
        <w:ind w:left="1853" w:right="679" w:hanging="360"/>
      </w:pPr>
      <w:r>
        <w:t xml:space="preserve">Metalli- ja lasijätteestä huuhdotaan pois irtolika ennen lajittelua.  </w:t>
      </w:r>
    </w:p>
    <w:p w14:paraId="71C3D9CF" w14:textId="77777777" w:rsidR="009D7C10" w:rsidRDefault="00126AAC">
      <w:pPr>
        <w:ind w:left="1143" w:right="679"/>
      </w:pPr>
      <w:r>
        <w:t xml:space="preserve">Vesperkodilla on ISO 14001 ympäristösertifikaatti. Yksikön jätehuollon toteuttamisessa huomioidaan standardin mukaisen ympäristöohjelman tavoite sitoutua muun muassa jätteiden tehokkaaseen hallintaan lajittelemalla ja kierrättämällä.   </w:t>
      </w:r>
    </w:p>
    <w:p w14:paraId="0187D8D5" w14:textId="77777777" w:rsidR="009D7C10" w:rsidRDefault="00126AAC">
      <w:pPr>
        <w:spacing w:after="156" w:line="259" w:lineRule="auto"/>
        <w:ind w:left="1114"/>
        <w:jc w:val="left"/>
      </w:pPr>
      <w:r>
        <w:rPr>
          <w:b/>
        </w:rPr>
        <w:t xml:space="preserve">Jätehuollon yhteystiedot:  </w:t>
      </w:r>
      <w:r>
        <w:t xml:space="preserve"> </w:t>
      </w:r>
    </w:p>
    <w:p w14:paraId="539615F4" w14:textId="77777777" w:rsidR="009D7C10" w:rsidRDefault="00126AAC">
      <w:pPr>
        <w:ind w:left="1143" w:right="679"/>
      </w:pPr>
      <w:r>
        <w:t xml:space="preserve">Kempeleen jätekuljetus Ky  </w:t>
      </w:r>
    </w:p>
    <w:p w14:paraId="3FD522C9" w14:textId="77777777" w:rsidR="009D7C10" w:rsidRDefault="00126AAC">
      <w:pPr>
        <w:ind w:left="1143" w:right="679"/>
      </w:pPr>
      <w:r>
        <w:t xml:space="preserve">Kempeleen siirtokuljetus Oy  </w:t>
      </w:r>
    </w:p>
    <w:p w14:paraId="6EA44299" w14:textId="77777777" w:rsidR="009D7C10" w:rsidRDefault="00126AAC">
      <w:pPr>
        <w:ind w:left="1143" w:right="679"/>
      </w:pPr>
      <w:r>
        <w:t xml:space="preserve">Lassila &amp; Tikanoja Oyj  </w:t>
      </w:r>
    </w:p>
    <w:p w14:paraId="2E9BCFA9" w14:textId="77777777" w:rsidR="009D7C10" w:rsidRDefault="00126AAC">
      <w:pPr>
        <w:spacing w:after="212"/>
        <w:ind w:left="1143" w:right="679"/>
      </w:pPr>
      <w:r>
        <w:t xml:space="preserve">Tuhoeläinten esiintymistä ennaltaehkäistään pitämällä jätekatoksen ovi lukittuna ja jätekatoksen siisteydestä huolehditaan; ei jätetä roskia astioiden ulkopuolelle. Tuholaishavainnoista otetaan yhteyttä kiinteistöhuoltoon. Havannoista tehdään poikkeamien raportointi IMS-järjestelmän kautta.  </w:t>
      </w:r>
    </w:p>
    <w:p w14:paraId="2A7A4569" w14:textId="77777777" w:rsidR="009D7C10" w:rsidRDefault="00126AAC">
      <w:pPr>
        <w:pStyle w:val="Otsikko3"/>
        <w:ind w:left="1824" w:right="624" w:hanging="720"/>
      </w:pPr>
      <w:bookmarkStart w:id="16" w:name="_Toc50621"/>
      <w:r>
        <w:t xml:space="preserve">Lääkehoitosuunnitelma  </w:t>
      </w:r>
      <w:bookmarkEnd w:id="16"/>
    </w:p>
    <w:p w14:paraId="2FC59DC5" w14:textId="77777777" w:rsidR="009D7C10" w:rsidRDefault="00126AAC">
      <w:pPr>
        <w:spacing w:after="1"/>
        <w:ind w:left="1143" w:right="679"/>
      </w:pPr>
      <w:r>
        <w:t xml:space="preserve">Yksikön lääkehoitosuunnitelma on laadittu ja päivitetty viimeksi 4.7.2025, päivitys tapahtuu kaksi kertaa vuodessa ja tarvittaessa useammin. Lääkehoitosuunnitelman laatimisesta ja päivittämisestä vastaa vastuusairaanhoitaja/tiimivastaava Kimi Valkonen (kimi.valkonen@hoivatie.fi, p. 050 3125 622) yhdessä palveluvastaavan Susanna Pohjanvälke (susanna.pohjanvalke@hoivatie.fi, p 050  </w:t>
      </w:r>
    </w:p>
    <w:p w14:paraId="4B425320" w14:textId="77777777" w:rsidR="009D7C10" w:rsidRDefault="00126AAC">
      <w:pPr>
        <w:ind w:left="1143" w:right="679"/>
      </w:pPr>
      <w:r>
        <w:t xml:space="preserve">3128 299) kanssa. Yksikön lääkehoitosuunnitelman tarkastaa ja hyväksyy lääkäri Sami Kastinen, Solo Health. Lääkehoidon poikkeamat kirjataan IMS-järjestelmään ja vastuusairaanhoitaja käsittelee ne viikkotiimissä, jossa tehdään suunnitelma riskien pienentämiseksi.  </w:t>
      </w:r>
    </w:p>
    <w:p w14:paraId="4A7BD42E" w14:textId="77777777" w:rsidR="009D7C10" w:rsidRDefault="00126AAC">
      <w:pPr>
        <w:ind w:left="1143" w:right="679"/>
      </w:pPr>
      <w:r>
        <w:t xml:space="preserve">Lääkehoitosuunnitelmassa on kuvattu mm. miten lääkehoidon osaaminen varmistetaan, millaiset lääkelupakäytännöt yksikössä on, miten lääkkeiden tai rokotteiden haittavaikutusilmoitus tehdään palveluyksikössä sekä millaiset toimintamallit yksikössä on lääkevarkauksien varalta.   </w:t>
      </w:r>
    </w:p>
    <w:p w14:paraId="0B87D596" w14:textId="77777777" w:rsidR="009D7C10" w:rsidRDefault="00126AAC">
      <w:pPr>
        <w:spacing w:after="471"/>
        <w:ind w:left="1143" w:right="679"/>
      </w:pPr>
      <w:r>
        <w:t xml:space="preserve">Riskijätteen hävittämisestä on sopimus Lassila &amp; Tikanojan kanssa. Viiltojätteelle, nestemäiselle lääkejätteelle ja kiinteälle lääkejätteelle on omat riskijäteastiat kullekin. Riskijätteen noutamisen yhteydessä tilalle tuodaan uudet riskijäteastiat.  </w:t>
      </w:r>
    </w:p>
    <w:p w14:paraId="75198C0B" w14:textId="77777777" w:rsidR="009D7C10" w:rsidRDefault="00126AAC">
      <w:pPr>
        <w:pStyle w:val="Otsikko3"/>
        <w:ind w:left="1824" w:right="624" w:hanging="720"/>
      </w:pPr>
      <w:bookmarkStart w:id="17" w:name="_Toc50622"/>
      <w:r>
        <w:lastRenderedPageBreak/>
        <w:t xml:space="preserve">Lääkinnälliset laitteet   </w:t>
      </w:r>
      <w:bookmarkEnd w:id="17"/>
    </w:p>
    <w:p w14:paraId="701E76CF" w14:textId="77777777" w:rsidR="009D7C10" w:rsidRDefault="00126AAC">
      <w:pPr>
        <w:ind w:left="1143" w:right="679"/>
      </w:pPr>
      <w:r>
        <w:t xml:space="preserve">Palveluyksikön laitevastuuhenkilö on palveluvastaava Susanna Pohjanvälke, susanna.pohjanvalke@hoivatie.fi, p. 050 3128 299. Vastuusairaanhoitaja/tiimivastaava Kimi Valkonen, kimi.valkonen@hoivatie.fi, p. 050 3125 622 vastaa laiterekisterin (TINTTI-rekisteri) ylläpidosta, laitteiden huolloista, kalibroinnista ja käytön opastuksesta työntekijöille. Lääkinnällisten laitteiden perehdyttämiseen osallistuu vastuusairaanhoitajan lisäksi sairaanhoitaja Minna Karppinen.   </w:t>
      </w:r>
    </w:p>
    <w:p w14:paraId="5BC0C3EE" w14:textId="77777777" w:rsidR="009D7C10" w:rsidRDefault="00126AAC">
      <w:pPr>
        <w:spacing w:after="0"/>
        <w:ind w:left="1143" w:right="679"/>
      </w:pPr>
      <w:r>
        <w:t xml:space="preserve">Yksikön omistamat terveydenhuollon laitteet ja apuvälineet on kirjattu yrityksen TINTTI- rekisteriin.  </w:t>
      </w:r>
    </w:p>
    <w:p w14:paraId="0D296E7C" w14:textId="77777777" w:rsidR="009D7C10" w:rsidRDefault="00126AAC">
      <w:pPr>
        <w:ind w:left="1143" w:right="679"/>
      </w:pPr>
      <w:r>
        <w:t xml:space="preserve">Rekisteri pitää sisällään mm. laitteen yksilöivän tunnisteen, suoritetut huollot/kalibroinnit.  Lääkinnällisiä laitteita ovat esimerkiksi sairaalasängyt, pyörätuolit, nostolaitteet, kuume- ja verenpainemittarit. Asukkaiden omat terveydenhuollon laitteet kirjataan asukastietojärjestelmään omahoitajan toimesta.   </w:t>
      </w:r>
    </w:p>
    <w:p w14:paraId="0980498A" w14:textId="77777777" w:rsidR="009D7C10" w:rsidRDefault="00126AAC">
      <w:pPr>
        <w:ind w:left="1143" w:right="679"/>
      </w:pPr>
      <w:r>
        <w:t xml:space="preserve">Asukkaiden henkilökohtaiset apuvälineet kuten rollaattorit ja pyörätuoli hankitaan alueellisesta apuvälineyksiköstä. Apuvälineen tarpeen arvioinnissa otetaan huomioon asiakkaan toimintakyky, elämäntilanne ja elinympäristön apuvälineen toimivuudelle asettamat vaatimukset. Apuvälineiden huollosta vastaa omaiset. Apuvälinepalveluissa apuvälineosaamisella ja apuvälineiltä vaadittavilla säädöksillä varmistetaan potilas- ja laiteturvallisuutta.   </w:t>
      </w:r>
    </w:p>
    <w:p w14:paraId="1991F958" w14:textId="77777777" w:rsidR="009D7C10" w:rsidRDefault="00126AAC">
      <w:pPr>
        <w:ind w:left="1143" w:right="679"/>
      </w:pPr>
      <w:r>
        <w:t xml:space="preserve">Apuvälineen huolto- ja korjausvastuu on apuvälineen luovuttaneella toimintayksiköllä. Asiakkaan (Vesperkodin henkilökunnan) vastuulla on apuvälineen päivittäiset ja säännölliset pienet huoltotoimenpiteet kuten apuvälineiden puhdistaminen ja rengaspaineista huolehtiminen. Korjaus- tai huoltotarpeen ilmetessä tulee asiakkaan, lähihenkilön tai hoitohenkilöstön ottaa yhteyttä apuvälineen luovuttaneeseen tahoon ja korjaus tehdään viipymättä.  </w:t>
      </w:r>
    </w:p>
    <w:p w14:paraId="10176004" w14:textId="77777777" w:rsidR="009D7C10" w:rsidRDefault="00126AAC">
      <w:pPr>
        <w:ind w:left="1143" w:right="679"/>
      </w:pPr>
      <w:r>
        <w:t>Terveydenhuollon laitteen vaaratilanteesta tehdään aina IMS-poikkeama (Turvallisuus) ja otetaan viivytyksettä yhteyttä laitehuoltoon. Valmistajan vastuulla on selvittää vaaratilanteen syy. Tämän vuoksi on tärkeää, että valmistaja saa tapahtumassa olleen laitteen tai laitteeseen tallentuneet tiedot tutkittavaksi. Valmistaja voi tapahtuman syyn selvittämiseksi kysyä käyttäjältä lisätietoja. On tärkeää, että valmistaja saa kaikki tarvitsemansa tiedot.  Apuvälinelainaamo tekee vaaratilanneilmoituksen omista lai</w:t>
      </w:r>
      <w:r>
        <w:t xml:space="preserve">tteistaan. Sairaanhoitaja ilmoittaa asian apuvälinelainaamoon.  </w:t>
      </w:r>
    </w:p>
    <w:p w14:paraId="6BCB3206" w14:textId="77777777" w:rsidR="009D7C10" w:rsidRDefault="00126AAC">
      <w:pPr>
        <w:ind w:left="1143" w:right="679"/>
      </w:pPr>
      <w:r>
        <w:t xml:space="preserve">Terveydenhuollon laitteen ja tarvikkeen aiheuttamasta vaaratilanteesta on ilmoitettava Fimealle.  Ilmoitus tehdään esimerkiksi laitteen tai tarvikkeen  </w:t>
      </w:r>
    </w:p>
    <w:p w14:paraId="6D4AEF56" w14:textId="77777777" w:rsidR="009D7C10" w:rsidRDefault="00126AAC">
      <w:pPr>
        <w:numPr>
          <w:ilvl w:val="0"/>
          <w:numId w:val="5"/>
        </w:numPr>
        <w:spacing w:after="28"/>
        <w:ind w:left="1853" w:right="679" w:hanging="360"/>
      </w:pPr>
      <w:r>
        <w:t xml:space="preserve">suorituskyvyn poikkeamasta tai häiriöstä  </w:t>
      </w:r>
    </w:p>
    <w:p w14:paraId="6ECCAA74" w14:textId="77777777" w:rsidR="009D7C10" w:rsidRDefault="00126AAC">
      <w:pPr>
        <w:numPr>
          <w:ilvl w:val="0"/>
          <w:numId w:val="5"/>
        </w:numPr>
        <w:spacing w:after="23"/>
        <w:ind w:left="1853" w:right="679" w:hanging="360"/>
      </w:pPr>
      <w:r>
        <w:t xml:space="preserve">riittämättömästä merkinnästä  </w:t>
      </w:r>
    </w:p>
    <w:p w14:paraId="3CB419DA" w14:textId="77777777" w:rsidR="009D7C10" w:rsidRDefault="00126AAC">
      <w:pPr>
        <w:numPr>
          <w:ilvl w:val="0"/>
          <w:numId w:val="5"/>
        </w:numPr>
        <w:ind w:left="1853" w:right="679" w:hanging="360"/>
      </w:pPr>
      <w:r>
        <w:t xml:space="preserve">riittämättömästä tai virheellisestä käyttöohjeesta  </w:t>
      </w:r>
    </w:p>
    <w:p w14:paraId="6450A7D2" w14:textId="77777777" w:rsidR="009D7C10" w:rsidRDefault="00126AAC">
      <w:pPr>
        <w:numPr>
          <w:ilvl w:val="0"/>
          <w:numId w:val="5"/>
        </w:numPr>
        <w:spacing w:after="128"/>
        <w:ind w:left="1853" w:right="679" w:hanging="360"/>
      </w:pPr>
      <w:r>
        <w:t xml:space="preserve">käytöstä  </w:t>
      </w:r>
    </w:p>
    <w:p w14:paraId="05430526" w14:textId="77777777" w:rsidR="009D7C10" w:rsidRDefault="00126AAC">
      <w:pPr>
        <w:spacing w:after="0"/>
        <w:ind w:left="1143" w:right="679"/>
      </w:pPr>
      <w:r>
        <w:t xml:space="preserve">Vesperkodin toiminnan keskeisimpien turvallisuutta ja laatua koskevien riskien tunnistaminen ja hallinta  </w:t>
      </w:r>
    </w:p>
    <w:tbl>
      <w:tblPr>
        <w:tblStyle w:val="TableGrid"/>
        <w:tblW w:w="9633" w:type="dxa"/>
        <w:tblInd w:w="1146" w:type="dxa"/>
        <w:tblCellMar>
          <w:top w:w="88" w:type="dxa"/>
          <w:left w:w="106" w:type="dxa"/>
        </w:tblCellMar>
        <w:tblLook w:val="04A0" w:firstRow="1" w:lastRow="0" w:firstColumn="1" w:lastColumn="0" w:noHBand="0" w:noVBand="1"/>
      </w:tblPr>
      <w:tblGrid>
        <w:gridCol w:w="3215"/>
        <w:gridCol w:w="3207"/>
        <w:gridCol w:w="3211"/>
      </w:tblGrid>
      <w:tr w:rsidR="009D7C10" w14:paraId="71B7421E" w14:textId="77777777">
        <w:trPr>
          <w:trHeight w:val="367"/>
        </w:trPr>
        <w:tc>
          <w:tcPr>
            <w:tcW w:w="3214" w:type="dxa"/>
            <w:tcBorders>
              <w:top w:val="single" w:sz="4" w:space="0" w:color="000000"/>
              <w:left w:val="single" w:sz="4" w:space="0" w:color="000000"/>
              <w:bottom w:val="single" w:sz="4" w:space="0" w:color="000000"/>
              <w:right w:val="single" w:sz="4" w:space="0" w:color="000000"/>
            </w:tcBorders>
            <w:shd w:val="clear" w:color="auto" w:fill="FFFF99"/>
          </w:tcPr>
          <w:p w14:paraId="77293ED2" w14:textId="77777777" w:rsidR="009D7C10" w:rsidRDefault="00126AAC">
            <w:pPr>
              <w:spacing w:after="0" w:line="259" w:lineRule="auto"/>
              <w:ind w:left="6" w:firstLine="0"/>
              <w:jc w:val="left"/>
            </w:pPr>
            <w:r>
              <w:rPr>
                <w:b/>
                <w:sz w:val="24"/>
              </w:rPr>
              <w:t xml:space="preserve">Tunnistettu riski </w:t>
            </w:r>
            <w:r>
              <w:t xml:space="preserve"> </w:t>
            </w:r>
          </w:p>
        </w:tc>
        <w:tc>
          <w:tcPr>
            <w:tcW w:w="3207" w:type="dxa"/>
            <w:tcBorders>
              <w:top w:val="single" w:sz="4" w:space="0" w:color="000000"/>
              <w:left w:val="single" w:sz="4" w:space="0" w:color="000000"/>
              <w:bottom w:val="single" w:sz="4" w:space="0" w:color="000000"/>
              <w:right w:val="single" w:sz="4" w:space="0" w:color="000000"/>
            </w:tcBorders>
            <w:shd w:val="clear" w:color="auto" w:fill="FFFF99"/>
          </w:tcPr>
          <w:p w14:paraId="045BEB17" w14:textId="77777777" w:rsidR="009D7C10" w:rsidRDefault="00126AAC">
            <w:pPr>
              <w:spacing w:after="0" w:line="259" w:lineRule="auto"/>
              <w:ind w:left="0" w:firstLine="0"/>
            </w:pPr>
            <w:r>
              <w:rPr>
                <w:b/>
                <w:sz w:val="24"/>
              </w:rPr>
              <w:t xml:space="preserve">Ehkäisy- ja hallintatoimet </w:t>
            </w:r>
            <w:r>
              <w:t xml:space="preserve"> </w:t>
            </w:r>
          </w:p>
        </w:tc>
        <w:tc>
          <w:tcPr>
            <w:tcW w:w="3211" w:type="dxa"/>
            <w:tcBorders>
              <w:top w:val="single" w:sz="4" w:space="0" w:color="000000"/>
              <w:left w:val="single" w:sz="4" w:space="0" w:color="000000"/>
              <w:bottom w:val="single" w:sz="4" w:space="0" w:color="000000"/>
              <w:right w:val="single" w:sz="4" w:space="0" w:color="000000"/>
            </w:tcBorders>
            <w:shd w:val="clear" w:color="auto" w:fill="FFFF99"/>
          </w:tcPr>
          <w:p w14:paraId="55567AF1" w14:textId="77777777" w:rsidR="009D7C10" w:rsidRDefault="00126AAC">
            <w:pPr>
              <w:spacing w:after="0" w:line="259" w:lineRule="auto"/>
              <w:ind w:left="5" w:firstLine="0"/>
              <w:jc w:val="left"/>
            </w:pPr>
            <w:r>
              <w:rPr>
                <w:b/>
                <w:sz w:val="24"/>
              </w:rPr>
              <w:t xml:space="preserve">Vastuuhenkilö </w:t>
            </w:r>
            <w:r>
              <w:t xml:space="preserve"> </w:t>
            </w:r>
          </w:p>
        </w:tc>
      </w:tr>
      <w:tr w:rsidR="009D7C10" w14:paraId="18754CDD" w14:textId="77777777">
        <w:trPr>
          <w:trHeight w:val="1662"/>
        </w:trPr>
        <w:tc>
          <w:tcPr>
            <w:tcW w:w="3214" w:type="dxa"/>
            <w:tcBorders>
              <w:top w:val="single" w:sz="4" w:space="0" w:color="000000"/>
              <w:left w:val="single" w:sz="4" w:space="0" w:color="000000"/>
              <w:bottom w:val="single" w:sz="4" w:space="0" w:color="000000"/>
              <w:right w:val="single" w:sz="4" w:space="0" w:color="000000"/>
            </w:tcBorders>
          </w:tcPr>
          <w:p w14:paraId="1E707F8C" w14:textId="77777777" w:rsidR="009D7C10" w:rsidRDefault="00126AAC">
            <w:pPr>
              <w:spacing w:after="0" w:line="276" w:lineRule="auto"/>
              <w:ind w:left="6" w:firstLine="0"/>
              <w:jc w:val="left"/>
            </w:pPr>
            <w:r>
              <w:rPr>
                <w:sz w:val="24"/>
              </w:rPr>
              <w:t xml:space="preserve">Mittausväline (verenpainemittari, </w:t>
            </w:r>
          </w:p>
          <w:p w14:paraId="5CD9E112" w14:textId="77777777" w:rsidR="009D7C10" w:rsidRDefault="00126AAC">
            <w:pPr>
              <w:spacing w:after="0" w:line="259" w:lineRule="auto"/>
              <w:ind w:left="6" w:firstLine="0"/>
              <w:jc w:val="left"/>
            </w:pPr>
            <w:r>
              <w:rPr>
                <w:sz w:val="24"/>
              </w:rPr>
              <w:t xml:space="preserve">verensokerimittari, puntari, INR-pikamittari) </w:t>
            </w:r>
            <w:proofErr w:type="gramStart"/>
            <w:r>
              <w:rPr>
                <w:sz w:val="24"/>
              </w:rPr>
              <w:t xml:space="preserve">antaa </w:t>
            </w:r>
            <w:r>
              <w:t xml:space="preserve"> </w:t>
            </w:r>
            <w:r>
              <w:rPr>
                <w:sz w:val="24"/>
              </w:rPr>
              <w:t>virheellisen</w:t>
            </w:r>
            <w:proofErr w:type="gramEnd"/>
            <w:r>
              <w:rPr>
                <w:sz w:val="24"/>
              </w:rPr>
              <w:t xml:space="preserve"> tuloksen </w:t>
            </w:r>
            <w:r>
              <w:t xml:space="preserve"> </w:t>
            </w:r>
          </w:p>
        </w:tc>
        <w:tc>
          <w:tcPr>
            <w:tcW w:w="3207" w:type="dxa"/>
            <w:tcBorders>
              <w:top w:val="single" w:sz="4" w:space="0" w:color="000000"/>
              <w:left w:val="single" w:sz="4" w:space="0" w:color="000000"/>
              <w:bottom w:val="single" w:sz="4" w:space="0" w:color="000000"/>
              <w:right w:val="single" w:sz="4" w:space="0" w:color="000000"/>
            </w:tcBorders>
          </w:tcPr>
          <w:p w14:paraId="2D9C46C2" w14:textId="77777777" w:rsidR="009D7C10" w:rsidRDefault="00126AAC">
            <w:pPr>
              <w:spacing w:after="0" w:line="259" w:lineRule="auto"/>
              <w:ind w:left="0" w:firstLine="0"/>
              <w:jc w:val="left"/>
            </w:pPr>
            <w:r>
              <w:rPr>
                <w:sz w:val="24"/>
              </w:rPr>
              <w:t xml:space="preserve">Huollot ja kalibroinnit suoritetaan ajallaan. </w:t>
            </w:r>
            <w:r>
              <w:t xml:space="preserve"> </w:t>
            </w:r>
          </w:p>
        </w:tc>
        <w:tc>
          <w:tcPr>
            <w:tcW w:w="3211" w:type="dxa"/>
            <w:tcBorders>
              <w:top w:val="single" w:sz="4" w:space="0" w:color="000000"/>
              <w:left w:val="single" w:sz="4" w:space="0" w:color="000000"/>
              <w:bottom w:val="single" w:sz="4" w:space="0" w:color="000000"/>
              <w:right w:val="single" w:sz="4" w:space="0" w:color="000000"/>
            </w:tcBorders>
          </w:tcPr>
          <w:p w14:paraId="5F53446F" w14:textId="77777777" w:rsidR="009D7C10" w:rsidRDefault="00126AAC">
            <w:pPr>
              <w:spacing w:after="0" w:line="259" w:lineRule="auto"/>
              <w:ind w:left="5" w:firstLine="0"/>
              <w:jc w:val="left"/>
            </w:pPr>
            <w:r>
              <w:rPr>
                <w:sz w:val="24"/>
              </w:rPr>
              <w:t xml:space="preserve">Vastuusairaanhoitaja </w:t>
            </w:r>
            <w:r>
              <w:t xml:space="preserve"> </w:t>
            </w:r>
          </w:p>
        </w:tc>
      </w:tr>
      <w:tr w:rsidR="009D7C10" w14:paraId="684A173E" w14:textId="77777777">
        <w:trPr>
          <w:trHeight w:val="1661"/>
        </w:trPr>
        <w:tc>
          <w:tcPr>
            <w:tcW w:w="3214" w:type="dxa"/>
            <w:tcBorders>
              <w:top w:val="single" w:sz="4" w:space="0" w:color="000000"/>
              <w:left w:val="single" w:sz="4" w:space="0" w:color="000000"/>
              <w:bottom w:val="single" w:sz="4" w:space="0" w:color="000000"/>
              <w:right w:val="single" w:sz="4" w:space="0" w:color="000000"/>
            </w:tcBorders>
          </w:tcPr>
          <w:p w14:paraId="67127B65" w14:textId="77777777" w:rsidR="009D7C10" w:rsidRDefault="00126AAC">
            <w:pPr>
              <w:spacing w:after="0" w:line="280" w:lineRule="auto"/>
              <w:ind w:left="6" w:hanging="5"/>
            </w:pPr>
            <w:proofErr w:type="gramStart"/>
            <w:r>
              <w:rPr>
                <w:sz w:val="24"/>
              </w:rPr>
              <w:lastRenderedPageBreak/>
              <w:t>Asukas  loukkaantuu</w:t>
            </w:r>
            <w:proofErr w:type="gramEnd"/>
            <w:r>
              <w:rPr>
                <w:sz w:val="24"/>
              </w:rPr>
              <w:t xml:space="preserve"> apuvälineellä (henkilönostin, </w:t>
            </w:r>
          </w:p>
          <w:p w14:paraId="4B14CBF9" w14:textId="77777777" w:rsidR="009D7C10" w:rsidRDefault="00126AAC">
            <w:pPr>
              <w:spacing w:after="0" w:line="259" w:lineRule="auto"/>
              <w:ind w:left="6" w:firstLine="0"/>
              <w:jc w:val="left"/>
            </w:pPr>
            <w:r>
              <w:rPr>
                <w:sz w:val="24"/>
              </w:rPr>
              <w:t xml:space="preserve">seisomanojanostin) siirrettäessä </w:t>
            </w:r>
            <w:r>
              <w:t xml:space="preserve"> </w:t>
            </w:r>
          </w:p>
        </w:tc>
        <w:tc>
          <w:tcPr>
            <w:tcW w:w="3207" w:type="dxa"/>
            <w:tcBorders>
              <w:top w:val="single" w:sz="4" w:space="0" w:color="000000"/>
              <w:left w:val="single" w:sz="4" w:space="0" w:color="000000"/>
              <w:bottom w:val="single" w:sz="4" w:space="0" w:color="000000"/>
              <w:right w:val="single" w:sz="4" w:space="0" w:color="000000"/>
            </w:tcBorders>
          </w:tcPr>
          <w:p w14:paraId="77E1FA14" w14:textId="77777777" w:rsidR="009D7C10" w:rsidRDefault="00126AAC">
            <w:pPr>
              <w:spacing w:after="0" w:line="259" w:lineRule="auto"/>
              <w:ind w:left="0" w:firstLine="0"/>
            </w:pPr>
            <w:r>
              <w:rPr>
                <w:sz w:val="24"/>
              </w:rPr>
              <w:t xml:space="preserve">Henkilökunta perehdytetään </w:t>
            </w:r>
          </w:p>
          <w:p w14:paraId="3343BD50" w14:textId="77777777" w:rsidR="009D7C10" w:rsidRDefault="00126AAC">
            <w:pPr>
              <w:spacing w:after="0" w:line="259" w:lineRule="auto"/>
              <w:ind w:left="0" w:right="417" w:firstLine="0"/>
            </w:pPr>
            <w:r>
              <w:rPr>
                <w:sz w:val="24"/>
              </w:rPr>
              <w:t xml:space="preserve">apuvälineisiin ja henkilökunnan laite osaaminen varmistetaan. </w:t>
            </w:r>
            <w:r>
              <w:t xml:space="preserve"> </w:t>
            </w:r>
          </w:p>
        </w:tc>
        <w:tc>
          <w:tcPr>
            <w:tcW w:w="3211" w:type="dxa"/>
            <w:tcBorders>
              <w:top w:val="single" w:sz="4" w:space="0" w:color="000000"/>
              <w:left w:val="single" w:sz="4" w:space="0" w:color="000000"/>
              <w:bottom w:val="single" w:sz="4" w:space="0" w:color="000000"/>
              <w:right w:val="single" w:sz="4" w:space="0" w:color="000000"/>
            </w:tcBorders>
          </w:tcPr>
          <w:p w14:paraId="48C27D34" w14:textId="77777777" w:rsidR="009D7C10" w:rsidRDefault="00126AAC">
            <w:pPr>
              <w:spacing w:after="0" w:line="259" w:lineRule="auto"/>
              <w:ind w:left="5" w:firstLine="0"/>
              <w:jc w:val="left"/>
            </w:pPr>
            <w:r>
              <w:rPr>
                <w:sz w:val="24"/>
              </w:rPr>
              <w:t xml:space="preserve">vastuusairaanhoitaja, sairaanhoitaja </w:t>
            </w:r>
            <w:r>
              <w:t xml:space="preserve"> </w:t>
            </w:r>
          </w:p>
        </w:tc>
      </w:tr>
      <w:tr w:rsidR="009D7C10" w14:paraId="76FA994D" w14:textId="77777777">
        <w:trPr>
          <w:trHeight w:val="2295"/>
        </w:trPr>
        <w:tc>
          <w:tcPr>
            <w:tcW w:w="3214" w:type="dxa"/>
            <w:tcBorders>
              <w:top w:val="single" w:sz="4" w:space="0" w:color="000000"/>
              <w:left w:val="single" w:sz="4" w:space="0" w:color="000000"/>
              <w:bottom w:val="single" w:sz="4" w:space="0" w:color="000000"/>
              <w:right w:val="single" w:sz="4" w:space="0" w:color="000000"/>
            </w:tcBorders>
          </w:tcPr>
          <w:p w14:paraId="7D6AA02D" w14:textId="77777777" w:rsidR="009D7C10" w:rsidRDefault="00126AAC">
            <w:pPr>
              <w:spacing w:after="0" w:line="259" w:lineRule="auto"/>
              <w:ind w:left="6" w:firstLine="0"/>
              <w:jc w:val="left"/>
            </w:pPr>
            <w:r>
              <w:rPr>
                <w:sz w:val="24"/>
              </w:rPr>
              <w:t xml:space="preserve">Siirtolaite rikkoutuu asukasta siirrettäessä. </w:t>
            </w:r>
            <w:r>
              <w:t xml:space="preserve"> </w:t>
            </w:r>
          </w:p>
        </w:tc>
        <w:tc>
          <w:tcPr>
            <w:tcW w:w="3207" w:type="dxa"/>
            <w:tcBorders>
              <w:top w:val="single" w:sz="4" w:space="0" w:color="000000"/>
              <w:left w:val="single" w:sz="4" w:space="0" w:color="000000"/>
              <w:bottom w:val="single" w:sz="4" w:space="0" w:color="000000"/>
              <w:right w:val="single" w:sz="4" w:space="0" w:color="000000"/>
            </w:tcBorders>
            <w:vAlign w:val="center"/>
          </w:tcPr>
          <w:p w14:paraId="7E8FEBCF" w14:textId="77777777" w:rsidR="009D7C10" w:rsidRDefault="00126AAC">
            <w:pPr>
              <w:spacing w:after="0" w:line="259" w:lineRule="auto"/>
              <w:ind w:left="0" w:firstLine="0"/>
              <w:jc w:val="left"/>
            </w:pPr>
            <w:r>
              <w:rPr>
                <w:sz w:val="24"/>
              </w:rPr>
              <w:t xml:space="preserve">Siirtolaitteiden kunto tarkistetaan säännöllisesti, havaituista vioista ilmoitetaan välittömästi huoltoon ja siirtolaite asetetaan käyttökieltoon, kunnes vika on korjattu. </w:t>
            </w:r>
            <w:r>
              <w:t xml:space="preserve"> </w:t>
            </w:r>
          </w:p>
        </w:tc>
        <w:tc>
          <w:tcPr>
            <w:tcW w:w="3211" w:type="dxa"/>
            <w:tcBorders>
              <w:top w:val="single" w:sz="4" w:space="0" w:color="000000"/>
              <w:left w:val="single" w:sz="4" w:space="0" w:color="000000"/>
              <w:bottom w:val="single" w:sz="4" w:space="0" w:color="000000"/>
              <w:right w:val="single" w:sz="4" w:space="0" w:color="000000"/>
            </w:tcBorders>
          </w:tcPr>
          <w:p w14:paraId="72566200" w14:textId="77777777" w:rsidR="009D7C10" w:rsidRDefault="00126AAC">
            <w:pPr>
              <w:spacing w:after="0" w:line="259" w:lineRule="auto"/>
              <w:ind w:left="5" w:firstLine="0"/>
              <w:jc w:val="left"/>
            </w:pPr>
            <w:r>
              <w:rPr>
                <w:sz w:val="24"/>
              </w:rPr>
              <w:t xml:space="preserve">hoitohenkilökunta </w:t>
            </w:r>
            <w:r>
              <w:t xml:space="preserve"> </w:t>
            </w:r>
          </w:p>
        </w:tc>
      </w:tr>
    </w:tbl>
    <w:p w14:paraId="06D81031" w14:textId="77777777" w:rsidR="009D7C10" w:rsidRDefault="00126AAC">
      <w:pPr>
        <w:spacing w:after="475" w:line="259" w:lineRule="auto"/>
        <w:ind w:left="1133" w:firstLine="0"/>
        <w:jc w:val="left"/>
      </w:pPr>
      <w:r>
        <w:t xml:space="preserve">  </w:t>
      </w:r>
    </w:p>
    <w:p w14:paraId="29F1ECF6" w14:textId="77777777" w:rsidR="009D7C10" w:rsidRDefault="00126AAC">
      <w:pPr>
        <w:pStyle w:val="Otsikko2"/>
        <w:ind w:left="1680" w:right="624" w:hanging="576"/>
      </w:pPr>
      <w:bookmarkStart w:id="18" w:name="_Toc50623"/>
      <w:r>
        <w:t xml:space="preserve">Asiakastyöhön osallistuvan henkilöstön riittävyyden ja osaamisen varmistaminen  </w:t>
      </w:r>
      <w:bookmarkEnd w:id="18"/>
    </w:p>
    <w:p w14:paraId="411C65F2" w14:textId="77777777" w:rsidR="009D7C10" w:rsidRDefault="00126AAC">
      <w:pPr>
        <w:ind w:left="1143" w:right="679"/>
      </w:pPr>
      <w:r>
        <w:t xml:space="preserve">Vesperkodin riittävä ja osaava, yksikön omavalvontaan sitoutunut henkilöstö on keskeinen tekijä palvelun laadun ja asiakasturvallisuuden varmistamisessa sekä palvelujen kehittämisessä.   </w:t>
      </w:r>
    </w:p>
    <w:p w14:paraId="797FC0D0" w14:textId="77777777" w:rsidR="009D7C10" w:rsidRDefault="00126AAC">
      <w:pPr>
        <w:ind w:left="1143" w:right="679"/>
      </w:pPr>
      <w:r>
        <w:t>Vesperkodissa asiakkaiden tukena on henkilökunta ympäri vuorokauden, huolehtien asiakkaiden hyvinvoinnista ja huolenpidosta. Henkilöstöön kuuluu 29,25 hoitajaa ja heistä 3 on sairaanhoitajia ja 26,25 lähihoitajia. Henkilökuntaamme kuuluu kaksi hoiva-avustajaa, joiden työtehtävinä ovat kodin välilliset työt, joihin kuuluu puhtaanapito, pyykkihuoltoa ja hoitotarvikehuolto. Näiden lisäksi Vesperkodissa on palveluvastaava (sairaanhoitaja), tiimin esihenkilö (</w:t>
      </w:r>
      <w:proofErr w:type="spellStart"/>
      <w:r>
        <w:t>geronomi</w:t>
      </w:r>
      <w:proofErr w:type="spellEnd"/>
      <w:r>
        <w:t xml:space="preserve">) ja tiimivastaava (sairaanhoitaja).   </w:t>
      </w:r>
    </w:p>
    <w:p w14:paraId="3514EBD7" w14:textId="77777777" w:rsidR="009D7C10" w:rsidRDefault="00126AAC">
      <w:pPr>
        <w:ind w:left="1143" w:right="679"/>
      </w:pPr>
      <w:r>
        <w:t xml:space="preserve">Palvelukodissa on hoitajia aamuvuorossa </w:t>
      </w:r>
      <w:proofErr w:type="gramStart"/>
      <w:r>
        <w:t>7-10</w:t>
      </w:r>
      <w:proofErr w:type="gramEnd"/>
      <w:r>
        <w:t xml:space="preserve">, iltavuorossa 9 ja yövuorossa 3. Sairaanhoitajat, tiimivastaava, tiimin esihenkilö ja palveluvastaava, sekä välillisessä työssä olevat hoiva-avustajat työskentelevät aamuvuoroissa ma-pe.  </w:t>
      </w:r>
    </w:p>
    <w:p w14:paraId="7EA86FBE" w14:textId="77777777" w:rsidR="009D7C10" w:rsidRDefault="00126AAC">
      <w:pPr>
        <w:ind w:left="1143" w:right="679"/>
      </w:pPr>
      <w:r>
        <w:t xml:space="preserve">Vesperkodissa on erilaisten hankkeiden kautta kuten kotouttamisohjelmien kautta, työkokeilussa, kuntouttavassa työtoiminnassa ja kielten opiskelussa henkilöitä, jotka suorittavat kodin välillisiä töitä. Välillisiä töitä ovat tuki- ja avustavat tehtävät, kuten siivous- ja pyykkihuolto, sekä keittiöaskareet.   </w:t>
      </w:r>
    </w:p>
    <w:p w14:paraId="1ED3C7A8" w14:textId="77777777" w:rsidR="009D7C10" w:rsidRDefault="00126AAC">
      <w:pPr>
        <w:ind w:left="1143" w:right="679"/>
      </w:pPr>
      <w:r>
        <w:t xml:space="preserve">Vesperkodilla on paljon tulevia sosiaali- ja terveysalan ammattilaisia työssä oppimassa. Yhteistyökumppaneina Vesperkodilla on Suomen Diakoniaopisto, Diakonia-ammattikorkeakoulu, Oulun Seudun Ammattiopisto, Oulun Ammattikorkeakoulu ja </w:t>
      </w:r>
      <w:proofErr w:type="spellStart"/>
      <w:r>
        <w:t>PSK-aikuisopisto</w:t>
      </w:r>
      <w:proofErr w:type="spellEnd"/>
      <w:r>
        <w:t xml:space="preserve">.  </w:t>
      </w:r>
    </w:p>
    <w:p w14:paraId="3D9F46C8" w14:textId="77777777" w:rsidR="009D7C10" w:rsidRDefault="00126AAC">
      <w:pPr>
        <w:ind w:left="1143" w:right="679"/>
      </w:pPr>
      <w:r>
        <w:t xml:space="preserve">Työvuorot suunnitellaan huomioiden ja ennakoiden yksikön tarpeet. Työvuorosuunnittelussa huomioidaan myös henkilöstön henkilökohtaiset tarpeet, suositaan eronomista työvuorosuunnittelua.   </w:t>
      </w:r>
    </w:p>
    <w:p w14:paraId="226B3CD3" w14:textId="77777777" w:rsidR="009D7C10" w:rsidRDefault="00126AAC">
      <w:pPr>
        <w:ind w:left="1143" w:right="679"/>
      </w:pPr>
      <w:r>
        <w:t xml:space="preserve">Äkillisiin poissaoloihin käytetään Sijaiset.fi- henkilöstöpalvelua. Jos poissaoloon ei saavuteta tätä kautta sijaista, turvataan toiminta oman henkilökunnan työvuoromuutoksilla. Periaatteena on turvata ammattitaitoinen henkilökunta.  </w:t>
      </w:r>
    </w:p>
    <w:p w14:paraId="07094026" w14:textId="77777777" w:rsidR="009D7C10" w:rsidRDefault="00126AAC">
      <w:pPr>
        <w:ind w:left="1143" w:right="679"/>
      </w:pPr>
      <w:r>
        <w:lastRenderedPageBreak/>
        <w:t xml:space="preserve">Sosiaali- ja terveydenhuollon ammattihenkilöllä on oltava hoitamiensa tehtävien edellyttämä riittävä suullinen ja kirjallinen kielitaito. Työnantajan velvollisuus on arvioida työtehtäviin vaadittava riittävä kielitaito.   </w:t>
      </w:r>
    </w:p>
    <w:p w14:paraId="08EEAEF3" w14:textId="77777777" w:rsidR="009D7C10" w:rsidRDefault="00126AAC">
      <w:pPr>
        <w:ind w:left="1143" w:right="679"/>
      </w:pPr>
      <w:r>
        <w:t xml:space="preserve">Henkilöstön rekrytointia ohjaavat työlainsäädäntö ja työehtosopimukset, joissa määritellään työntekijöiden ja työnantajan oikeudet ja velvollisuudet. Rekrytointitilanteessa esihenkilö tarkistaa hakijaa koskevat rekisteritiedot sosiaalihuollon ammattihenkilöiden keskusrekisteristä (Suosikki, Terhikki). Ikääntyneiden kanssa työskentelevät esittävät viipymättä rikosrekisteriotteen (Digi- ja viestintävirasto) palveluvastaavalle, mikäli työsuhteen kesto on yli kolme kuukautta.  </w:t>
      </w:r>
    </w:p>
    <w:p w14:paraId="47BA5C25" w14:textId="77777777" w:rsidR="009D7C10" w:rsidRDefault="00126AAC">
      <w:pPr>
        <w:ind w:left="1143" w:right="679"/>
      </w:pPr>
      <w:r>
        <w:t>Työntekijöiden perehdyttäminen ja työnopastus on suunnitelmallista koulutustoimintaa, jolla hoitohenkilöstö pyrkii uuden työntekijän mahdollisimman joustavaan sopeutumiseen työhönsä. Perehdytyksen tukena on perehdyttämisohjelma ja työnopastuksen kirjaus tehdään perehdytyslomakkeelle. Henkilökunnan perehdyttäminen on monivaiheista. Yleinen perehdytys sisältää perehdyttämisen Hoivatien organisaatioon ja kokonaisuuteen, sekä Vesperkodin omavalvonnan sisältöihin ja siitä vastaa esihenkilö. Perehdytyksen eri osa</w:t>
      </w:r>
      <w:r>
        <w:t xml:space="preserve">-alueille määritellään vastuuhenkilöt. Palveluvastaava perehdyttää työsuhde-ehtoihin ja tietoturvaan. Sairaanhoitajien vastuulla on asukkaan terveydenhuoltoon liittyvät asiat ja turvallisuuskoordinaattorit perehdyttävät turvallisuusasioihin. Arjen asioihin nimetään perehdyttäjäksi lähihoitaja.  </w:t>
      </w:r>
    </w:p>
    <w:p w14:paraId="536DD64D" w14:textId="77777777" w:rsidR="009D7C10" w:rsidRDefault="00126AAC">
      <w:pPr>
        <w:ind w:left="1143" w:right="679"/>
      </w:pPr>
      <w:r>
        <w:t xml:space="preserve">Lääkehoidon luvan sosiaali- ja terveydenhuollon ammattihenkilö suorittaa joka 5. vuosi. Lääkehoidon tentti suoritetaan </w:t>
      </w:r>
      <w:proofErr w:type="spellStart"/>
      <w:r>
        <w:t>LOVe</w:t>
      </w:r>
      <w:proofErr w:type="spellEnd"/>
      <w:r>
        <w:t xml:space="preserve">-koulutusympäristössä ja lääkehoidon näytön vastaanottaa sairaanhoitaja. Hoivatien tietoturvatentti suoritetaan vuosittain Nero-oppimisympäristössä ja Pohjoispohjanmaan hyvinvointialueen tietoturvatentin suorittavat Vesperkodin sairaanhoitajat ja esihenkilöt 3 vuoden välein, jotka käyttävät LifeCare potilastietojärjestelmää.  </w:t>
      </w:r>
    </w:p>
    <w:p w14:paraId="37C3202A" w14:textId="77777777" w:rsidR="009D7C10" w:rsidRDefault="00126AAC">
      <w:pPr>
        <w:ind w:left="1143" w:right="679"/>
      </w:pPr>
      <w:r>
        <w:t xml:space="preserve">Täydennyskoulutustavoitteet asetetaan henkilöstön osaamisvajeesta ja Vesperkodin asettamista tavoitteista. Vuosittaisissa kehityskeskusteluissa kartoitetaan työntekijän henkilökohtaisia koulutus- ja kehittymistarpeita.  </w:t>
      </w:r>
    </w:p>
    <w:p w14:paraId="53B5BD14" w14:textId="77777777" w:rsidR="009D7C10" w:rsidRDefault="00126AAC">
      <w:pPr>
        <w:spacing w:after="158" w:line="259" w:lineRule="auto"/>
        <w:ind w:left="1854" w:firstLine="0"/>
        <w:jc w:val="left"/>
      </w:pPr>
      <w:r>
        <w:rPr>
          <w:i/>
          <w:color w:val="FF0000"/>
        </w:rPr>
        <w:t xml:space="preserve"> </w:t>
      </w:r>
      <w:r>
        <w:t xml:space="preserve"> </w:t>
      </w:r>
    </w:p>
    <w:p w14:paraId="7E238F97" w14:textId="77777777" w:rsidR="009D7C10" w:rsidRDefault="00126AAC">
      <w:pPr>
        <w:spacing w:after="0"/>
        <w:ind w:left="1143" w:right="679"/>
      </w:pPr>
      <w:r>
        <w:t xml:space="preserve">Vesperkodin toiminnan keskeisimpien henkilöstön riittävyyttä ja osaamista koskevien riskien tunnistaminen ja hallinta.  </w:t>
      </w:r>
    </w:p>
    <w:tbl>
      <w:tblPr>
        <w:tblStyle w:val="TableGrid"/>
        <w:tblW w:w="9633" w:type="dxa"/>
        <w:tblInd w:w="1146" w:type="dxa"/>
        <w:tblCellMar>
          <w:top w:w="79" w:type="dxa"/>
          <w:left w:w="106" w:type="dxa"/>
        </w:tblCellMar>
        <w:tblLook w:val="04A0" w:firstRow="1" w:lastRow="0" w:firstColumn="1" w:lastColumn="0" w:noHBand="0" w:noVBand="1"/>
      </w:tblPr>
      <w:tblGrid>
        <w:gridCol w:w="3215"/>
        <w:gridCol w:w="3207"/>
        <w:gridCol w:w="3211"/>
      </w:tblGrid>
      <w:tr w:rsidR="009D7C10" w14:paraId="432EA5F1" w14:textId="77777777">
        <w:trPr>
          <w:trHeight w:val="311"/>
        </w:trPr>
        <w:tc>
          <w:tcPr>
            <w:tcW w:w="3214" w:type="dxa"/>
            <w:tcBorders>
              <w:top w:val="single" w:sz="4" w:space="0" w:color="000000"/>
              <w:left w:val="single" w:sz="4" w:space="0" w:color="000000"/>
              <w:bottom w:val="single" w:sz="4" w:space="0" w:color="000000"/>
              <w:right w:val="single" w:sz="4" w:space="0" w:color="000000"/>
            </w:tcBorders>
            <w:shd w:val="clear" w:color="auto" w:fill="FFFF99"/>
          </w:tcPr>
          <w:p w14:paraId="35488034" w14:textId="77777777" w:rsidR="009D7C10" w:rsidRDefault="00126AAC">
            <w:pPr>
              <w:spacing w:after="0" w:line="259" w:lineRule="auto"/>
              <w:ind w:left="6" w:firstLine="0"/>
              <w:jc w:val="left"/>
            </w:pPr>
            <w:r>
              <w:rPr>
                <w:b/>
              </w:rPr>
              <w:t xml:space="preserve">Tunnistettu riski </w:t>
            </w:r>
            <w:r>
              <w:t xml:space="preserve"> </w:t>
            </w:r>
          </w:p>
        </w:tc>
        <w:tc>
          <w:tcPr>
            <w:tcW w:w="3207" w:type="dxa"/>
            <w:tcBorders>
              <w:top w:val="single" w:sz="4" w:space="0" w:color="000000"/>
              <w:left w:val="single" w:sz="4" w:space="0" w:color="000000"/>
              <w:bottom w:val="single" w:sz="4" w:space="0" w:color="000000"/>
              <w:right w:val="single" w:sz="4" w:space="0" w:color="000000"/>
            </w:tcBorders>
            <w:shd w:val="clear" w:color="auto" w:fill="FFFF99"/>
          </w:tcPr>
          <w:p w14:paraId="396B178B" w14:textId="77777777" w:rsidR="009D7C10" w:rsidRDefault="00126AAC">
            <w:pPr>
              <w:spacing w:after="0" w:line="259" w:lineRule="auto"/>
              <w:ind w:left="0" w:firstLine="0"/>
              <w:jc w:val="left"/>
            </w:pPr>
            <w:r>
              <w:rPr>
                <w:b/>
              </w:rPr>
              <w:t xml:space="preserve">Ehkäisy- ja hallintatoimet </w:t>
            </w:r>
            <w:r>
              <w:t xml:space="preserve"> </w:t>
            </w:r>
          </w:p>
        </w:tc>
        <w:tc>
          <w:tcPr>
            <w:tcW w:w="3211" w:type="dxa"/>
            <w:tcBorders>
              <w:top w:val="single" w:sz="4" w:space="0" w:color="000000"/>
              <w:left w:val="single" w:sz="4" w:space="0" w:color="000000"/>
              <w:bottom w:val="single" w:sz="4" w:space="0" w:color="000000"/>
              <w:right w:val="single" w:sz="4" w:space="0" w:color="000000"/>
            </w:tcBorders>
            <w:shd w:val="clear" w:color="auto" w:fill="FFFF99"/>
          </w:tcPr>
          <w:p w14:paraId="5C73025E" w14:textId="77777777" w:rsidR="009D7C10" w:rsidRDefault="00126AAC">
            <w:pPr>
              <w:spacing w:after="0" w:line="259" w:lineRule="auto"/>
              <w:ind w:left="5" w:firstLine="0"/>
              <w:jc w:val="left"/>
            </w:pPr>
            <w:r>
              <w:rPr>
                <w:b/>
              </w:rPr>
              <w:t xml:space="preserve">Vastuuhenkilö </w:t>
            </w:r>
            <w:r>
              <w:t xml:space="preserve"> </w:t>
            </w:r>
          </w:p>
        </w:tc>
      </w:tr>
      <w:tr w:rsidR="009D7C10" w14:paraId="440F6D2C" w14:textId="77777777">
        <w:trPr>
          <w:trHeight w:val="606"/>
        </w:trPr>
        <w:tc>
          <w:tcPr>
            <w:tcW w:w="3214" w:type="dxa"/>
            <w:tcBorders>
              <w:top w:val="single" w:sz="4" w:space="0" w:color="000000"/>
              <w:left w:val="single" w:sz="4" w:space="0" w:color="000000"/>
              <w:bottom w:val="single" w:sz="4" w:space="0" w:color="000000"/>
              <w:right w:val="single" w:sz="4" w:space="0" w:color="000000"/>
            </w:tcBorders>
          </w:tcPr>
          <w:p w14:paraId="6FA0E790" w14:textId="77777777" w:rsidR="009D7C10" w:rsidRDefault="00126AAC">
            <w:pPr>
              <w:spacing w:after="0" w:line="259" w:lineRule="auto"/>
              <w:ind w:left="6" w:firstLine="0"/>
              <w:jc w:val="left"/>
            </w:pPr>
            <w:r>
              <w:t xml:space="preserve">Suomen kielen taito  </w:t>
            </w:r>
          </w:p>
        </w:tc>
        <w:tc>
          <w:tcPr>
            <w:tcW w:w="3207" w:type="dxa"/>
            <w:tcBorders>
              <w:top w:val="single" w:sz="4" w:space="0" w:color="000000"/>
              <w:left w:val="single" w:sz="4" w:space="0" w:color="000000"/>
              <w:bottom w:val="single" w:sz="4" w:space="0" w:color="000000"/>
              <w:right w:val="single" w:sz="4" w:space="0" w:color="000000"/>
            </w:tcBorders>
          </w:tcPr>
          <w:p w14:paraId="0AE0776D" w14:textId="77777777" w:rsidR="009D7C10" w:rsidRDefault="00126AAC">
            <w:pPr>
              <w:tabs>
                <w:tab w:val="center" w:pos="1535"/>
                <w:tab w:val="right" w:pos="3102"/>
              </w:tabs>
              <w:spacing w:after="7" w:line="259" w:lineRule="auto"/>
              <w:ind w:left="0" w:firstLine="0"/>
              <w:jc w:val="left"/>
            </w:pPr>
            <w:proofErr w:type="gramStart"/>
            <w:r>
              <w:t xml:space="preserve">riittävä  </w:t>
            </w:r>
            <w:r>
              <w:tab/>
              <w:t xml:space="preserve">suomen  </w:t>
            </w:r>
            <w:r>
              <w:tab/>
            </w:r>
            <w:proofErr w:type="gramEnd"/>
            <w:r>
              <w:t xml:space="preserve">kielen </w:t>
            </w:r>
          </w:p>
          <w:p w14:paraId="60524AAA" w14:textId="77777777" w:rsidR="009D7C10" w:rsidRDefault="00126AAC">
            <w:pPr>
              <w:spacing w:after="0" w:line="259" w:lineRule="auto"/>
              <w:ind w:left="0" w:firstLine="0"/>
              <w:jc w:val="left"/>
            </w:pPr>
            <w:r>
              <w:t xml:space="preserve">suullinen ja kirjallinen taito  </w:t>
            </w:r>
          </w:p>
        </w:tc>
        <w:tc>
          <w:tcPr>
            <w:tcW w:w="3211" w:type="dxa"/>
            <w:tcBorders>
              <w:top w:val="single" w:sz="4" w:space="0" w:color="000000"/>
              <w:left w:val="single" w:sz="4" w:space="0" w:color="000000"/>
              <w:bottom w:val="single" w:sz="4" w:space="0" w:color="000000"/>
              <w:right w:val="single" w:sz="4" w:space="0" w:color="000000"/>
            </w:tcBorders>
          </w:tcPr>
          <w:p w14:paraId="50075331" w14:textId="77777777" w:rsidR="009D7C10" w:rsidRDefault="00126AAC">
            <w:pPr>
              <w:spacing w:after="0" w:line="259" w:lineRule="auto"/>
              <w:ind w:left="5" w:firstLine="0"/>
              <w:jc w:val="left"/>
            </w:pPr>
            <w:r>
              <w:t xml:space="preserve">palveluvastaava  </w:t>
            </w:r>
          </w:p>
        </w:tc>
      </w:tr>
      <w:tr w:rsidR="009D7C10" w14:paraId="059AD105" w14:textId="77777777">
        <w:trPr>
          <w:trHeight w:val="605"/>
        </w:trPr>
        <w:tc>
          <w:tcPr>
            <w:tcW w:w="3214" w:type="dxa"/>
            <w:tcBorders>
              <w:top w:val="single" w:sz="4" w:space="0" w:color="000000"/>
              <w:left w:val="single" w:sz="4" w:space="0" w:color="000000"/>
              <w:bottom w:val="single" w:sz="4" w:space="0" w:color="000000"/>
              <w:right w:val="single" w:sz="4" w:space="0" w:color="000000"/>
            </w:tcBorders>
          </w:tcPr>
          <w:p w14:paraId="1EDBF9D1" w14:textId="77777777" w:rsidR="009D7C10" w:rsidRDefault="00126AAC">
            <w:pPr>
              <w:spacing w:after="0" w:line="259" w:lineRule="auto"/>
              <w:ind w:left="6" w:firstLine="0"/>
              <w:jc w:val="left"/>
            </w:pPr>
            <w:r>
              <w:t xml:space="preserve">Psykofyysinen kuormitus  </w:t>
            </w:r>
          </w:p>
          <w:p w14:paraId="780B8FAE" w14:textId="77777777" w:rsidR="009D7C10" w:rsidRDefault="00126AAC">
            <w:pPr>
              <w:spacing w:after="0" w:line="259" w:lineRule="auto"/>
              <w:ind w:left="6" w:firstLine="0"/>
              <w:jc w:val="left"/>
            </w:pPr>
            <w:r>
              <w:t xml:space="preserve">  </w:t>
            </w:r>
          </w:p>
        </w:tc>
        <w:tc>
          <w:tcPr>
            <w:tcW w:w="3207" w:type="dxa"/>
            <w:tcBorders>
              <w:top w:val="single" w:sz="4" w:space="0" w:color="000000"/>
              <w:left w:val="single" w:sz="4" w:space="0" w:color="000000"/>
              <w:bottom w:val="single" w:sz="4" w:space="0" w:color="000000"/>
              <w:right w:val="single" w:sz="4" w:space="0" w:color="000000"/>
            </w:tcBorders>
          </w:tcPr>
          <w:p w14:paraId="6E93EE5C" w14:textId="77777777" w:rsidR="009D7C10" w:rsidRDefault="00126AAC">
            <w:pPr>
              <w:spacing w:after="0" w:line="259" w:lineRule="auto"/>
              <w:ind w:left="0" w:firstLine="0"/>
            </w:pPr>
            <w:r>
              <w:t xml:space="preserve">selkeä työnkuva, mahdollisuus vaikuttaa omaan työhön  </w:t>
            </w:r>
          </w:p>
        </w:tc>
        <w:tc>
          <w:tcPr>
            <w:tcW w:w="3211" w:type="dxa"/>
            <w:tcBorders>
              <w:top w:val="single" w:sz="4" w:space="0" w:color="000000"/>
              <w:left w:val="single" w:sz="4" w:space="0" w:color="000000"/>
              <w:bottom w:val="single" w:sz="4" w:space="0" w:color="000000"/>
              <w:right w:val="single" w:sz="4" w:space="0" w:color="000000"/>
            </w:tcBorders>
          </w:tcPr>
          <w:p w14:paraId="3C2C2BD8" w14:textId="77777777" w:rsidR="009D7C10" w:rsidRDefault="00126AAC">
            <w:pPr>
              <w:spacing w:after="0" w:line="259" w:lineRule="auto"/>
              <w:ind w:left="5" w:firstLine="0"/>
              <w:jc w:val="left"/>
            </w:pPr>
            <w:r>
              <w:t xml:space="preserve">palveluvastaava  </w:t>
            </w:r>
          </w:p>
        </w:tc>
      </w:tr>
      <w:tr w:rsidR="009D7C10" w14:paraId="4CF83433" w14:textId="77777777">
        <w:trPr>
          <w:trHeight w:val="835"/>
        </w:trPr>
        <w:tc>
          <w:tcPr>
            <w:tcW w:w="3214" w:type="dxa"/>
            <w:tcBorders>
              <w:top w:val="single" w:sz="4" w:space="0" w:color="000000"/>
              <w:left w:val="single" w:sz="4" w:space="0" w:color="000000"/>
              <w:bottom w:val="single" w:sz="4" w:space="0" w:color="000000"/>
              <w:right w:val="single" w:sz="4" w:space="0" w:color="000000"/>
            </w:tcBorders>
          </w:tcPr>
          <w:p w14:paraId="1F514E3D" w14:textId="77777777" w:rsidR="009D7C10" w:rsidRDefault="00126AAC">
            <w:pPr>
              <w:spacing w:after="0" w:line="259" w:lineRule="auto"/>
              <w:ind w:left="6" w:firstLine="0"/>
              <w:jc w:val="left"/>
            </w:pPr>
            <w:r>
              <w:t xml:space="preserve">Puutteellinen osaaminen  </w:t>
            </w:r>
          </w:p>
        </w:tc>
        <w:tc>
          <w:tcPr>
            <w:tcW w:w="3207" w:type="dxa"/>
            <w:tcBorders>
              <w:top w:val="single" w:sz="4" w:space="0" w:color="000000"/>
              <w:left w:val="single" w:sz="4" w:space="0" w:color="000000"/>
              <w:bottom w:val="single" w:sz="4" w:space="0" w:color="000000"/>
              <w:right w:val="single" w:sz="4" w:space="0" w:color="000000"/>
            </w:tcBorders>
          </w:tcPr>
          <w:p w14:paraId="0D332E17" w14:textId="77777777" w:rsidR="009D7C10" w:rsidRDefault="00126AAC">
            <w:pPr>
              <w:spacing w:after="0" w:line="259" w:lineRule="auto"/>
              <w:ind w:left="0" w:right="16" w:firstLine="0"/>
              <w:jc w:val="left"/>
            </w:pPr>
            <w:r>
              <w:t xml:space="preserve">perehdytys, </w:t>
            </w:r>
            <w:proofErr w:type="gramStart"/>
            <w:r>
              <w:t>täydennyskoulutus,  mentorointi</w:t>
            </w:r>
            <w:proofErr w:type="gramEnd"/>
            <w:r>
              <w:rPr>
                <w:color w:val="9CC2E5"/>
              </w:rPr>
              <w:t xml:space="preserve"> </w:t>
            </w:r>
            <w:r>
              <w:t xml:space="preserve"> </w:t>
            </w:r>
          </w:p>
        </w:tc>
        <w:tc>
          <w:tcPr>
            <w:tcW w:w="3211" w:type="dxa"/>
            <w:tcBorders>
              <w:top w:val="single" w:sz="4" w:space="0" w:color="000000"/>
              <w:left w:val="single" w:sz="4" w:space="0" w:color="000000"/>
              <w:bottom w:val="single" w:sz="4" w:space="0" w:color="000000"/>
              <w:right w:val="single" w:sz="4" w:space="0" w:color="000000"/>
            </w:tcBorders>
          </w:tcPr>
          <w:p w14:paraId="7F7BD71B" w14:textId="77777777" w:rsidR="009D7C10" w:rsidRDefault="00126AAC">
            <w:pPr>
              <w:spacing w:after="0" w:line="259" w:lineRule="auto"/>
              <w:ind w:left="5" w:firstLine="0"/>
              <w:jc w:val="left"/>
            </w:pPr>
            <w:r>
              <w:t xml:space="preserve">palveluvastaava  </w:t>
            </w:r>
          </w:p>
        </w:tc>
      </w:tr>
    </w:tbl>
    <w:p w14:paraId="68F75913" w14:textId="77777777" w:rsidR="009D7C10" w:rsidRDefault="00126AAC">
      <w:pPr>
        <w:pStyle w:val="Otsikko2"/>
        <w:ind w:left="1680" w:right="624" w:hanging="576"/>
      </w:pPr>
      <w:bookmarkStart w:id="19" w:name="_Toc50624"/>
      <w:r>
        <w:t xml:space="preserve">Yhdenvertaisuuden, osallisuuden ja asiakkaan aseman ja oikeuksien varmistaminen  </w:t>
      </w:r>
      <w:bookmarkEnd w:id="19"/>
    </w:p>
    <w:p w14:paraId="742111DB" w14:textId="77777777" w:rsidR="009D7C10" w:rsidRDefault="00126AAC">
      <w:pPr>
        <w:ind w:left="1143" w:right="679"/>
      </w:pPr>
      <w:r>
        <w:t xml:space="preserve">Hoidon ja palvelujen toteuttamissuunnitelma arvioidaan yhdessä asiakkaan ja tarvittaessa hänen omaisensa, läheisensä tai laillisen edustajansa kanssa. Arvioinnin lähtökohtana on asiakkaan oma näkemys voimavaroista ja niiden vahvistamisesta. Palvelujen toteuttamissuunnitelman selvittämisessä huomion kohteena ovat toimintakyvyn ylläpitäminen ja edistäminen sekä kuntoutumisen mahdollisuudet. Palvelujen toteuttamissuunnitelman arviointi kattaa kaikki toimintakyvyn ulottuvuudet, joita ovat fyysinen, psyykkinen, </w:t>
      </w:r>
      <w:r>
        <w:t xml:space="preserve">sosiaalinen ja kognitiivinen toimintakyky.  </w:t>
      </w:r>
      <w:r>
        <w:lastRenderedPageBreak/>
        <w:t xml:space="preserve">Lisäksi suunnitelmassa otetaan huomioon toimintakyvyn heikkenemistä ennakoivat eri ulottuvuuksiin liittyvät riskitekijät kuten terveydentilan epävakaus, heikko ravitsemustila, turvattomuus, sosiaalisten kontaktien vähyys tai kipu. Palvelujentoteuttamissuunnitelmaan kirjataan mitattavat tavoitteet.   </w:t>
      </w:r>
    </w:p>
    <w:p w14:paraId="33B6E43D" w14:textId="77777777" w:rsidR="009D7C10" w:rsidRDefault="00126AAC">
      <w:pPr>
        <w:ind w:left="1143" w:right="679"/>
      </w:pPr>
      <w:r>
        <w:t>Perustiedot uuden asiakkaan toimintakyvystä, lääkkeistä ja mahdollisista sairauksista saadaan aiemmasta hoitopaikasta, kotihoidolta tai omaisilta. Omahoitaja on avainasemassa palvelutarpeen arvioinnissa. Hän ottaa selville asukkaan ja omaisen toiveet ja odotukset palvelun suhteen sekä hankkii asiakkaan elämänkaaritiedot. Palveluiden toteuttamissuunnitelmaa arvioidaan myös hoitajien tekemien havaintojen ja lääkärin tutkimuksen perusteella. Arkityössä palvelun toteutumista arvioidaan päivittäisissä kirjauksis</w:t>
      </w:r>
      <w:r>
        <w:t xml:space="preserve">sa asiakastietojärjestelmä </w:t>
      </w:r>
      <w:proofErr w:type="spellStart"/>
      <w:r>
        <w:t>Domacaressa</w:t>
      </w:r>
      <w:proofErr w:type="spellEnd"/>
      <w:r>
        <w:t xml:space="preserve"> ja omaisten vierailujen yhteydessä käydyissä keskusteluissa. Arvioinnissa käytetään seuraavia mittareita: RAI-toimintakyky mittaria ja tarvittaessa MNA-ravitsemustila arviointia, MMSE muistitestiä ja GDS-15 myöhäisiän masennusseulaa. </w:t>
      </w:r>
      <w:proofErr w:type="spellStart"/>
      <w:r>
        <w:t>Domacaren</w:t>
      </w:r>
      <w:proofErr w:type="spellEnd"/>
      <w:r>
        <w:t xml:space="preserve"> päivittäiskirjaaminen on palvelujentoteuttamissuunnitelman tavoitteisiin pääsemisen arviointia.  </w:t>
      </w:r>
    </w:p>
    <w:p w14:paraId="0A5EBE5F" w14:textId="77777777" w:rsidR="009D7C10" w:rsidRDefault="00126AAC">
      <w:pPr>
        <w:ind w:left="1143" w:right="679"/>
      </w:pPr>
      <w:r>
        <w:t>Omahoitaja kerää asiakkailta ja heidän omaisiltaan   tietoa asiakkaan elämänhistoriasta ja perustietoja arkeen liittyvissä asioissa ja omahoitaja vastaa asiakkuuden alussa näiden kirjauksesta asiakastietojärjestelmään. Palvelun toteuttamissuunnitelman arviointia tehdään hoitosuhteen alussa yhdessä omaisten, sairaanhoitajan ja omahoitajan kanssa. Omahoitaja vastaa työyhteisön tukemana palveluiden toteuttamissuunnitelman päivittämisestä kaksi kertaa vuodessa ja tarvittaessa. Palveluiden toteuttamissuunnitelma</w:t>
      </w:r>
      <w:r>
        <w:t xml:space="preserve">n tavoitteiden täyttymistä seurataan </w:t>
      </w:r>
      <w:proofErr w:type="spellStart"/>
      <w:r>
        <w:t>Domacaren</w:t>
      </w:r>
      <w:proofErr w:type="spellEnd"/>
      <w:r>
        <w:t xml:space="preserve"> päivittäiskirjaamisella.  </w:t>
      </w:r>
    </w:p>
    <w:p w14:paraId="6FB9FD8D" w14:textId="77777777" w:rsidR="009D7C10" w:rsidRDefault="00126AAC">
      <w:pPr>
        <w:ind w:left="1143" w:right="679"/>
      </w:pPr>
      <w:r>
        <w:t xml:space="preserve">Palvelujen toteuttamissuunnitelma laaditaan RAI- toimintakykyarvioinnin, asiakkaalta sekä hänen </w:t>
      </w:r>
      <w:proofErr w:type="gramStart"/>
      <w:r>
        <w:t>omaisilta</w:t>
      </w:r>
      <w:proofErr w:type="gramEnd"/>
      <w:r>
        <w:t xml:space="preserve"> saatujen tietojen, hoitajien havainnoimien tarpeiden ja lääkärin tarkastuksen perusteella saatujen tietojen pohjalta. Tarvittaessa tehdään muutoksia palveluiden toteuttamissuunnitelmaan asiakkaan voinnin muuttuessa ja asukaspalavereissa esiin tulleiden havaintojen pohjalta. Asiakkaan ja hänen omaistensa kanssa keskustellaan muutoksista. Päivittäiset kirjaukset tehdään palveluiden toteuttamissuunnitelmaa noudattaen sähköiseen asiakastietojärjestelmään </w:t>
      </w:r>
      <w:proofErr w:type="spellStart"/>
      <w:r>
        <w:t>Domacarelle</w:t>
      </w:r>
      <w:proofErr w:type="spellEnd"/>
      <w:r>
        <w:t xml:space="preserve">.  </w:t>
      </w:r>
    </w:p>
    <w:p w14:paraId="4D410F85" w14:textId="77777777" w:rsidR="009D7C10" w:rsidRDefault="00126AAC">
      <w:pPr>
        <w:ind w:left="1143" w:right="679"/>
      </w:pPr>
      <w:r>
        <w:t xml:space="preserve">Itsemääräämisoikeus on jokaiselle kuuluva perusoikeus, joka muodostuu: oikeudesta henkilökohtaiseen vapauteen, koskemattomuuteen ja turvallisuuteen, oikeus yksityisyyteen ja yksityiselämän suojaan. Henkilökohtainen vapaus suojaa henkilön fyysisen vapauden ohella myös hänen tahdonvapauttaan ja itsemääräämisoikeuttaan.   </w:t>
      </w:r>
    </w:p>
    <w:p w14:paraId="53FD408D" w14:textId="77777777" w:rsidR="009D7C10" w:rsidRDefault="00126AAC">
      <w:pPr>
        <w:ind w:left="1143" w:right="679"/>
      </w:pPr>
      <w:r>
        <w:t>Sosiaalihuollon asiakkaan hoito ja huolenpito perustuu ensisijaisesti vapaaehtoisuuteen ja palveluja toteutetaan lähtökohtaisesti rajoittamatta henkilön itsemääräämisoikeutta. Sosiaalihuollossa itsemääräämisoikeutta voidaan rajoittaa ainoastaan silloin, kun asiakkaan tai muiden henkilöiden terveys tai turvallisuus uhkaa vaarantua. Itsemääräämisoikeutta rajoittavista toimenpiteistä tehdään asianmukaiset kirjalliset päätökset. Päätöksen voi tehdä vain lääkäri. Rajoitustoimenpiteet on toteutettava lievimmän ra</w:t>
      </w:r>
      <w:r>
        <w:t xml:space="preserve">joittamisen periaatteen mukaisesti ja turvallisesti henkilön ihmisarvoa kunnioittaen. Asiakkaan palvelujen toteuttamissuunnitelmaan kirjataan itsemääräämisoikeuden rajoittamisen käytännöistä ja välineistä.  </w:t>
      </w:r>
    </w:p>
    <w:p w14:paraId="35A235E5" w14:textId="77777777" w:rsidR="009D7C10" w:rsidRDefault="00126AAC">
      <w:pPr>
        <w:ind w:left="1143" w:right="679"/>
      </w:pPr>
      <w:r>
        <w:t xml:space="preserve">Asiakkaiden liikkumista ei rajoiteta, kuin poikkeustilanteissa ja rajoittamistoimenpiteet tehdään hoitavan lääkärin päätöksellä määräajaksi. Asiakkaiden toimintakyky ja vointi voi vaihdella hyvinkin nopeasti ja </w:t>
      </w:r>
      <w:proofErr w:type="gramStart"/>
      <w:r>
        <w:t>tästä johtuen</w:t>
      </w:r>
      <w:proofErr w:type="gramEnd"/>
      <w:r>
        <w:t xml:space="preserve"> riski kaatumisille kasvaa.  </w:t>
      </w:r>
    </w:p>
    <w:p w14:paraId="2AFA4F69" w14:textId="77777777" w:rsidR="009D7C10" w:rsidRDefault="00126AAC">
      <w:pPr>
        <w:ind w:left="1143" w:right="679"/>
      </w:pPr>
      <w:r>
        <w:t xml:space="preserve">Itsemääräämisoikeutta koskevista periaatteista ja käytännöistä keskustellaan sekä asiakasta hoitavan lääkärin, että omaisten ja läheisten kanssa, ja ne kirjataan asiakkaan palvelujen toteuttamissuunnitelmaan. Rajoittamistoimenpiteistä tehdään kirjaukset myös asiakasasiakirjoihin. </w:t>
      </w:r>
      <w:r>
        <w:lastRenderedPageBreak/>
        <w:t xml:space="preserve">Rajoittamistoimenpiteitä käytetään silloin kun asiakkaan turvallisuutta ei pystytä takaamaan hoitotyön keinoin.  </w:t>
      </w:r>
    </w:p>
    <w:p w14:paraId="5FC531FB" w14:textId="77777777" w:rsidR="009D7C10" w:rsidRDefault="00126AAC">
      <w:pPr>
        <w:ind w:left="1143" w:right="679"/>
      </w:pPr>
      <w:r>
        <w:t xml:space="preserve">Arvioinnin ja seurannan tavoitteena on tunnistaa toimintaan kohdistuvat riskit sekä ennaltaehkäistä ja hallita niitä. Riskien arvioinnin kohteena ovat asiakasturvallisuus; yksikön rakenteellinen ja toiminnallinen turvallisuus; koneiden, laitteiden ja työvälineiden turvallisuus; ergonomia, työn kuormitustekijät; tietoturva; tapaturmavaarat; ensiapuvalmius; työntekijöiden käytössä olevat tilat; onnettomuuksien torjunta ja pelastaminen.  </w:t>
      </w:r>
    </w:p>
    <w:p w14:paraId="2B1B44EC" w14:textId="77777777" w:rsidR="009D7C10" w:rsidRDefault="00126AAC">
      <w:pPr>
        <w:ind w:left="1143" w:right="679"/>
      </w:pPr>
      <w:r>
        <w:t xml:space="preserve">Lähes kaikki Vesperkodissa vakituisessa työsuhteessa olevat hoitajat ovat käyneet joko TUNTEVA- hoitaja koulutuksen tai </w:t>
      </w:r>
      <w:proofErr w:type="spellStart"/>
      <w:r>
        <w:t>Validaatiohoitaja</w:t>
      </w:r>
      <w:proofErr w:type="spellEnd"/>
      <w:r>
        <w:t xml:space="preserve"> -koulutuksen. Koulutusten tavoitteena on taata hoitajien erityisosaaminen muistisairaiden asiakkaiden kohtaamisessa ja hoidossa ja näin vähentää rajoittamistoimien tarpeellisuutta.  </w:t>
      </w:r>
    </w:p>
    <w:p w14:paraId="502FEA4D" w14:textId="77777777" w:rsidR="009D7C10" w:rsidRDefault="00126AAC">
      <w:pPr>
        <w:ind w:left="1143" w:right="679"/>
      </w:pPr>
      <w:r>
        <w:t xml:space="preserve">Kaikki rajoittamistoimenpiteet hyväksyvät hoitava lääkäri ja kirjaa ohjeistuksen asukaspapereihin. Asukkaan itsemääräämisoikeutta rajoitetaan vain tilanteissa, joissa se on välttämätöntä ja se tapahtuu aina hoitavan lääkärin kirjallisella luvalla. Lääkäri arvioi rajoitustoimenpiteen tarpeellisuutta 3-6kk välein ja hoitohenkilöstön arviointi on jatkuvaa.  </w:t>
      </w:r>
    </w:p>
    <w:p w14:paraId="593C5A46" w14:textId="77777777" w:rsidR="009D7C10" w:rsidRDefault="00126AAC">
      <w:pPr>
        <w:ind w:left="1143" w:right="679"/>
      </w:pPr>
      <w:r>
        <w:t>Vesperkodissa käytössä olevat rajoitustoimenpiteitä ovat vuoteen laitojen ylösnosto, hygieniahaalari ja haara- tai turvavyö pyörätuolissa tai geriatrisessa tuolissa istuessa. Asiakkaan vointia ja rajoitustoimenpiteen vaikutusta asiakkaaseen seurataan jatkuvasti ja siitä tehdään kirjaus asiakastietojärjestelmään (Domacare).</w:t>
      </w:r>
      <w:r>
        <w:rPr>
          <w:color w:val="FF0000"/>
        </w:rPr>
        <w:t xml:space="preserve"> </w:t>
      </w:r>
      <w:r>
        <w:t xml:space="preserve"> </w:t>
      </w:r>
    </w:p>
    <w:p w14:paraId="7B600226" w14:textId="77777777" w:rsidR="009D7C10" w:rsidRDefault="00126AAC">
      <w:pPr>
        <w:ind w:left="1143" w:right="679"/>
      </w:pPr>
      <w:r>
        <w:t>Vesperkodin</w:t>
      </w:r>
      <w:r>
        <w:rPr>
          <w:color w:val="FF0000"/>
        </w:rPr>
        <w:t xml:space="preserve"> </w:t>
      </w:r>
      <w:r>
        <w:t xml:space="preserve">asiakkaan itsemääräämisoikeuden vahvistamiseksi laadituista suunnitelmista ja ohjeista vastaa palveluvastaava Susanna Pohjanvälke, </w:t>
      </w:r>
      <w:r>
        <w:rPr>
          <w:color w:val="0563C1"/>
          <w:u w:val="single" w:color="0563C1"/>
        </w:rPr>
        <w:t>susanna.pohjanvalke@hoivatie.fi</w:t>
      </w:r>
      <w:r>
        <w:t xml:space="preserve">, puh. 050 3128 299  </w:t>
      </w:r>
    </w:p>
    <w:p w14:paraId="2D3F5A07" w14:textId="77777777" w:rsidR="009D7C10" w:rsidRDefault="00126AAC">
      <w:pPr>
        <w:ind w:left="1143" w:right="679"/>
      </w:pPr>
      <w:r>
        <w:t xml:space="preserve">Alueemme potilas- ja sosiaaliasiavastaavia ovat Anneli Heikkilä, Sisko Muikku, Kaisa Oikarinen </w:t>
      </w:r>
      <w:proofErr w:type="gramStart"/>
      <w:r>
        <w:t>ja  Seija</w:t>
      </w:r>
      <w:proofErr w:type="gramEnd"/>
      <w:r>
        <w:t xml:space="preserve"> Piirainen. Potilas- ja sosiaalivastaavien palvelunumero on 08 669 0600 ja puhelinaika maanantaista perjantaihin </w:t>
      </w:r>
      <w:proofErr w:type="gramStart"/>
      <w:r>
        <w:t>klo 9-11</w:t>
      </w:r>
      <w:proofErr w:type="gramEnd"/>
      <w:r>
        <w:t xml:space="preserve"> ja käytössä on myös takaisinsoittopalvelu.  </w:t>
      </w:r>
    </w:p>
    <w:p w14:paraId="726D7982" w14:textId="77777777" w:rsidR="009D7C10" w:rsidRDefault="00126AAC">
      <w:pPr>
        <w:ind w:left="1143" w:right="679"/>
      </w:pPr>
      <w:r>
        <w:t xml:space="preserve">Asiakkaalla on oikeus tehdä muistutus toimintayksikön vastuuhenkilölle tai sosiaalihuollon johtavalle viranhaltijalle, mikäli hän on tyytymätön kohteluunsa. Palvelun perustuessa ostosopimukseen, muistutus tehdään järjestämisvastuussa olevalle viranomaiselle. Yksikössä tulisi kuitenkin ilman muistutustakin kiinnittää huomiota ja tarvittaessa reagoida epäasialliseen tai loukkaavaan käytökseen asiakasta kohtaan.  </w:t>
      </w:r>
    </w:p>
    <w:p w14:paraId="6CDB6E8E" w14:textId="77777777" w:rsidR="009D7C10" w:rsidRDefault="00126AAC">
      <w:pPr>
        <w:ind w:left="1143" w:right="679"/>
      </w:pPr>
      <w:r>
        <w:t>Osa arvopohjaamme on toisen ihmisen kunnioittaminen, arvokas kohtelu sekä tukea tarvitsevan auttaminen. Vahva arvoperusta, toimintafilosofian korostaminen hoidon suunnittelussa ja ohjeistuksessa sekä henkilökunnan osaaminen luovat hyvän pohjan kaikkien asiakkaiden kohtaamiselle. Tämän on todettu vähentävän mm. mahdollisuutta vanhusten kaltoinkohteluun. Vesperkodin palveluyksikössä emme hyväksy kaltoinkohtelua. Ikääntyneiden kaltoinkohtelulla tarkoitamme esimerkiksi hoidon ja avun laiminlyöntiä, oikeuksien a</w:t>
      </w:r>
      <w:r>
        <w:t xml:space="preserve">iheetonta rajoittamista tai taloudellista hyväksikäyttöä. Kaltoinkohtelu voi olla fyysistä, psyykkistä tai kemiallista eli lääkkeillä aiheutettua.  </w:t>
      </w:r>
    </w:p>
    <w:p w14:paraId="392D2104" w14:textId="77777777" w:rsidR="009D7C10" w:rsidRDefault="00126AAC">
      <w:pPr>
        <w:ind w:left="1143" w:right="679"/>
      </w:pPr>
      <w:r>
        <w:t xml:space="preserve">Sosiaalihuollon asiakkaalla on myös oikeus tehdä muistutus tai kannella saamastaan sosiaalihuollon palvelusta tai hakea muutosta hallintopäätökseen (rajoittamistoimenpide). Hän voi myös ottaa yhteyttä yhdenvertaisuusvaltuutettuun tai tasa-arvovaltuutettuun.  Potilas- ja </w:t>
      </w:r>
      <w:proofErr w:type="gramStart"/>
      <w:r>
        <w:t>sosiaaliasiamiehen  vastuulla</w:t>
      </w:r>
      <w:proofErr w:type="gramEnd"/>
      <w:r>
        <w:t xml:space="preserve"> on ohjata häntä ja/tai hänen läheisiään asiassa.  </w:t>
      </w:r>
    </w:p>
    <w:p w14:paraId="135871CB" w14:textId="77777777" w:rsidR="009D7C10" w:rsidRDefault="00126AAC">
      <w:pPr>
        <w:ind w:left="1143" w:right="679"/>
      </w:pPr>
      <w:r>
        <w:t xml:space="preserve">Palveluvastaavan velvollisuuksiin kuuluu tiedottaa asiakasta tai tilanteen mukaan edustajaa/läheistä hänen oikeudestaan tehdä kirjallinen muistutus yksikköön tai kunnan johtavalle viranomaiselle, </w:t>
      </w:r>
      <w:r>
        <w:lastRenderedPageBreak/>
        <w:t xml:space="preserve">kantelu valvontaviranomaiselle tai (rajoitustoimenpidepäätöstä koskeva muutoksenhaku </w:t>
      </w:r>
      <w:proofErr w:type="spellStart"/>
      <w:r>
        <w:t>hallintooikeuteen</w:t>
      </w:r>
      <w:proofErr w:type="spellEnd"/>
      <w:r>
        <w:t xml:space="preserve">). Esihenkilö vastaa siitä, että oikeusturvakeinojen käyttäminen on asiakkaalle mahdollisimman vaivatonta. Henkilökunta löytää ohjeita IMS-järjestelmässä olevasta Oikeusturvakansiosta.  </w:t>
      </w:r>
    </w:p>
    <w:p w14:paraId="43123C55" w14:textId="77777777" w:rsidR="009D7C10" w:rsidRDefault="00126AAC">
      <w:pPr>
        <w:ind w:left="1143" w:right="679"/>
      </w:pPr>
      <w:r>
        <w:t xml:space="preserve">Palveluvastaava tulostaa tarvittaessa Hoivatien IMS-järjestelmästä asiakkaalle kirjallisen ohjeen muistutuksen tai kantelun tekemisestä sekä tarvittavan lomakepohjan. Palveluvastaava varmistaa, että asiakkaalla on käytettävissä tarvittava apu ja tuki; asiakasta neuvotaan esimerkiksi sosiaaliasiamiehen avun käyttämisessä.  </w:t>
      </w:r>
    </w:p>
    <w:p w14:paraId="2DA15C93" w14:textId="77777777" w:rsidR="009D7C10" w:rsidRDefault="00126AAC">
      <w:pPr>
        <w:ind w:left="1143" w:right="679"/>
      </w:pPr>
      <w:r>
        <w:t xml:space="preserve">Hoivatien työntekijällä on valvontalain 29 § mukaan ilmoitusvelvollisuus,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tehdä turvallisin mielin ilman pelkoa oman aseman menettämisestä. Toimintaohje löytyy </w:t>
      </w:r>
      <w:proofErr w:type="spellStart"/>
      <w:r>
        <w:t>IMSjärjestelmästä</w:t>
      </w:r>
      <w:proofErr w:type="spellEnd"/>
      <w:r>
        <w:t xml:space="preserve">.  </w:t>
      </w:r>
    </w:p>
    <w:p w14:paraId="2269491F" w14:textId="77777777" w:rsidR="009D7C10" w:rsidRDefault="00126AAC">
      <w:pPr>
        <w:spacing w:after="1"/>
        <w:ind w:left="1143" w:right="679"/>
      </w:pPr>
      <w:r>
        <w:t xml:space="preserve">Työntekijä kirjaa havaitsemansa epäkohdan IMS-järjestelmässä olevaan sähköiseen raporttipohjaan (Sosiaalihuollon henkilöstön ilmoitusvelvollisuus); toimintamalli on osa yksikön omavalvontaa. </w:t>
      </w:r>
    </w:p>
    <w:p w14:paraId="3C26FC4F" w14:textId="77777777" w:rsidR="009D7C10" w:rsidRDefault="00126AAC">
      <w:pPr>
        <w:ind w:left="1143" w:right="679"/>
      </w:pPr>
      <w:r>
        <w:t xml:space="preserve">Työntekijä täyttää raporttipohjan otsikoiden mukaisesti ja tallentaa käsittelyä varten. Vastuuhenkilöksi merkitään alueen palvelujohtaja, joka saa ilmoituksesta sähköpostiviestin toimenpiteitä varten. Palvelujohtaja ilmoittaa epäkohta-asian hyvinvointialueelle lain edellyttämällä tavalla. Ilmoitus on mahdollista tehdä myös toimiston ilmoitustaululta löytyvällä paperilomakkeella (tuntityöntekijä).  Täytetty ilmoituslomake annetaan esihenkilölle.  </w:t>
      </w:r>
    </w:p>
    <w:p w14:paraId="3EAA3891" w14:textId="77777777" w:rsidR="009D7C10" w:rsidRDefault="00126AAC">
      <w:pPr>
        <w:ind w:left="1143" w:right="679"/>
      </w:pPr>
      <w:r>
        <w:t xml:space="preserve">Yksikön esihenkilö ja tarvittaessa palvelujohtaja käsittelevät tilanteen asiakkaan kanssa ja kuulevat mukana olleita työntekijöitä. Esihenkilö puuttuu tilanteeseen tarvittaessa työjohdollisin keinoin. Yksikön esihenkilö tai palvelujohtaja ilmoittaa asiasta asiakkaan huoltajille/läheisille kirjallisesti ja suullisesti ja kirjaa asian käsittelyn asiakastietojärjestelmään.   </w:t>
      </w:r>
    </w:p>
    <w:p w14:paraId="2348F2A9" w14:textId="77777777" w:rsidR="009D7C10" w:rsidRDefault="00126AAC">
      <w:pPr>
        <w:ind w:left="1143" w:right="679"/>
      </w:pPr>
      <w:r>
        <w:t xml:space="preserve">Jos ilmoittaja havaitsee, että epäkohtaan ei reagoida Hoivatiellä, on hänellä velvollisuus ilmoittaa asiasta aluehallintovirastolle.  </w:t>
      </w:r>
    </w:p>
    <w:p w14:paraId="40920B05" w14:textId="77777777" w:rsidR="009D7C10" w:rsidRDefault="00126AAC">
      <w:pPr>
        <w:ind w:left="1143" w:right="679"/>
      </w:pPr>
      <w:r>
        <w:t xml:space="preserve">Yksikön esihenkilö vastaa siitä, että Hoivatiellä pitkään työskennelleet työntekijät, sekä vasta työnsä aloittaneet työntekijät tuntevat ilmoitusvelvollisuuden ja osaavat tarvittaessa täyttää raporttilomakkeen.  </w:t>
      </w:r>
    </w:p>
    <w:p w14:paraId="3DBD9F8D" w14:textId="77777777" w:rsidR="009D7C10" w:rsidRDefault="00126AAC">
      <w:pPr>
        <w:ind w:left="1143" w:right="679"/>
      </w:pPr>
      <w:r>
        <w:t xml:space="preserve">Jos toiminnassa on korjattavaa, esihenkilö vastaa asian käsittelystä asianosaisten kesken ja toimintamalliin tehdään muutos. Mikäli epäkohta-asia liittyy palveluntilaajan (hyvinvointialueen) palvelun laatuun, työntekijä ottaa yhteyttä asiakkaan hyvinvointialueen sosiaaliviranomaiseen, selvittää kyseisen kunnan ilmoituskäytännön ja tekee ilmoituksen ohjeistuksen mukaan.  </w:t>
      </w:r>
    </w:p>
    <w:p w14:paraId="2E9EAACE" w14:textId="77777777" w:rsidR="009D7C10" w:rsidRDefault="00126AAC">
      <w:pPr>
        <w:ind w:left="1143" w:right="679"/>
      </w:pPr>
      <w:r>
        <w:t xml:space="preserve">Sosiaalihuollon asiakkaalla on myös oikeus tehdä muistutus tai kannella saamastaan sosiaalihuollon palvelusta tai hakea muutosta hallintopäätökseen (rajoittamistoimenpide). Sosiaali- ja terveydenhuollon valvontalain (741/2023) tarkoituksena on varmistaa palvelujen laatu, turvallisuus ja asiakkaan oikeusturva.  Asiakas voi myös ottaa yhteyttä yhdenvertaisuusvaltuutettuun tai </w:t>
      </w:r>
      <w:proofErr w:type="spellStart"/>
      <w:r>
        <w:t>tasaarvovaltuutettuun</w:t>
      </w:r>
      <w:proofErr w:type="spellEnd"/>
      <w:r>
        <w:t xml:space="preserve">. Sosiaalivastaavan vastuulla on ohjata häntä ja/tai hänen läheisiään asiassa.   </w:t>
      </w:r>
    </w:p>
    <w:p w14:paraId="180B7EB9" w14:textId="77777777" w:rsidR="009D7C10" w:rsidRDefault="00126AAC">
      <w:pPr>
        <w:ind w:left="1143" w:right="679"/>
      </w:pPr>
      <w:r>
        <w:t xml:space="preserve">Palveluvastaavan velvollisuuksiin kuuluu tiedottaa asiakasta tai tilanteen mukaan edustajaa/läheistä hänen oikeudestaan tehdä kirjallinen muistutus yksikköön tai kunnan johtavalle viranomaiselle, kantelu valvontaviranomaiselle tai (rajoitustoimenpidepäätöstä koskeva muutoksenhaku </w:t>
      </w:r>
      <w:proofErr w:type="spellStart"/>
      <w:r>
        <w:t>hallintooikeuteen</w:t>
      </w:r>
      <w:proofErr w:type="spellEnd"/>
      <w:r>
        <w:t xml:space="preserve">). Esihenkilö vastaa siitä, että oikeusturvakeinojen käyttäminen on asiakkaalle </w:t>
      </w:r>
      <w:r>
        <w:lastRenderedPageBreak/>
        <w:t xml:space="preserve">mahdollisimman vaivatonta. Henkilökunta löytää ohjeita IMS-järjestelmässä olevasta Oikeusturvakansiosta.  </w:t>
      </w:r>
    </w:p>
    <w:p w14:paraId="0C09498A" w14:textId="77777777" w:rsidR="009D7C10" w:rsidRDefault="00126AAC">
      <w:pPr>
        <w:ind w:left="1143" w:right="679"/>
      </w:pPr>
      <w:r>
        <w:t xml:space="preserve">Palveluvastaava tulostaa tarvittaessa Hoivatien IMS-järjestelmästä asiakkaalle kirjallisen ohjeen muistutuksen tai kantelun tekemisestä sekä tarvittavan lomakepohjan. Palveluvastaava varmistaa, että asiakkaalla on käytettävissä tarvittava apu ja tuki; asiakasta neuvotaan esimerkiksi sosiaaliasiamiehen avun käyttämisessä.  </w:t>
      </w:r>
    </w:p>
    <w:p w14:paraId="5B56EDCD" w14:textId="77777777" w:rsidR="009D7C10" w:rsidRDefault="00126AAC">
      <w:pPr>
        <w:ind w:left="1143" w:right="679"/>
      </w:pPr>
      <w:r>
        <w:t>Potilas- ja sosiaaliasiavastaavan tehtävänä on muun muassa neuvoa sosiaalihuollon asiakkaita heidän asemaansa ja oikeuksiinsa liittyvissä asioissa ja vanhuspalvelulain soveltamiseen liittyvissä asioissa. Hän neuvoo ja tarvittaessa avustaa</w:t>
      </w:r>
      <w:r>
        <w:rPr>
          <w:color w:val="FF0000"/>
        </w:rPr>
        <w:t xml:space="preserve"> </w:t>
      </w:r>
      <w:r>
        <w:t>Vesperkodin</w:t>
      </w:r>
      <w:r>
        <w:rPr>
          <w:color w:val="FF0000"/>
        </w:rPr>
        <w:t xml:space="preserve"> </w:t>
      </w:r>
      <w:r>
        <w:t xml:space="preserve">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  </w:t>
      </w:r>
    </w:p>
    <w:p w14:paraId="30EDB3EE" w14:textId="77777777" w:rsidR="009D7C10" w:rsidRDefault="00126AAC">
      <w:pPr>
        <w:ind w:left="1143" w:right="679"/>
      </w:pPr>
      <w:r>
        <w:t xml:space="preserve">Pohjois-Pohjanmaan hyvinvointialueen Potilas- ja sosiaalivastaavat: Anneli Heikkilä, Sisko Muikku, Kaisa Oikarinen, Seija Piirainen. Palvelunumero 08 669 0600, soittoaika maanantaista perjantaihin kello </w:t>
      </w:r>
      <w:proofErr w:type="gramStart"/>
      <w:r>
        <w:t>9-11</w:t>
      </w:r>
      <w:proofErr w:type="gramEnd"/>
      <w:r>
        <w:t xml:space="preserve">.  </w:t>
      </w:r>
    </w:p>
    <w:p w14:paraId="2A1C7EDD" w14:textId="77777777" w:rsidR="009D7C10" w:rsidRDefault="00126AAC">
      <w:pPr>
        <w:ind w:left="1143" w:right="679"/>
      </w:pPr>
      <w:r>
        <w:t xml:space="preserve">Oikeusasiamiehen yhteystiedot: </w:t>
      </w:r>
      <w:r>
        <w:rPr>
          <w:color w:val="0563C1"/>
          <w:u w:val="single" w:color="0563C1"/>
        </w:rPr>
        <w:t>oikeusasiamies@eduskunta.fi</w:t>
      </w:r>
      <w:r>
        <w:t xml:space="preserve">. Postiosoite: Eduskunnan oikeusasiamiehen kanslia. 00102 Eduskunta. Asiakaspalvelu ma - pe </w:t>
      </w:r>
      <w:proofErr w:type="gramStart"/>
      <w:r>
        <w:t>klo 9-15</w:t>
      </w:r>
      <w:proofErr w:type="gramEnd"/>
      <w:r>
        <w:t>. Puhelin 09-4321 (eduskunnan vaihde)</w:t>
      </w:r>
      <w:r>
        <w:rPr>
          <w:color w:val="FF0000"/>
        </w:rPr>
        <w:t xml:space="preserve">  </w:t>
      </w:r>
      <w:r>
        <w:t xml:space="preserve"> </w:t>
      </w:r>
    </w:p>
    <w:p w14:paraId="223BB01D" w14:textId="77777777" w:rsidR="009D7C10" w:rsidRDefault="00126AAC">
      <w:pPr>
        <w:spacing w:after="153"/>
        <w:ind w:left="1114" w:right="644"/>
        <w:jc w:val="left"/>
      </w:pPr>
      <w:r>
        <w:t>Tasa-arvovaltuutetun yhteystiedot: Postiosoite: Tasa-arvovaltuutettu PL 22, 00023 Valtioneuvosto. Neuvontapuhelin (</w:t>
      </w:r>
      <w:proofErr w:type="gramStart"/>
      <w:r>
        <w:t>maanantai-tiistai</w:t>
      </w:r>
      <w:proofErr w:type="gramEnd"/>
      <w:r>
        <w:t xml:space="preserve"> </w:t>
      </w:r>
      <w:proofErr w:type="gramStart"/>
      <w:r>
        <w:t>klo 9-11</w:t>
      </w:r>
      <w:proofErr w:type="gramEnd"/>
      <w:r>
        <w:t xml:space="preserve">, </w:t>
      </w:r>
      <w:proofErr w:type="gramStart"/>
      <w:r>
        <w:t>keskiviikko-torstai</w:t>
      </w:r>
      <w:proofErr w:type="gramEnd"/>
      <w:r>
        <w:t xml:space="preserve"> klo 1315): puh. 0295 666 842.  Yhdenvertaisuusvaltuutetun yhteystiedot: </w:t>
      </w:r>
      <w:r>
        <w:rPr>
          <w:color w:val="0563C1"/>
          <w:sz w:val="24"/>
          <w:u w:val="single" w:color="0563C1"/>
        </w:rPr>
        <w:t>yvv@oikeus.fi</w:t>
      </w:r>
      <w:r>
        <w:t xml:space="preserve"> puh. 0295 666 817. Päivystys on avoinna tiistaisin, keskiviikkoisin ja torstaisin klo 10–12.  </w:t>
      </w:r>
    </w:p>
    <w:p w14:paraId="66E01B7B" w14:textId="77777777" w:rsidR="009D7C10" w:rsidRDefault="00126AAC">
      <w:pPr>
        <w:ind w:left="1143" w:right="897"/>
      </w:pPr>
      <w:r>
        <w:t xml:space="preserve">Hoivatie Oy kerää kaksi kertaa vuodessa asiakastyytyväisyyskyselyn avulla palautetta toiminnastaan. Palautteet analysoidaan, kootaan kehittämiskohteet sekä käsitellään henkilöstön kanssa jatkuvan parantamisen periaatetta noudattaen. Jatkuvan asiakaspalautteen käsittelemme vähintään, joka toinen kuukausi tiimipalavereissamme.   </w:t>
      </w:r>
    </w:p>
    <w:p w14:paraId="3E8B1A72" w14:textId="77777777" w:rsidR="009D7C10" w:rsidRDefault="00126AAC">
      <w:pPr>
        <w:ind w:left="1143" w:right="1122"/>
      </w:pPr>
      <w:r>
        <w:t xml:space="preserve">Palautteet dokumentoidaan laadunhallintajärjestelmäämme. Saatu palaute käydään läpi ja analysoidaan. Mikäli epäkohtia havaitaan, tehdään niistä kehittämissuunnitelma, jossa määritellään, miten asia korjataan, ja missä aikataulussa. Asiasta raportoidaan asianmukaisille tahoille.   </w:t>
      </w:r>
    </w:p>
    <w:p w14:paraId="79825C4E" w14:textId="77777777" w:rsidR="009D7C10" w:rsidRDefault="00126AAC">
      <w:pPr>
        <w:spacing w:after="0"/>
        <w:ind w:left="1143" w:right="679"/>
      </w:pPr>
      <w:r>
        <w:t>Vesperkodin</w:t>
      </w:r>
      <w:r>
        <w:rPr>
          <w:color w:val="FF0000"/>
        </w:rPr>
        <w:t xml:space="preserve"> </w:t>
      </w:r>
      <w:r>
        <w:t xml:space="preserve">toiminnan keskeisimpien yhdenvertaisuutta, osallisuutta sekä asiakkaan asemaa ja oikeuksia koskevien riskien tunnistaminen ja hallinta.  </w:t>
      </w:r>
    </w:p>
    <w:tbl>
      <w:tblPr>
        <w:tblStyle w:val="TableGrid"/>
        <w:tblW w:w="9921" w:type="dxa"/>
        <w:tblInd w:w="1146" w:type="dxa"/>
        <w:tblCellMar>
          <w:top w:w="76" w:type="dxa"/>
          <w:left w:w="106" w:type="dxa"/>
        </w:tblCellMar>
        <w:tblLook w:val="04A0" w:firstRow="1" w:lastRow="0" w:firstColumn="1" w:lastColumn="0" w:noHBand="0" w:noVBand="1"/>
      </w:tblPr>
      <w:tblGrid>
        <w:gridCol w:w="3215"/>
        <w:gridCol w:w="3207"/>
        <w:gridCol w:w="3499"/>
      </w:tblGrid>
      <w:tr w:rsidR="009D7C10" w14:paraId="740F5568" w14:textId="77777777">
        <w:trPr>
          <w:trHeight w:val="308"/>
        </w:trPr>
        <w:tc>
          <w:tcPr>
            <w:tcW w:w="3214" w:type="dxa"/>
            <w:tcBorders>
              <w:top w:val="single" w:sz="4" w:space="0" w:color="000000"/>
              <w:left w:val="single" w:sz="4" w:space="0" w:color="000000"/>
              <w:bottom w:val="single" w:sz="4" w:space="0" w:color="000000"/>
              <w:right w:val="single" w:sz="4" w:space="0" w:color="000000"/>
            </w:tcBorders>
            <w:shd w:val="clear" w:color="auto" w:fill="FFFF99"/>
          </w:tcPr>
          <w:p w14:paraId="191C14D3" w14:textId="77777777" w:rsidR="009D7C10" w:rsidRDefault="00126AAC">
            <w:pPr>
              <w:spacing w:after="0" w:line="259" w:lineRule="auto"/>
              <w:ind w:left="6" w:firstLine="0"/>
              <w:jc w:val="left"/>
            </w:pPr>
            <w:r>
              <w:rPr>
                <w:b/>
              </w:rPr>
              <w:t xml:space="preserve">Tunnistettu riski </w:t>
            </w:r>
            <w:r>
              <w:t xml:space="preserve"> </w:t>
            </w:r>
          </w:p>
        </w:tc>
        <w:tc>
          <w:tcPr>
            <w:tcW w:w="3207" w:type="dxa"/>
            <w:tcBorders>
              <w:top w:val="single" w:sz="4" w:space="0" w:color="000000"/>
              <w:left w:val="single" w:sz="4" w:space="0" w:color="000000"/>
              <w:bottom w:val="single" w:sz="4" w:space="0" w:color="000000"/>
              <w:right w:val="single" w:sz="4" w:space="0" w:color="000000"/>
            </w:tcBorders>
            <w:shd w:val="clear" w:color="auto" w:fill="FFFF99"/>
          </w:tcPr>
          <w:p w14:paraId="65579920" w14:textId="77777777" w:rsidR="009D7C10" w:rsidRDefault="00126AAC">
            <w:pPr>
              <w:spacing w:after="0" w:line="259" w:lineRule="auto"/>
              <w:ind w:left="0" w:firstLine="0"/>
              <w:jc w:val="left"/>
            </w:pPr>
            <w:r>
              <w:rPr>
                <w:b/>
              </w:rPr>
              <w:t xml:space="preserve">Ehkäisy- ja hallintatoimet </w:t>
            </w:r>
            <w:r>
              <w:t xml:space="preserve"> </w:t>
            </w:r>
          </w:p>
        </w:tc>
        <w:tc>
          <w:tcPr>
            <w:tcW w:w="3499" w:type="dxa"/>
            <w:tcBorders>
              <w:top w:val="single" w:sz="4" w:space="0" w:color="000000"/>
              <w:left w:val="single" w:sz="4" w:space="0" w:color="000000"/>
              <w:bottom w:val="single" w:sz="4" w:space="0" w:color="000000"/>
              <w:right w:val="single" w:sz="4" w:space="0" w:color="000000"/>
            </w:tcBorders>
            <w:shd w:val="clear" w:color="auto" w:fill="FFFF99"/>
          </w:tcPr>
          <w:p w14:paraId="6C9A3C7C" w14:textId="77777777" w:rsidR="009D7C10" w:rsidRDefault="00126AAC">
            <w:pPr>
              <w:spacing w:after="0" w:line="259" w:lineRule="auto"/>
              <w:ind w:left="5" w:firstLine="0"/>
              <w:jc w:val="left"/>
            </w:pPr>
            <w:r>
              <w:rPr>
                <w:b/>
              </w:rPr>
              <w:t xml:space="preserve">Vastuuhenkilö </w:t>
            </w:r>
            <w:r>
              <w:t xml:space="preserve"> </w:t>
            </w:r>
          </w:p>
        </w:tc>
      </w:tr>
      <w:tr w:rsidR="009D7C10" w14:paraId="335141BE" w14:textId="77777777">
        <w:trPr>
          <w:trHeight w:val="601"/>
        </w:trPr>
        <w:tc>
          <w:tcPr>
            <w:tcW w:w="3214" w:type="dxa"/>
            <w:tcBorders>
              <w:top w:val="single" w:sz="4" w:space="0" w:color="000000"/>
              <w:left w:val="single" w:sz="4" w:space="0" w:color="000000"/>
              <w:bottom w:val="single" w:sz="4" w:space="0" w:color="000000"/>
              <w:right w:val="single" w:sz="4" w:space="0" w:color="000000"/>
            </w:tcBorders>
          </w:tcPr>
          <w:p w14:paraId="0B4C7A6F" w14:textId="77777777" w:rsidR="009D7C10" w:rsidRDefault="00126AAC">
            <w:pPr>
              <w:spacing w:after="0" w:line="259" w:lineRule="auto"/>
              <w:ind w:left="6" w:firstLine="0"/>
              <w:jc w:val="left"/>
            </w:pPr>
            <w:r>
              <w:t xml:space="preserve">Kielelliset esteet  </w:t>
            </w:r>
          </w:p>
        </w:tc>
        <w:tc>
          <w:tcPr>
            <w:tcW w:w="3207" w:type="dxa"/>
            <w:tcBorders>
              <w:top w:val="single" w:sz="4" w:space="0" w:color="000000"/>
              <w:left w:val="single" w:sz="4" w:space="0" w:color="000000"/>
              <w:bottom w:val="single" w:sz="4" w:space="0" w:color="000000"/>
              <w:right w:val="single" w:sz="4" w:space="0" w:color="000000"/>
            </w:tcBorders>
          </w:tcPr>
          <w:p w14:paraId="1001AD59" w14:textId="77777777" w:rsidR="009D7C10" w:rsidRDefault="00126AAC">
            <w:pPr>
              <w:spacing w:after="0" w:line="259" w:lineRule="auto"/>
              <w:ind w:left="0" w:firstLine="0"/>
            </w:pPr>
            <w:r>
              <w:t xml:space="preserve">selkokielisyys, tulkkipalvelu ja kielitaitoinen henkilöstö  </w:t>
            </w:r>
          </w:p>
        </w:tc>
        <w:tc>
          <w:tcPr>
            <w:tcW w:w="3499" w:type="dxa"/>
            <w:tcBorders>
              <w:top w:val="single" w:sz="4" w:space="0" w:color="000000"/>
              <w:left w:val="single" w:sz="4" w:space="0" w:color="000000"/>
              <w:bottom w:val="single" w:sz="4" w:space="0" w:color="000000"/>
              <w:right w:val="single" w:sz="4" w:space="0" w:color="000000"/>
            </w:tcBorders>
          </w:tcPr>
          <w:p w14:paraId="2B63EB93" w14:textId="77777777" w:rsidR="009D7C10" w:rsidRDefault="00126AAC">
            <w:pPr>
              <w:spacing w:after="0" w:line="259" w:lineRule="auto"/>
              <w:ind w:left="5" w:firstLine="0"/>
              <w:jc w:val="left"/>
            </w:pPr>
            <w:r>
              <w:t xml:space="preserve">palveluvastaava  </w:t>
            </w:r>
          </w:p>
        </w:tc>
      </w:tr>
      <w:tr w:rsidR="009D7C10" w14:paraId="1AE3309C" w14:textId="77777777">
        <w:trPr>
          <w:trHeight w:val="601"/>
        </w:trPr>
        <w:tc>
          <w:tcPr>
            <w:tcW w:w="3214" w:type="dxa"/>
            <w:tcBorders>
              <w:top w:val="single" w:sz="4" w:space="0" w:color="000000"/>
              <w:left w:val="single" w:sz="4" w:space="0" w:color="000000"/>
              <w:bottom w:val="single" w:sz="4" w:space="0" w:color="000000"/>
              <w:right w:val="single" w:sz="4" w:space="0" w:color="000000"/>
            </w:tcBorders>
          </w:tcPr>
          <w:p w14:paraId="4F53D99C" w14:textId="77777777" w:rsidR="009D7C10" w:rsidRDefault="00126AAC">
            <w:pPr>
              <w:spacing w:after="0" w:line="259" w:lineRule="auto"/>
              <w:ind w:left="6" w:firstLine="0"/>
              <w:jc w:val="left"/>
            </w:pPr>
            <w:r>
              <w:t xml:space="preserve">Fyysisen ympäristön esteet  </w:t>
            </w:r>
          </w:p>
        </w:tc>
        <w:tc>
          <w:tcPr>
            <w:tcW w:w="3207" w:type="dxa"/>
            <w:tcBorders>
              <w:top w:val="single" w:sz="4" w:space="0" w:color="000000"/>
              <w:left w:val="single" w:sz="4" w:space="0" w:color="000000"/>
              <w:bottom w:val="single" w:sz="4" w:space="0" w:color="000000"/>
              <w:right w:val="single" w:sz="4" w:space="0" w:color="000000"/>
            </w:tcBorders>
          </w:tcPr>
          <w:p w14:paraId="5ED0095D" w14:textId="77777777" w:rsidR="009D7C10" w:rsidRDefault="00126AAC">
            <w:pPr>
              <w:tabs>
                <w:tab w:val="right" w:pos="3102"/>
              </w:tabs>
              <w:spacing w:after="2" w:line="259" w:lineRule="auto"/>
              <w:ind w:left="0" w:firstLine="0"/>
              <w:jc w:val="left"/>
            </w:pPr>
            <w:proofErr w:type="gramStart"/>
            <w:r>
              <w:t xml:space="preserve">fyysisen  </w:t>
            </w:r>
            <w:r>
              <w:tab/>
            </w:r>
            <w:proofErr w:type="gramEnd"/>
            <w:r>
              <w:t xml:space="preserve">ympäristön </w:t>
            </w:r>
          </w:p>
          <w:p w14:paraId="6E0430DD" w14:textId="77777777" w:rsidR="009D7C10" w:rsidRDefault="00126AAC">
            <w:pPr>
              <w:spacing w:after="0" w:line="259" w:lineRule="auto"/>
              <w:ind w:left="0" w:firstLine="0"/>
              <w:jc w:val="left"/>
            </w:pPr>
            <w:r>
              <w:t xml:space="preserve">suunnittelu ja korjaus  </w:t>
            </w:r>
          </w:p>
        </w:tc>
        <w:tc>
          <w:tcPr>
            <w:tcW w:w="3499" w:type="dxa"/>
            <w:tcBorders>
              <w:top w:val="single" w:sz="4" w:space="0" w:color="000000"/>
              <w:left w:val="single" w:sz="4" w:space="0" w:color="000000"/>
              <w:bottom w:val="single" w:sz="4" w:space="0" w:color="000000"/>
              <w:right w:val="single" w:sz="4" w:space="0" w:color="000000"/>
            </w:tcBorders>
          </w:tcPr>
          <w:p w14:paraId="31D386B2" w14:textId="77777777" w:rsidR="009D7C10" w:rsidRDefault="00126AAC">
            <w:pPr>
              <w:spacing w:after="0" w:line="259" w:lineRule="auto"/>
              <w:ind w:left="5" w:firstLine="0"/>
              <w:jc w:val="left"/>
            </w:pPr>
            <w:r>
              <w:t xml:space="preserve">palveluvastaava  </w:t>
            </w:r>
          </w:p>
        </w:tc>
      </w:tr>
      <w:tr w:rsidR="009D7C10" w14:paraId="0DE653D4" w14:textId="77777777">
        <w:trPr>
          <w:trHeight w:val="331"/>
        </w:trPr>
        <w:tc>
          <w:tcPr>
            <w:tcW w:w="3214" w:type="dxa"/>
            <w:tcBorders>
              <w:top w:val="single" w:sz="4" w:space="0" w:color="000000"/>
              <w:left w:val="single" w:sz="4" w:space="0" w:color="000000"/>
              <w:bottom w:val="single" w:sz="4" w:space="0" w:color="000000"/>
              <w:right w:val="single" w:sz="4" w:space="0" w:color="000000"/>
            </w:tcBorders>
          </w:tcPr>
          <w:p w14:paraId="18CC9143" w14:textId="77777777" w:rsidR="009D7C10" w:rsidRDefault="00126AAC">
            <w:pPr>
              <w:spacing w:after="0" w:line="259" w:lineRule="auto"/>
              <w:ind w:left="6" w:firstLine="0"/>
              <w:jc w:val="left"/>
            </w:pPr>
            <w:r>
              <w:t xml:space="preserve">Syrjintä  </w:t>
            </w:r>
          </w:p>
        </w:tc>
        <w:tc>
          <w:tcPr>
            <w:tcW w:w="3207" w:type="dxa"/>
            <w:tcBorders>
              <w:top w:val="single" w:sz="4" w:space="0" w:color="000000"/>
              <w:left w:val="single" w:sz="4" w:space="0" w:color="000000"/>
              <w:bottom w:val="single" w:sz="4" w:space="0" w:color="000000"/>
              <w:right w:val="single" w:sz="4" w:space="0" w:color="000000"/>
            </w:tcBorders>
          </w:tcPr>
          <w:p w14:paraId="7AED80D7" w14:textId="77777777" w:rsidR="009D7C10" w:rsidRDefault="00126AAC">
            <w:pPr>
              <w:spacing w:after="0" w:line="259" w:lineRule="auto"/>
              <w:ind w:left="0" w:firstLine="0"/>
              <w:jc w:val="left"/>
            </w:pPr>
            <w:r>
              <w:t xml:space="preserve">yhdenvertaisuussuunnitelma  </w:t>
            </w:r>
          </w:p>
        </w:tc>
        <w:tc>
          <w:tcPr>
            <w:tcW w:w="3499" w:type="dxa"/>
            <w:tcBorders>
              <w:top w:val="single" w:sz="4" w:space="0" w:color="000000"/>
              <w:left w:val="single" w:sz="4" w:space="0" w:color="000000"/>
              <w:bottom w:val="single" w:sz="4" w:space="0" w:color="000000"/>
              <w:right w:val="single" w:sz="4" w:space="0" w:color="000000"/>
            </w:tcBorders>
          </w:tcPr>
          <w:p w14:paraId="0474BF94" w14:textId="77777777" w:rsidR="009D7C10" w:rsidRDefault="00126AAC">
            <w:pPr>
              <w:spacing w:after="0" w:line="259" w:lineRule="auto"/>
              <w:ind w:left="5" w:firstLine="0"/>
              <w:jc w:val="left"/>
            </w:pPr>
            <w:r>
              <w:t xml:space="preserve">palveluvastaava  </w:t>
            </w:r>
          </w:p>
        </w:tc>
      </w:tr>
    </w:tbl>
    <w:p w14:paraId="582AB54B" w14:textId="77777777" w:rsidR="009D7C10" w:rsidRDefault="00126AAC">
      <w:pPr>
        <w:spacing w:after="0" w:line="259" w:lineRule="auto"/>
        <w:ind w:left="1133" w:firstLine="0"/>
        <w:jc w:val="left"/>
      </w:pPr>
      <w:r>
        <w:t xml:space="preserve">  </w:t>
      </w:r>
    </w:p>
    <w:p w14:paraId="7979F0CF" w14:textId="77777777" w:rsidR="009D7C10" w:rsidRDefault="00126AAC">
      <w:pPr>
        <w:pStyle w:val="Otsikko1"/>
        <w:ind w:left="1556" w:right="358"/>
      </w:pPr>
      <w:bookmarkStart w:id="20" w:name="_Toc50625"/>
      <w:r>
        <w:lastRenderedPageBreak/>
        <w:t xml:space="preserve">Toiminnan kehittäminen, omavalvonnan toteutumisen seuranta ja raportointi  </w:t>
      </w:r>
      <w:bookmarkEnd w:id="20"/>
    </w:p>
    <w:p w14:paraId="56182AFC" w14:textId="77777777" w:rsidR="009D7C10" w:rsidRDefault="00126AAC">
      <w:pPr>
        <w:pStyle w:val="Otsikko2"/>
        <w:ind w:left="1680" w:right="624" w:hanging="576"/>
      </w:pPr>
      <w:bookmarkStart w:id="21" w:name="_Toc50626"/>
      <w:r>
        <w:t xml:space="preserve">Toiminnassa ilmenevien epäkohtien ja puutteiden käsittely  </w:t>
      </w:r>
      <w:bookmarkEnd w:id="21"/>
    </w:p>
    <w:p w14:paraId="7835F410" w14:textId="77777777" w:rsidR="009D7C10" w:rsidRDefault="00126AAC">
      <w:pPr>
        <w:ind w:left="1143" w:right="679"/>
      </w:pPr>
      <w:r>
        <w:t xml:space="preserve">Henkilökunnalla on ilmoitusvelvollisuus toiminnasta vastaavalle henkilölle, mikäli he havaitsevat epäkohdan tai ilmeisen epäkohdan uhan koskien asukkaan sosiaalihuollon toteutumiseen liittyen. Laissa korostetaan, ettei ilmoituksen tehneeseen henkilöön saa kohdistaa kielteisiä vastatoimia ilmoituksen seurauksena. Löydät ilmoituslomakkeen pienkotien kansliasta tai tämän linkin kautta: </w:t>
      </w:r>
      <w:hyperlink r:id="rId7">
        <w:r w:rsidR="009D7C10">
          <w:rPr>
            <w:color w:val="0563C1"/>
            <w:u w:val="single" w:color="0563C1"/>
          </w:rPr>
          <w:t>https://ims.ad.hoivatie.fi/tuotanto/servlet/ActionServlet?action=frames</w:t>
        </w:r>
      </w:hyperlink>
      <w:hyperlink r:id="rId8">
        <w:r w:rsidR="009D7C10">
          <w:rPr>
            <w:color w:val="0563C1"/>
            <w:u w:val="single" w:color="0563C1"/>
          </w:rPr>
          <w:t>e</w:t>
        </w:r>
      </w:hyperlink>
      <w:hyperlink r:id="rId9">
        <w:r w:rsidR="009D7C10">
          <w:t xml:space="preserve"> </w:t>
        </w:r>
      </w:hyperlink>
      <w:hyperlink r:id="rId10">
        <w:r w:rsidR="009D7C10">
          <w:t xml:space="preserve"> </w:t>
        </w:r>
      </w:hyperlink>
    </w:p>
    <w:p w14:paraId="48E106F1" w14:textId="77777777" w:rsidR="009D7C10" w:rsidRDefault="00126AAC">
      <w:pPr>
        <w:ind w:left="1143" w:right="679"/>
      </w:pPr>
      <w:r>
        <w:t xml:space="preserve">Yksikössä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(IMS-Raportit-Poikkeamat Hoivatie). Yksikössä tiedostetaan, että vain havaittuihin riskeihin/poikkeamiin pystytään puuttumaan. Esihenkilö varmistaa, että jokainen työntekijä perehdytetään poikkeamaraportointiin </w:t>
      </w:r>
      <w:r>
        <w:t xml:space="preserve">ja, että poikkeamat tulevat käsitellyksi asianmukaisesti. Poikkeamat </w:t>
      </w:r>
      <w:proofErr w:type="gramStart"/>
      <w:r>
        <w:t>käsittelee</w:t>
      </w:r>
      <w:proofErr w:type="gramEnd"/>
      <w:r>
        <w:t xml:space="preserve"> viikkotiimissä Tiimin esihenkilö.  </w:t>
      </w:r>
    </w:p>
    <w:p w14:paraId="7BD43293" w14:textId="77777777" w:rsidR="009D7C10" w:rsidRDefault="00126AAC">
      <w:pPr>
        <w:ind w:left="1143" w:right="679"/>
      </w:pPr>
      <w:r>
        <w:t>Lisäksi Hoivatiellä on käytössä väärinkäytösten ilmoituskanava (</w:t>
      </w:r>
      <w:proofErr w:type="spellStart"/>
      <w:r>
        <w:t>EasyWhistle</w:t>
      </w:r>
      <w:proofErr w:type="spellEnd"/>
      <w:r>
        <w:t xml:space="preserve">). Yksikön työntekijät, asiakkaat ja muut sidosryhmät voivat kanavan kautta ilmoittaa epäillyistä väärinkäytöksistä tai epäeettisestä toiminnasta luottamuksellisesti. Epäkohdista ilmoitetaan ensisijaisesti esihenkilölle tai yhteyshenkilölle. Jos tämä ei ole mahdollista, ilmoituksen voi tehdä </w:t>
      </w:r>
      <w:proofErr w:type="spellStart"/>
      <w:r>
        <w:t>whistleblowing</w:t>
      </w:r>
      <w:proofErr w:type="spellEnd"/>
      <w:r>
        <w:t>-ilmoituskanavan kautta. Ilmoituksen voi tehdä nimettömänä ja kaikki ilmoituskanavan kautta jätetyt ilmoitukset käsitellään ehdottoman luottamuksellisesti. Ilmoituksen voi tehdä sähköisesti tämä</w:t>
      </w:r>
      <w:r>
        <w:t xml:space="preserve">n linkin kautta. Ilmoituslinkki löytyy Hoivatien verkkosivulta kohdasta Hoivatien tapa toimia.  </w:t>
      </w:r>
    </w:p>
    <w:p w14:paraId="16A5283E" w14:textId="77777777" w:rsidR="009D7C10" w:rsidRDefault="00126AAC">
      <w:pPr>
        <w:ind w:left="1143" w:right="679"/>
      </w:pPr>
      <w:r>
        <w:t xml:space="preserve">Jos asukas tai hänen omaisensa havaitsee virheellistä menettelyä tai laiminlyöntiä asukkaan asioiden hoitamisessa, voi hän kertoa asiasta yksikön palveluvastaavalle tai hänen esimiehelleen liiketoimintajohtajalle. Asia voi tällöin korjaantua keskustelun avulla. Palveluvastaavalla on velvollisuus korjata mahdolliset epäkohdat. Tyytymättömyyttä aiheuttaneisiin tilanteisiin voi liittyä väärinymmärryksiä, jotka selviävät nopeimmin keskustelemalla.  </w:t>
      </w:r>
    </w:p>
    <w:p w14:paraId="5905894B" w14:textId="77777777" w:rsidR="009D7C10" w:rsidRDefault="00126AAC">
      <w:pPr>
        <w:ind w:left="1143" w:right="679"/>
      </w:pPr>
      <w:r>
        <w:t xml:space="preserve">Asukkaalla ja hänen omaisellaan on myös oikeus tehdä kirjallinen muistutus virheellisestä menettelystä tai laiminlyönnistä. Asukas tai hänen omaisensa voi antaa täyttämänsä epäkohtailmoituslomakkeen yksikön palveluvastaavalle. Lomake löytyy </w:t>
      </w:r>
      <w:proofErr w:type="spellStart"/>
      <w:r>
        <w:t>IMS:stä</w:t>
      </w:r>
      <w:proofErr w:type="spellEnd"/>
      <w:r>
        <w:t xml:space="preserve"> Dokumentit &gt; Hoivatien yhteiset &gt; Dokumenttipohjat &gt; Oikeusturva &gt; Muistutus-lomake asiakkaalle. Muistutukseen vastataan kirjallisena kahden viikon kuluessa.  </w:t>
      </w:r>
    </w:p>
    <w:p w14:paraId="4470F9FB" w14:textId="77777777" w:rsidR="009D7C10" w:rsidRDefault="00126AAC">
      <w:pPr>
        <w:ind w:left="1143" w:right="679"/>
      </w:pPr>
      <w:r>
        <w:t xml:space="preserve">Haittatapahtumat ja läheltä piti –tilanteet kirjataan aina asukkaan papereihin </w:t>
      </w:r>
      <w:proofErr w:type="spellStart"/>
      <w:r>
        <w:t>Domacaressa</w:t>
      </w:r>
      <w:proofErr w:type="spellEnd"/>
      <w:r>
        <w:t xml:space="preserve"> ja tehdään </w:t>
      </w:r>
      <w:proofErr w:type="spellStart"/>
      <w:r>
        <w:t>IMS:ssä</w:t>
      </w:r>
      <w:proofErr w:type="spellEnd"/>
      <w:r>
        <w:t xml:space="preserve"> poikkeama raportointi, joka käsitellään työntekijöiden kesken tiimipalaverissa.  </w:t>
      </w:r>
    </w:p>
    <w:p w14:paraId="3D32F610" w14:textId="77777777" w:rsidR="009D7C10" w:rsidRDefault="00126AAC">
      <w:pPr>
        <w:ind w:left="1143" w:right="679"/>
      </w:pPr>
      <w:r>
        <w:t xml:space="preserve">Poikkeamien käsittely sisältää kirjaamisen, analysoinnin, tapahtuman käsittelyn ja raportoinnin. Työntekijöiden vastuulla on tiedon saattaminen johdon käyttöön. Poikkeamien käsittely sisältää keskustelun työntekijöiden, asiakkaan ja tarvittaessa heidän läheistensä kanssa. Asiakasta ja hänen läheisiään informoidaan korvausten hakemisesta vakavassa ja korvauksia aiheuttavassa tapahtumassa.  </w:t>
      </w:r>
    </w:p>
    <w:p w14:paraId="6716A285" w14:textId="77777777" w:rsidR="009D7C10" w:rsidRDefault="00126AAC">
      <w:pPr>
        <w:ind w:left="1143" w:right="679"/>
      </w:pPr>
      <w:r>
        <w:t xml:space="preserve">Korjaavat toimenpiteet käydään aina suullisesti läpi henkilöstön kanssa tiimipalavereissa kaksi kertaa kuukaudessa. Tarvittaessa laaditaan kirjalliset työohjeet. Yhteistyötahoille ilmoitetaan joko suullisesti tai kirjallisesti korjaavista toimenpiteistä tarpeen mukaisesti. Hoivatielle on nimetty turvallisuuspäällikkö, joka toimii yksiköiden ja henkilöstön tukena turvallisuuteen liittyvissä asioissa.  </w:t>
      </w:r>
    </w:p>
    <w:p w14:paraId="6A65B8EE" w14:textId="77777777" w:rsidR="009D7C10" w:rsidRDefault="00126AAC">
      <w:pPr>
        <w:pStyle w:val="Otsikko2"/>
        <w:ind w:left="1680" w:right="624" w:hanging="576"/>
      </w:pPr>
      <w:bookmarkStart w:id="22" w:name="_Toc50627"/>
      <w:r>
        <w:lastRenderedPageBreak/>
        <w:t xml:space="preserve">Vakavien vaaratapahtumien tutkinta  </w:t>
      </w:r>
      <w:bookmarkEnd w:id="22"/>
    </w:p>
    <w:p w14:paraId="5B7482E3" w14:textId="77777777" w:rsidR="009D7C10" w:rsidRDefault="00126AAC">
      <w:pPr>
        <w:ind w:left="1143" w:right="679"/>
      </w:pPr>
      <w:r>
        <w:t xml:space="preserve">Vakava vaaratapahtuma on tilanne, jossa asukkaan turvallisuus vaarantuu merkittävästi. Vesperkodissa vakava vaaratapahtuma voi olla vakavat lääkehoidon virheet, vakavat laiteviat, ruokamyrkytysepäilyt tai paha kaatumistilanne.  </w:t>
      </w:r>
    </w:p>
    <w:p w14:paraId="1FCE250B" w14:textId="77777777" w:rsidR="009D7C10" w:rsidRDefault="00126AAC">
      <w:pPr>
        <w:spacing w:after="41" w:line="259" w:lineRule="auto"/>
        <w:ind w:left="1854" w:firstLine="0"/>
        <w:jc w:val="left"/>
      </w:pPr>
      <w:r>
        <w:t xml:space="preserve">  </w:t>
      </w:r>
    </w:p>
    <w:p w14:paraId="426FE406" w14:textId="77777777" w:rsidR="009D7C10" w:rsidRDefault="00126AAC">
      <w:pPr>
        <w:pStyle w:val="Otsikko4"/>
        <w:spacing w:after="0" w:line="259" w:lineRule="auto"/>
        <w:ind w:left="1114"/>
      </w:pPr>
      <w:r>
        <w:rPr>
          <w:sz w:val="22"/>
        </w:rPr>
        <w:t xml:space="preserve">Tutkintaa vaativien vakavien vaaratapahtumien tunnistaminen </w:t>
      </w:r>
      <w:r>
        <w:t xml:space="preserve"> </w:t>
      </w:r>
    </w:p>
    <w:p w14:paraId="598B8987" w14:textId="77777777" w:rsidR="009D7C10" w:rsidRDefault="00126AAC">
      <w:pPr>
        <w:spacing w:after="0" w:line="259" w:lineRule="auto"/>
        <w:ind w:left="1133" w:firstLine="0"/>
        <w:jc w:val="left"/>
      </w:pPr>
      <w:r>
        <w:rPr>
          <w:b/>
        </w:rPr>
        <w:t xml:space="preserve"> </w:t>
      </w:r>
      <w:r>
        <w:t xml:space="preserve"> </w:t>
      </w:r>
    </w:p>
    <w:p w14:paraId="5927E798" w14:textId="77777777" w:rsidR="009D7C10" w:rsidRDefault="00126AAC">
      <w:pPr>
        <w:spacing w:after="1"/>
        <w:ind w:left="1143" w:right="679"/>
      </w:pPr>
      <w:r>
        <w:t xml:space="preserve">Hoivatiellä vakavat vaaratapahtumat on määritelty </w:t>
      </w:r>
      <w:proofErr w:type="spellStart"/>
      <w:r>
        <w:t>STM:n</w:t>
      </w:r>
      <w:proofErr w:type="spellEnd"/>
      <w:r>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w:t>
      </w:r>
      <w:r>
        <w:t xml:space="preserve">ratapahtuma on myös tilanne, jossa uhka kohdistuu suureen joukkoon Hoivatien asiakkaita. </w:t>
      </w:r>
      <w:r>
        <w:rPr>
          <w:i/>
          <w:color w:val="FF0000"/>
        </w:rPr>
        <w:t xml:space="preserve"> </w:t>
      </w:r>
      <w:r>
        <w:t xml:space="preserve"> </w:t>
      </w:r>
    </w:p>
    <w:p w14:paraId="6AEC8D1B" w14:textId="77777777" w:rsidR="009D7C10" w:rsidRDefault="00126AAC">
      <w:pPr>
        <w:spacing w:after="0" w:line="259" w:lineRule="auto"/>
        <w:ind w:left="1854" w:firstLine="0"/>
        <w:jc w:val="left"/>
      </w:pPr>
      <w:r>
        <w:t xml:space="preserve">  </w:t>
      </w:r>
    </w:p>
    <w:p w14:paraId="0FEE2B50" w14:textId="77777777" w:rsidR="009D7C10" w:rsidRDefault="00126AAC">
      <w:pPr>
        <w:spacing w:after="1"/>
        <w:ind w:left="1143" w:right="679"/>
      </w:pPr>
      <w:r>
        <w:t xml:space="preserve">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  </w:t>
      </w:r>
    </w:p>
    <w:p w14:paraId="3F00621F" w14:textId="77777777" w:rsidR="009D7C10" w:rsidRDefault="00126AAC">
      <w:pPr>
        <w:spacing w:after="0" w:line="259" w:lineRule="auto"/>
        <w:ind w:left="1854" w:firstLine="0"/>
        <w:jc w:val="left"/>
      </w:pPr>
      <w:r>
        <w:t xml:space="preserve">  </w:t>
      </w:r>
    </w:p>
    <w:p w14:paraId="0CC112BC" w14:textId="77777777" w:rsidR="009D7C10" w:rsidRDefault="00126AAC">
      <w:pPr>
        <w:spacing w:after="0"/>
        <w:ind w:left="1143" w:right="679"/>
      </w:pPr>
      <w:r>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65F8771C" w14:textId="77777777" w:rsidR="009D7C10" w:rsidRDefault="00126AAC">
      <w:pPr>
        <w:spacing w:after="0" w:line="259" w:lineRule="auto"/>
        <w:ind w:left="1133" w:firstLine="0"/>
        <w:jc w:val="left"/>
      </w:pPr>
      <w:r>
        <w:t xml:space="preserve">  </w:t>
      </w:r>
    </w:p>
    <w:p w14:paraId="07FE4B96" w14:textId="77777777" w:rsidR="009D7C10" w:rsidRDefault="00126AAC">
      <w:pPr>
        <w:spacing w:after="41" w:line="259" w:lineRule="auto"/>
        <w:ind w:left="1133" w:firstLine="0"/>
        <w:jc w:val="left"/>
      </w:pPr>
      <w:r>
        <w:rPr>
          <w:color w:val="FF0000"/>
        </w:rPr>
        <w:t xml:space="preserve"> </w:t>
      </w:r>
      <w:r>
        <w:t xml:space="preserve"> </w:t>
      </w:r>
    </w:p>
    <w:p w14:paraId="41A667DF" w14:textId="77777777" w:rsidR="009D7C10" w:rsidRDefault="00126AAC">
      <w:pPr>
        <w:pStyle w:val="Otsikko4"/>
        <w:spacing w:after="0" w:line="259" w:lineRule="auto"/>
        <w:ind w:left="1114"/>
      </w:pPr>
      <w:r>
        <w:rPr>
          <w:sz w:val="22"/>
        </w:rPr>
        <w:t xml:space="preserve">Toimintatapa vakavassa vaaratapahtumassa </w:t>
      </w:r>
      <w:r>
        <w:t xml:space="preserve"> </w:t>
      </w:r>
    </w:p>
    <w:p w14:paraId="27EBC090" w14:textId="77777777" w:rsidR="009D7C10" w:rsidRDefault="00126AAC">
      <w:pPr>
        <w:spacing w:after="0" w:line="259" w:lineRule="auto"/>
        <w:ind w:left="1133" w:firstLine="0"/>
        <w:jc w:val="left"/>
      </w:pPr>
      <w:r>
        <w:t xml:space="preserve">  </w:t>
      </w:r>
    </w:p>
    <w:p w14:paraId="1A471308" w14:textId="77777777" w:rsidR="009D7C10" w:rsidRDefault="00126AAC">
      <w:pPr>
        <w:spacing w:after="0"/>
        <w:ind w:left="1143" w:right="679"/>
      </w:pPr>
      <w:r>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33B1CEA8" w14:textId="77777777" w:rsidR="009D7C10" w:rsidRDefault="00126AAC">
      <w:pPr>
        <w:spacing w:after="0" w:line="259" w:lineRule="auto"/>
        <w:ind w:left="1854" w:firstLine="0"/>
        <w:jc w:val="left"/>
      </w:pPr>
      <w:r>
        <w:t xml:space="preserve">  </w:t>
      </w:r>
    </w:p>
    <w:p w14:paraId="4751D813" w14:textId="77777777" w:rsidR="009D7C10" w:rsidRDefault="00126AAC">
      <w:pPr>
        <w:spacing w:after="0"/>
        <w:ind w:left="1143" w:right="679"/>
      </w:pPr>
      <w:r>
        <w:t>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w:t>
      </w:r>
      <w:r>
        <w:t xml:space="preserve">kastietojärjestelmään viivytyksettä, sillä muistikuvat tapahtumasta häviävät nopeasti.   </w:t>
      </w:r>
    </w:p>
    <w:p w14:paraId="29DB30F6" w14:textId="77777777" w:rsidR="009D7C10" w:rsidRDefault="00126AAC">
      <w:pPr>
        <w:spacing w:after="0" w:line="259" w:lineRule="auto"/>
        <w:ind w:left="1854" w:firstLine="0"/>
        <w:jc w:val="left"/>
      </w:pPr>
      <w:r>
        <w:t xml:space="preserve">  </w:t>
      </w:r>
    </w:p>
    <w:p w14:paraId="58F221F6" w14:textId="77777777" w:rsidR="009D7C10" w:rsidRDefault="00126AAC">
      <w:pPr>
        <w:spacing w:after="0"/>
        <w:ind w:left="1143" w:right="679"/>
      </w:pPr>
      <w:r>
        <w:t xml:space="preserve">Palvelupäällikkö/palvelujohtaja ilmoittaa asiakasta koskevan vakavan vaaratapahtuman toimitusjohtajalle, tilaajalle sekä aluehallintovirastolle. Vastuusairaanhoitaja ilmoittaa tarvittaessa esimerkiksi </w:t>
      </w:r>
      <w:proofErr w:type="spellStart"/>
      <w:r>
        <w:t>FIMEA:lle</w:t>
      </w:r>
      <w:proofErr w:type="spellEnd"/>
      <w:r>
        <w:t xml:space="preserve">. Jos vaaratilanne on vaikuttanut useisiin asiakkaisiin tai kyseessä on laajempi, toistuva turvallisuusongelma, palvelupäällikkö/palvelujohtaja ilmoittaa asian kaikille yksikön </w:t>
      </w:r>
      <w:proofErr w:type="spellStart"/>
      <w:r>
        <w:t>tilaajaasiakkaille</w:t>
      </w:r>
      <w:proofErr w:type="spellEnd"/>
      <w:r>
        <w:t xml:space="preserve">. Toimitusjohtaja informoi johtoryhmää ja hallitusta tilanteen vakavuuden mukaan. Tarvittaessa toimitusjohtaja vastaa Hoivatien ulkopuolisesta viestinnästä kriisiviestintäohjeen mukaisesti.    </w:t>
      </w:r>
    </w:p>
    <w:p w14:paraId="5C0DB6FA" w14:textId="77777777" w:rsidR="009D7C10" w:rsidRDefault="00126AAC">
      <w:pPr>
        <w:spacing w:after="0" w:line="259" w:lineRule="auto"/>
        <w:ind w:left="1854" w:firstLine="0"/>
        <w:jc w:val="left"/>
      </w:pPr>
      <w:r>
        <w:t xml:space="preserve">  </w:t>
      </w:r>
    </w:p>
    <w:p w14:paraId="15318225" w14:textId="77777777" w:rsidR="009D7C10" w:rsidRDefault="00126AAC">
      <w:pPr>
        <w:spacing w:after="1"/>
        <w:ind w:left="1143" w:right="679"/>
      </w:pPr>
      <w:r>
        <w:t xml:space="preserve">Vaaratapahtuman ensimmäisenä havainnut työntekijä kirjaa asiasta poikkeaman tilanteen käsittelyä ja juurianalyysiä varten. Tutkinnasta vastaa yksikön esihenkilö, joka kerää tietoa tapahtumaketjusta </w:t>
      </w:r>
      <w:r>
        <w:lastRenderedPageBreak/>
        <w:t xml:space="preserve">ja sen taustatekijöistä. Tietoa kerätään muun muassa haastattelemalla mukana olleita työntekijöitä ja asiakkaita mahdollisimman pian tapahtuman jälkeen.   </w:t>
      </w:r>
    </w:p>
    <w:p w14:paraId="275A7972" w14:textId="77777777" w:rsidR="009D7C10" w:rsidRDefault="00126AAC">
      <w:pPr>
        <w:spacing w:after="0" w:line="259" w:lineRule="auto"/>
        <w:ind w:left="1854" w:firstLine="0"/>
        <w:jc w:val="left"/>
      </w:pPr>
      <w:r>
        <w:t xml:space="preserve">  </w:t>
      </w:r>
    </w:p>
    <w:p w14:paraId="54F1C023" w14:textId="77777777" w:rsidR="009D7C10" w:rsidRDefault="00126AAC">
      <w:pPr>
        <w:spacing w:after="1"/>
        <w:ind w:left="1143" w:right="834"/>
      </w:pPr>
      <w:r>
        <w:t xml:space="preserve">Mikäli kyse on Hoivatien toimintayksikkörajat ylittävästä vaaratilanteesta, prosessin omistaja nimeää tapauskohtaisesti laajemman tutkintaryhmän, joka sopii keskinäisestä työnjaosta tilanteen edellyttämällä tavalla.   </w:t>
      </w:r>
    </w:p>
    <w:p w14:paraId="5964E19E" w14:textId="77777777" w:rsidR="009D7C10" w:rsidRDefault="00126AAC">
      <w:pPr>
        <w:spacing w:after="0" w:line="259" w:lineRule="auto"/>
        <w:ind w:left="1854" w:firstLine="0"/>
        <w:jc w:val="left"/>
      </w:pPr>
      <w:r>
        <w:t xml:space="preserve">  </w:t>
      </w:r>
    </w:p>
    <w:p w14:paraId="0E30619D" w14:textId="77777777" w:rsidR="009D7C10" w:rsidRDefault="00126AAC">
      <w:pPr>
        <w:spacing w:after="0"/>
        <w:ind w:left="1143" w:right="679"/>
      </w:pPr>
      <w:r>
        <w:t>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esimerkiksi tilaajan selvityspyyntöön annettavan selkeän vastineen. Työohjeesta ja suunnitelmasta vastaava työntekijä päi</w:t>
      </w:r>
      <w:r>
        <w:t xml:space="preserve">vittää työohjeen tarvittavalla tavalla. Esihenkilö varmistaa, että yksikön sisäinen viestintä pysyy prosessin ajan avoimena ja tiiviinä.   </w:t>
      </w:r>
    </w:p>
    <w:p w14:paraId="711D7722" w14:textId="77777777" w:rsidR="009D7C10" w:rsidRDefault="00126AAC">
      <w:pPr>
        <w:spacing w:after="0" w:line="259" w:lineRule="auto"/>
        <w:ind w:left="1854" w:firstLine="0"/>
        <w:jc w:val="left"/>
      </w:pPr>
      <w:r>
        <w:t xml:space="preserve">  </w:t>
      </w:r>
    </w:p>
    <w:p w14:paraId="12704EE9" w14:textId="77777777" w:rsidR="009D7C10" w:rsidRDefault="00126AAC">
      <w:pPr>
        <w:spacing w:after="1"/>
        <w:ind w:left="1143" w:right="679"/>
      </w:pPr>
      <w:r>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79900859" w14:textId="77777777" w:rsidR="009D7C10" w:rsidRDefault="00126AAC">
      <w:pPr>
        <w:spacing w:after="0" w:line="259" w:lineRule="auto"/>
        <w:ind w:left="1854" w:firstLine="0"/>
        <w:jc w:val="left"/>
      </w:pPr>
      <w:r>
        <w:t xml:space="preserve">  </w:t>
      </w:r>
    </w:p>
    <w:p w14:paraId="259D3804" w14:textId="77777777" w:rsidR="009D7C10" w:rsidRDefault="00126AAC">
      <w:pPr>
        <w:spacing w:after="21"/>
        <w:ind w:left="1143" w:right="679"/>
      </w:pPr>
      <w:r>
        <w:t xml:space="preserve">Yksikön esihenkilö varmistaa, että kerromme vaaratapahtumasta ja sen tutkinnasta asiakkaalle ja läheisille rehellisesti ja ymmärrettävästi. Mikäli vakava vaaratapahtuma johtuu Hoivatiestä, </w:t>
      </w:r>
    </w:p>
    <w:p w14:paraId="1B7ACAB2" w14:textId="77777777" w:rsidR="009D7C10" w:rsidRDefault="00126AAC">
      <w:pPr>
        <w:spacing w:after="24"/>
        <w:ind w:left="1143" w:right="679"/>
      </w:pPr>
      <w:proofErr w:type="gramStart"/>
      <w:r>
        <w:t>asiakkaalle  esitetään</w:t>
      </w:r>
      <w:proofErr w:type="gramEnd"/>
      <w:r>
        <w:t xml:space="preserve">  </w:t>
      </w:r>
      <w:r>
        <w:tab/>
        <w:t xml:space="preserve">anteeksipyyntö.  </w:t>
      </w:r>
      <w:r>
        <w:tab/>
      </w:r>
      <w:proofErr w:type="gramStart"/>
      <w:r>
        <w:t xml:space="preserve">Anteeksipyyntö  </w:t>
      </w:r>
      <w:r>
        <w:tab/>
        <w:t xml:space="preserve">tehdään  </w:t>
      </w:r>
      <w:r>
        <w:tab/>
        <w:t xml:space="preserve">mahdollisuuden  </w:t>
      </w:r>
      <w:r>
        <w:tab/>
      </w:r>
      <w:proofErr w:type="gramEnd"/>
      <w:r>
        <w:t xml:space="preserve">mukaan kasvotusten. Esihenkilö varmistaa tilaajan kanssa, </w:t>
      </w:r>
    </w:p>
    <w:p w14:paraId="50BECEF4" w14:textId="77777777" w:rsidR="009D7C10" w:rsidRDefault="00126AAC">
      <w:pPr>
        <w:spacing w:after="129"/>
        <w:ind w:left="1143" w:right="679"/>
      </w:pPr>
      <w:r>
        <w:t xml:space="preserve">että asiakkaalle järjestetään tarvittava psykososiaalinen tuki, ja että asiakkaalla on tieto mahdollisuudesta käyttää omia oikeusturvakeinoja.  </w:t>
      </w:r>
    </w:p>
    <w:p w14:paraId="43163AA3" w14:textId="77777777" w:rsidR="009D7C10" w:rsidRDefault="00126AAC">
      <w:pPr>
        <w:spacing w:after="241" w:line="259" w:lineRule="auto"/>
        <w:ind w:left="1133" w:firstLine="0"/>
        <w:jc w:val="left"/>
      </w:pPr>
      <w:r>
        <w:rPr>
          <w:i/>
          <w:sz w:val="18"/>
        </w:rPr>
        <w:t xml:space="preserve"> </w:t>
      </w:r>
      <w:r>
        <w:t xml:space="preserve"> </w:t>
      </w:r>
    </w:p>
    <w:p w14:paraId="46D44A71" w14:textId="77777777" w:rsidR="009D7C10" w:rsidRDefault="00126AAC">
      <w:pPr>
        <w:pStyle w:val="Otsikko4"/>
        <w:spacing w:after="99" w:line="259" w:lineRule="auto"/>
        <w:ind w:left="1114"/>
      </w:pPr>
      <w:r>
        <w:rPr>
          <w:sz w:val="22"/>
        </w:rPr>
        <w:t xml:space="preserve">Tutkintatilanteessa varmistetaan henkilöstön tuki ja syyllistämätön kulttuuri </w:t>
      </w:r>
      <w:r>
        <w:t xml:space="preserve"> </w:t>
      </w:r>
    </w:p>
    <w:p w14:paraId="5938B8FA" w14:textId="77777777" w:rsidR="009D7C10" w:rsidRDefault="00126AAC">
      <w:pPr>
        <w:ind w:left="1143" w:right="679"/>
      </w:pPr>
      <w:r>
        <w:t>Vakavan vaaratilanteen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 ei ulkopuolisen tarkkailijan näkökulmasta. Tilanteessa huomioidaan systeemi: toimintaprosessi, johtamistapa ja olosuhteet (tilat, työohjeet, työmenetelmät</w:t>
      </w:r>
      <w:r>
        <w:t xml:space="preserve">, työntekijöiden osaaminen, turvallisuusjärjestelmät, laitteiden toimivuus). Huomioimalla vaaratapahtuman synnyttäneet olosuhteet ja ympäristö Hoivatiellä tuetaan avoimen, oppivan ja rakentavan turvallisuuskulttuurin kehittymistä. Esihenkilö tukee työntekijöitä varmistamalla psykologisesti turvallisen keskusteluilmapiirin ja järjestää tarvittaessa lisätukea yhteistyössä työterveyshuollon kanssa.  </w:t>
      </w:r>
    </w:p>
    <w:p w14:paraId="701D262F" w14:textId="77777777" w:rsidR="009D7C10" w:rsidRDefault="00126AAC">
      <w:pPr>
        <w:spacing w:after="195" w:line="259" w:lineRule="auto"/>
        <w:ind w:left="1133" w:firstLine="0"/>
        <w:jc w:val="left"/>
      </w:pPr>
      <w:r>
        <w:t xml:space="preserve">  </w:t>
      </w:r>
    </w:p>
    <w:p w14:paraId="294ED156" w14:textId="77777777" w:rsidR="009D7C10" w:rsidRDefault="00126AAC">
      <w:pPr>
        <w:pStyle w:val="Otsikko4"/>
        <w:spacing w:after="98" w:line="259" w:lineRule="auto"/>
        <w:ind w:left="1114"/>
      </w:pPr>
      <w:r>
        <w:rPr>
          <w:sz w:val="22"/>
        </w:rPr>
        <w:t xml:space="preserve">Vakavan vaaratapahtuman tutkinnassa saadun tiedon hyödyntäminen </w:t>
      </w:r>
      <w:r>
        <w:t xml:space="preserve"> </w:t>
      </w:r>
    </w:p>
    <w:p w14:paraId="4FC1983F" w14:textId="77777777" w:rsidR="009D7C10" w:rsidRDefault="00126AAC">
      <w:pPr>
        <w:spacing w:after="1"/>
        <w:ind w:left="1143" w:right="679"/>
      </w:pPr>
      <w:r>
        <w:t>Vaaratapahtumien ja vakavien vaaratapahtumien käsittely on osa</w:t>
      </w:r>
      <w:r>
        <w:rPr>
          <w:color w:val="FF0000"/>
        </w:rPr>
        <w:t xml:space="preserve"> </w:t>
      </w:r>
      <w:r>
        <w:t>Vesperkodin</w:t>
      </w:r>
      <w:r>
        <w:rPr>
          <w:color w:val="FF0000"/>
        </w:rPr>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w:t>
      </w:r>
      <w:proofErr w:type="gramStart"/>
      <w:r>
        <w:t>tiimivastaavan  kanssa</w:t>
      </w:r>
      <w:proofErr w:type="gramEnd"/>
      <w:r>
        <w:t xml:space="preserve">  </w:t>
      </w:r>
      <w:proofErr w:type="gramStart"/>
      <w:r>
        <w:t>toimenpiteiden  vaikuttavuutta</w:t>
      </w:r>
      <w:proofErr w:type="gramEnd"/>
      <w:r>
        <w:t xml:space="preserve">. </w:t>
      </w:r>
    </w:p>
    <w:p w14:paraId="50FA9814" w14:textId="77777777" w:rsidR="009D7C10" w:rsidRDefault="00126AAC">
      <w:pPr>
        <w:ind w:left="1143" w:right="679"/>
      </w:pPr>
      <w:r>
        <w:lastRenderedPageBreak/>
        <w:t xml:space="preserve"> </w:t>
      </w:r>
      <w:proofErr w:type="gramStart"/>
      <w:r>
        <w:t>Esihenkilö  vahvistaa</w:t>
      </w:r>
      <w:proofErr w:type="gramEnd"/>
      <w:r>
        <w:t xml:space="preserve">  yksikön turvallisuuskulttuuria kannustamalla työntekijöitä avoimeen raportointiin ja jatkuvaan kehittämiseen.   </w:t>
      </w:r>
    </w:p>
    <w:p w14:paraId="38A92663" w14:textId="77777777" w:rsidR="009D7C10" w:rsidRDefault="00126AAC">
      <w:pPr>
        <w:ind w:left="1143" w:right="679"/>
      </w:pPr>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4C3265C0" w14:textId="77777777" w:rsidR="009D7C10" w:rsidRDefault="00126AAC">
      <w:pPr>
        <w:spacing w:after="476" w:line="259" w:lineRule="auto"/>
        <w:ind w:left="1133" w:right="401" w:firstLine="0"/>
        <w:jc w:val="left"/>
      </w:pPr>
      <w:r>
        <w:t xml:space="preserve">Lähde: </w:t>
      </w:r>
      <w:hyperlink r:id="rId11">
        <w:r w:rsidR="009D7C10">
          <w:rPr>
            <w:u w:val="single" w:color="000000"/>
          </w:rPr>
          <w:t>Vakavien vaaratapahtumien tutkinta</w:t>
        </w:r>
      </w:hyperlink>
      <w:hyperlink r:id="rId12">
        <w:r w:rsidR="009D7C10">
          <w:rPr>
            <w:u w:val="single" w:color="000000"/>
          </w:rPr>
          <w:t>:</w:t>
        </w:r>
      </w:hyperlink>
      <w:hyperlink r:id="rId13">
        <w:r w:rsidR="009D7C10">
          <w:rPr>
            <w:u w:val="single" w:color="000000"/>
          </w:rPr>
          <w:t xml:space="preserve"> </w:t>
        </w:r>
      </w:hyperlink>
      <w:hyperlink r:id="rId14">
        <w:r w:rsidR="009D7C10">
          <w:rPr>
            <w:u w:val="single" w:color="000000"/>
          </w:rPr>
          <w:t>Opas sosiaal</w:t>
        </w:r>
      </w:hyperlink>
      <w:hyperlink r:id="rId15">
        <w:r w:rsidR="009D7C10">
          <w:rPr>
            <w:u w:val="single" w:color="000000"/>
          </w:rPr>
          <w:t>i</w:t>
        </w:r>
      </w:hyperlink>
      <w:hyperlink r:id="rId16">
        <w:r w:rsidR="009D7C10">
          <w:rPr>
            <w:u w:val="single" w:color="000000"/>
          </w:rPr>
          <w:t>-</w:t>
        </w:r>
      </w:hyperlink>
      <w:hyperlink r:id="rId17">
        <w:r w:rsidR="009D7C10">
          <w:rPr>
            <w:u w:val="single" w:color="000000"/>
          </w:rPr>
          <w:t xml:space="preserve"> </w:t>
        </w:r>
      </w:hyperlink>
      <w:hyperlink r:id="rId18">
        <w:r w:rsidR="009D7C10">
          <w:rPr>
            <w:u w:val="single" w:color="000000"/>
          </w:rPr>
          <w:t>ja terveydenhuollon organisaatioille</w:t>
        </w:r>
      </w:hyperlink>
      <w:hyperlink r:id="rId19">
        <w:r w:rsidR="009D7C10">
          <w:rPr>
            <w:u w:val="single" w:color="000000"/>
          </w:rPr>
          <w:t xml:space="preserve"> </w:t>
        </w:r>
      </w:hyperlink>
      <w:hyperlink r:id="rId20">
        <w:r w:rsidR="009D7C10">
          <w:rPr>
            <w:u w:val="single" w:color="000000"/>
          </w:rPr>
          <w:t>-</w:t>
        </w:r>
      </w:hyperlink>
      <w:hyperlink r:id="rId21">
        <w:r w:rsidR="009D7C10">
          <w:t xml:space="preserve"> </w:t>
        </w:r>
      </w:hyperlink>
      <w:hyperlink r:id="rId22">
        <w:r w:rsidR="009D7C10">
          <w:rPr>
            <w:u w:val="single" w:color="000000"/>
          </w:rPr>
          <w:t>Valto (valtioneuvosto.fi</w:t>
        </w:r>
      </w:hyperlink>
      <w:hyperlink r:id="rId23">
        <w:r w:rsidR="009D7C10">
          <w:rPr>
            <w:u w:val="single" w:color="000000"/>
          </w:rPr>
          <w:t>)</w:t>
        </w:r>
      </w:hyperlink>
      <w:hyperlink r:id="rId24">
        <w:r w:rsidR="009D7C10">
          <w:t xml:space="preserve"> </w:t>
        </w:r>
      </w:hyperlink>
      <w:hyperlink r:id="rId25">
        <w:r w:rsidR="009D7C10">
          <w:t xml:space="preserve"> </w:t>
        </w:r>
      </w:hyperlink>
    </w:p>
    <w:p w14:paraId="44766305" w14:textId="77777777" w:rsidR="009D7C10" w:rsidRDefault="00126AAC">
      <w:pPr>
        <w:pStyle w:val="Otsikko2"/>
        <w:ind w:left="1680" w:right="624" w:hanging="576"/>
      </w:pPr>
      <w:bookmarkStart w:id="23" w:name="_Toc50628"/>
      <w:r>
        <w:t xml:space="preserve">Palautetiedon huomioiminen kehittämisessä  </w:t>
      </w:r>
      <w:bookmarkEnd w:id="23"/>
    </w:p>
    <w:p w14:paraId="0CC1A2B7" w14:textId="77777777" w:rsidR="009D7C10" w:rsidRDefault="00126AAC">
      <w:pPr>
        <w:spacing w:after="466"/>
        <w:ind w:left="1143" w:right="679"/>
      </w:pPr>
      <w:r>
        <w:t>Asiakkaan kokemus on arvokas tietolähde, joka tuo esille palvelujen vahvuudet ja kehityskohteet. Palautteen antaminen on helppoa, saavutettavaa ja turvallista ja palautetta kerätään systemaattisesti. Hoivatiellä on selkeä prosessi palautteen käsittelyyn. Palautteen analysoinnin jälkeen suunnitellaan kehittämistoimenpiteet. Kehittämistoimenpiteiden toteutuksessa muutokset viedään käytäntöön, ohjeistetaan ja koulutetaan henkilökuntaa ja käydään läpi prosessimuutokset. Viestitään asiakkaille ja henkilöstölle p</w:t>
      </w:r>
      <w:r>
        <w:t xml:space="preserve">alautteesta saatujen kehittämiskohteiden toimenpiteiden toteutus. Seurataan ja arvioidaan toimenpiteiden toteutusta ja vaikuttavuutta palvelun laatuun tai asiakaskokemukseen.  </w:t>
      </w:r>
    </w:p>
    <w:p w14:paraId="7B8C0F88" w14:textId="77777777" w:rsidR="009D7C10" w:rsidRDefault="00126AAC">
      <w:pPr>
        <w:pStyle w:val="Otsikko2"/>
        <w:ind w:left="1757" w:right="624" w:hanging="653"/>
      </w:pPr>
      <w:bookmarkStart w:id="24" w:name="_Toc50629"/>
      <w:r>
        <w:t xml:space="preserve">Omavalvonnan toteutumisen seurantaraportti   </w:t>
      </w:r>
      <w:bookmarkEnd w:id="24"/>
    </w:p>
    <w:p w14:paraId="473CD86E" w14:textId="77777777" w:rsidR="009D7C10" w:rsidRDefault="00126AAC">
      <w:pPr>
        <w:ind w:left="1143" w:right="679"/>
      </w:pPr>
      <w:r>
        <w:t>Omavalvonnan lähtökohtia ovat seuranta ja ennakointi. Saamme tietoa</w:t>
      </w:r>
      <w:r>
        <w:rPr>
          <w:color w:val="FF0000"/>
        </w:rPr>
        <w:t xml:space="preserve"> </w:t>
      </w:r>
      <w:r>
        <w:t>Vesperkodin</w:t>
      </w:r>
      <w:r>
        <w:rPr>
          <w:color w:val="FF0000"/>
        </w:rPr>
        <w:t xml:space="preserve"> </w:t>
      </w:r>
      <w:r>
        <w:t>palvelun laadun ja asiakasturvallisuuden kehittämisen tarpeista esimerkiksi poikkeamahavainnoista, kvartaaleittain toteutettavasta omavalvontakyselystä, ulkoisista auditoinneista, omavalvontapäivistä, asiakastyön vaikuttavuus- ja arviointimittareista, asiakaspalautteista ja henkilöstöpalautteista. Seurantaa tehdään säännöllisesti myös viikkotiimien yhteydessä. Kehittämistarvehavaintoja voi tulla viranomaisten valvonta- ja ohjauskäynneiltä ja mahdollisista muistutuksista, kantelusta tai epäkohta</w:t>
      </w:r>
      <w:r>
        <w:t xml:space="preserve">ilmoituksista. </w:t>
      </w:r>
      <w:r>
        <w:rPr>
          <w:color w:val="FF0000"/>
        </w:rPr>
        <w:t xml:space="preserve"> </w:t>
      </w:r>
      <w:r>
        <w:t xml:space="preserve">Vesperkodin palveluvastaava vastaa siitä, että havaittuihin kehittämistarpeisiin reagoidaan ja ne korjataan. Omavalvontasuunnitelma päivitetään tehtyjen toimenpiteiden osalta.   </w:t>
      </w:r>
    </w:p>
    <w:p w14:paraId="0447CFE7" w14:textId="77777777" w:rsidR="009D7C10" w:rsidRDefault="00126AAC">
      <w:pPr>
        <w:ind w:left="1143" w:right="679"/>
      </w:pPr>
      <w:r>
        <w:t xml:space="preserve">Vesperkodin 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51FF7F86" w14:textId="77777777" w:rsidR="009D7C10" w:rsidRDefault="00126AAC">
      <w:pPr>
        <w:ind w:left="1143" w:right="679"/>
      </w:pPr>
      <w:proofErr w:type="gramStart"/>
      <w:r>
        <w:t>Seurantajaksoa  koskevat</w:t>
      </w:r>
      <w:proofErr w:type="gramEnd"/>
      <w:r>
        <w:t xml:space="preserve">  </w:t>
      </w:r>
      <w:proofErr w:type="gramStart"/>
      <w:r>
        <w:t>kehittämishavainnot,  suunnittelemamme</w:t>
      </w:r>
      <w:proofErr w:type="gramEnd"/>
      <w:r>
        <w:t xml:space="preserve">  korjaus</w:t>
      </w:r>
      <w:proofErr w:type="gramStart"/>
      <w:r>
        <w:t>-  ja</w:t>
      </w:r>
      <w:proofErr w:type="gramEnd"/>
      <w:r>
        <w:t xml:space="preserve">  kehittämistoimenpiteet, aikataulu, vastuuhenkilö sekä seurannan toteutuminen raportoidaan alla olevassa taulukossa. Tässä luvussa julkaisemme toimintavuoden kaikki kolme seurantaraporttia.   </w:t>
      </w:r>
    </w:p>
    <w:p w14:paraId="51CC10C5" w14:textId="77777777" w:rsidR="009D7C10" w:rsidRDefault="00126AAC">
      <w:pPr>
        <w:ind w:left="1143" w:right="679"/>
      </w:pPr>
      <w:r>
        <w:t xml:space="preserve">Seurantaraportointi:   </w:t>
      </w:r>
    </w:p>
    <w:p w14:paraId="1CAC2E49" w14:textId="77777777" w:rsidR="009D7C10" w:rsidRDefault="00126AAC">
      <w:pPr>
        <w:spacing w:after="11"/>
        <w:ind w:left="1143" w:right="679"/>
      </w:pPr>
      <w:r>
        <w:t xml:space="preserve">tammikuu – huhtikuu </w:t>
      </w:r>
      <w:r>
        <w:rPr>
          <w:rFonts w:ascii="Wingdings" w:eastAsia="Wingdings" w:hAnsi="Wingdings" w:cs="Wingdings"/>
        </w:rPr>
        <w:t></w:t>
      </w:r>
      <w:r>
        <w:t xml:space="preserve"> julkaisu toukokuun alussa </w:t>
      </w:r>
    </w:p>
    <w:p w14:paraId="14785C65" w14:textId="77777777" w:rsidR="009D7C10" w:rsidRDefault="00126AAC">
      <w:pPr>
        <w:spacing w:after="5"/>
        <w:ind w:left="1143" w:right="679"/>
      </w:pPr>
      <w:r>
        <w:t xml:space="preserve">toukokuu – elokuu </w:t>
      </w:r>
      <w:r>
        <w:rPr>
          <w:rFonts w:ascii="Wingdings" w:eastAsia="Wingdings" w:hAnsi="Wingdings" w:cs="Wingdings"/>
        </w:rPr>
        <w:t></w:t>
      </w:r>
      <w:r>
        <w:t xml:space="preserve"> julkaisu syyskuun alussa syyskuu </w:t>
      </w:r>
    </w:p>
    <w:p w14:paraId="687D592B" w14:textId="77777777" w:rsidR="009D7C10" w:rsidRDefault="00126AAC">
      <w:pPr>
        <w:ind w:left="1143" w:right="679"/>
      </w:pPr>
      <w:r>
        <w:t xml:space="preserve">– joulukuu </w:t>
      </w:r>
      <w:r>
        <w:rPr>
          <w:rFonts w:ascii="Wingdings" w:eastAsia="Wingdings" w:hAnsi="Wingdings" w:cs="Wingdings"/>
        </w:rPr>
        <w:t></w:t>
      </w:r>
      <w:r>
        <w:t xml:space="preserve"> julkaisu tammikuun alussa  </w:t>
      </w:r>
    </w:p>
    <w:p w14:paraId="2BD2B597" w14:textId="77777777" w:rsidR="009D7C10" w:rsidRDefault="00126AAC">
      <w:pPr>
        <w:spacing w:after="0" w:line="385" w:lineRule="auto"/>
        <w:ind w:left="5988" w:right="5335" w:firstLine="0"/>
      </w:pPr>
      <w:r>
        <w:rPr>
          <w:sz w:val="24"/>
        </w:rPr>
        <w:t xml:space="preserve"> </w:t>
      </w:r>
      <w:r>
        <w:t xml:space="preserve"> </w:t>
      </w:r>
      <w:r>
        <w:rPr>
          <w:sz w:val="24"/>
        </w:rPr>
        <w:t xml:space="preserve"> </w:t>
      </w:r>
      <w:r>
        <w:t xml:space="preserve"> </w:t>
      </w:r>
      <w:r>
        <w:rPr>
          <w:sz w:val="24"/>
        </w:rPr>
        <w:t xml:space="preserve"> </w:t>
      </w:r>
      <w:r>
        <w:t xml:space="preserve"> </w:t>
      </w:r>
      <w:r>
        <w:rPr>
          <w:sz w:val="24"/>
        </w:rPr>
        <w:t xml:space="preserve"> </w:t>
      </w:r>
      <w:r>
        <w:t xml:space="preserve"> </w:t>
      </w:r>
    </w:p>
    <w:p w14:paraId="4D8D3C12" w14:textId="77777777" w:rsidR="009D7C10" w:rsidRDefault="00126AAC">
      <w:pPr>
        <w:spacing w:after="117" w:line="259" w:lineRule="auto"/>
        <w:ind w:left="653" w:firstLine="0"/>
        <w:jc w:val="center"/>
      </w:pPr>
      <w:r>
        <w:rPr>
          <w:sz w:val="24"/>
        </w:rPr>
        <w:t xml:space="preserve"> </w:t>
      </w:r>
      <w:r>
        <w:t xml:space="preserve"> </w:t>
      </w:r>
    </w:p>
    <w:p w14:paraId="3E464CB1" w14:textId="77777777" w:rsidR="009D7C10" w:rsidRDefault="00126AAC">
      <w:pPr>
        <w:spacing w:after="0" w:line="259" w:lineRule="auto"/>
        <w:ind w:left="1133" w:firstLine="0"/>
        <w:jc w:val="left"/>
      </w:pPr>
      <w:r>
        <w:rPr>
          <w:i/>
          <w:color w:val="FF0000"/>
        </w:rPr>
        <w:t xml:space="preserve"> </w:t>
      </w:r>
      <w:r>
        <w:t xml:space="preserve"> </w:t>
      </w:r>
    </w:p>
    <w:p w14:paraId="29F8E716" w14:textId="77777777" w:rsidR="009D7C10" w:rsidRDefault="00126AAC">
      <w:pPr>
        <w:spacing w:after="0" w:line="259" w:lineRule="auto"/>
        <w:ind w:left="0" w:firstLine="0"/>
        <w:jc w:val="left"/>
      </w:pPr>
      <w:r>
        <w:lastRenderedPageBreak/>
        <w:t xml:space="preserve"> </w:t>
      </w:r>
    </w:p>
    <w:tbl>
      <w:tblPr>
        <w:tblStyle w:val="TableGrid"/>
        <w:tblW w:w="10854" w:type="dxa"/>
        <w:tblInd w:w="573" w:type="dxa"/>
        <w:tblCellMar>
          <w:top w:w="88" w:type="dxa"/>
        </w:tblCellMar>
        <w:tblLook w:val="04A0" w:firstRow="1" w:lastRow="0" w:firstColumn="1" w:lastColumn="0" w:noHBand="0" w:noVBand="1"/>
      </w:tblPr>
      <w:tblGrid>
        <w:gridCol w:w="3565"/>
        <w:gridCol w:w="2568"/>
        <w:gridCol w:w="1127"/>
        <w:gridCol w:w="1804"/>
        <w:gridCol w:w="1790"/>
      </w:tblGrid>
      <w:tr w:rsidR="009D7C10" w14:paraId="0FEE3F54" w14:textId="77777777">
        <w:trPr>
          <w:trHeight w:val="596"/>
        </w:trPr>
        <w:tc>
          <w:tcPr>
            <w:tcW w:w="10854" w:type="dxa"/>
            <w:gridSpan w:val="5"/>
            <w:tcBorders>
              <w:top w:val="single" w:sz="4" w:space="0" w:color="000000"/>
              <w:left w:val="single" w:sz="4" w:space="0" w:color="000000"/>
              <w:bottom w:val="single" w:sz="4" w:space="0" w:color="000000"/>
              <w:right w:val="single" w:sz="4" w:space="0" w:color="000000"/>
            </w:tcBorders>
          </w:tcPr>
          <w:p w14:paraId="4CC60717" w14:textId="77777777" w:rsidR="009D7C10" w:rsidRDefault="00126AAC">
            <w:pPr>
              <w:spacing w:after="0" w:line="259" w:lineRule="auto"/>
              <w:ind w:left="109" w:firstLine="0"/>
              <w:jc w:val="left"/>
            </w:pPr>
            <w:r>
              <w:rPr>
                <w:b/>
              </w:rPr>
              <w:t>Seurantajakso: toukokuu – elokuu</w:t>
            </w:r>
            <w:r>
              <w:rPr>
                <w:b/>
                <w:color w:val="FF0000"/>
              </w:rPr>
              <w:t xml:space="preserve"> </w:t>
            </w:r>
            <w:r>
              <w:rPr>
                <w:b/>
              </w:rPr>
              <w:t>2025</w:t>
            </w:r>
            <w:r>
              <w:rPr>
                <w:b/>
                <w:i/>
              </w:rPr>
              <w:t xml:space="preserve">  </w:t>
            </w:r>
            <w:r>
              <w:t xml:space="preserve"> </w:t>
            </w:r>
          </w:p>
          <w:p w14:paraId="640ADDDC" w14:textId="77777777" w:rsidR="009D7C10" w:rsidRDefault="00126AAC">
            <w:pPr>
              <w:spacing w:after="0" w:line="259" w:lineRule="auto"/>
              <w:ind w:left="109" w:firstLine="0"/>
              <w:jc w:val="left"/>
            </w:pPr>
            <w:r>
              <w:rPr>
                <w:b/>
              </w:rPr>
              <w:t xml:space="preserve"> </w:t>
            </w:r>
            <w:r>
              <w:t xml:space="preserve"> </w:t>
            </w:r>
          </w:p>
        </w:tc>
      </w:tr>
      <w:tr w:rsidR="009D7C10" w14:paraId="1AAF60AB" w14:textId="77777777">
        <w:trPr>
          <w:trHeight w:val="506"/>
        </w:trPr>
        <w:tc>
          <w:tcPr>
            <w:tcW w:w="3485" w:type="dxa"/>
            <w:tcBorders>
              <w:top w:val="single" w:sz="4" w:space="0" w:color="000000"/>
              <w:left w:val="single" w:sz="4" w:space="0" w:color="000000"/>
              <w:bottom w:val="single" w:sz="4" w:space="0" w:color="000000"/>
              <w:right w:val="single" w:sz="4" w:space="0" w:color="000000"/>
            </w:tcBorders>
            <w:shd w:val="clear" w:color="auto" w:fill="FFFF99"/>
          </w:tcPr>
          <w:p w14:paraId="42003D67" w14:textId="77777777" w:rsidR="009D7C10" w:rsidRDefault="00126AAC">
            <w:pPr>
              <w:spacing w:after="0" w:line="259" w:lineRule="auto"/>
              <w:ind w:left="109" w:firstLine="0"/>
              <w:jc w:val="left"/>
            </w:pPr>
            <w:r>
              <w:rPr>
                <w:b/>
              </w:rPr>
              <w:t xml:space="preserve">Tehdyt seurantahavainnot </w:t>
            </w:r>
            <w:r>
              <w:t xml:space="preserve"> </w:t>
            </w:r>
          </w:p>
        </w:tc>
        <w:tc>
          <w:tcPr>
            <w:tcW w:w="2588" w:type="dxa"/>
            <w:tcBorders>
              <w:top w:val="single" w:sz="4" w:space="0" w:color="000000"/>
              <w:left w:val="single" w:sz="4" w:space="0" w:color="000000"/>
              <w:bottom w:val="single" w:sz="4" w:space="0" w:color="000000"/>
              <w:right w:val="single" w:sz="4" w:space="0" w:color="000000"/>
            </w:tcBorders>
            <w:shd w:val="clear" w:color="auto" w:fill="FFFF99"/>
          </w:tcPr>
          <w:p w14:paraId="1E4061A0" w14:textId="77777777" w:rsidR="009D7C10" w:rsidRDefault="00126AAC">
            <w:pPr>
              <w:spacing w:after="0" w:line="259" w:lineRule="auto"/>
              <w:ind w:left="106" w:firstLine="0"/>
            </w:pPr>
            <w:r>
              <w:rPr>
                <w:b/>
              </w:rPr>
              <w:t xml:space="preserve">Kehittämistoimenpiteet </w:t>
            </w:r>
          </w:p>
        </w:tc>
        <w:tc>
          <w:tcPr>
            <w:tcW w:w="1148" w:type="dxa"/>
            <w:tcBorders>
              <w:top w:val="single" w:sz="4" w:space="0" w:color="000000"/>
              <w:left w:val="single" w:sz="4" w:space="0" w:color="000000"/>
              <w:bottom w:val="single" w:sz="4" w:space="0" w:color="000000"/>
              <w:right w:val="single" w:sz="4" w:space="0" w:color="000000"/>
            </w:tcBorders>
            <w:shd w:val="clear" w:color="auto" w:fill="FFFF99"/>
          </w:tcPr>
          <w:p w14:paraId="26EDFC5C" w14:textId="77777777" w:rsidR="009D7C10" w:rsidRDefault="00126AAC">
            <w:pPr>
              <w:spacing w:after="0" w:line="259" w:lineRule="auto"/>
              <w:ind w:left="106" w:firstLine="0"/>
              <w:jc w:val="left"/>
            </w:pPr>
            <w:r>
              <w:rPr>
                <w:b/>
              </w:rPr>
              <w:t xml:space="preserve">Aikataulu </w:t>
            </w:r>
          </w:p>
        </w:tc>
        <w:tc>
          <w:tcPr>
            <w:tcW w:w="1825" w:type="dxa"/>
            <w:tcBorders>
              <w:top w:val="single" w:sz="4" w:space="0" w:color="000000"/>
              <w:left w:val="single" w:sz="4" w:space="0" w:color="000000"/>
              <w:bottom w:val="single" w:sz="4" w:space="0" w:color="000000"/>
              <w:right w:val="single" w:sz="4" w:space="0" w:color="000000"/>
            </w:tcBorders>
            <w:shd w:val="clear" w:color="auto" w:fill="FFFF99"/>
          </w:tcPr>
          <w:p w14:paraId="12F728F8" w14:textId="77777777" w:rsidR="009D7C10" w:rsidRDefault="00126AAC">
            <w:pPr>
              <w:spacing w:after="0" w:line="259" w:lineRule="auto"/>
              <w:ind w:left="110" w:firstLine="0"/>
              <w:jc w:val="left"/>
            </w:pPr>
            <w:r>
              <w:rPr>
                <w:b/>
              </w:rPr>
              <w:t xml:space="preserve">Vastuu </w:t>
            </w:r>
            <w:r>
              <w:t xml:space="preserve"> </w:t>
            </w:r>
          </w:p>
        </w:tc>
        <w:tc>
          <w:tcPr>
            <w:tcW w:w="1809" w:type="dxa"/>
            <w:tcBorders>
              <w:top w:val="single" w:sz="4" w:space="0" w:color="000000"/>
              <w:left w:val="single" w:sz="4" w:space="0" w:color="000000"/>
              <w:bottom w:val="single" w:sz="4" w:space="0" w:color="000000"/>
              <w:right w:val="single" w:sz="4" w:space="0" w:color="000000"/>
            </w:tcBorders>
            <w:shd w:val="clear" w:color="auto" w:fill="FFFF99"/>
          </w:tcPr>
          <w:p w14:paraId="2EEB79E0" w14:textId="77777777" w:rsidR="009D7C10" w:rsidRDefault="00126AAC">
            <w:pPr>
              <w:spacing w:after="0" w:line="259" w:lineRule="auto"/>
              <w:ind w:left="110" w:firstLine="0"/>
              <w:jc w:val="left"/>
            </w:pPr>
            <w:r>
              <w:rPr>
                <w:b/>
              </w:rPr>
              <w:t xml:space="preserve">Seuranta </w:t>
            </w:r>
            <w:r>
              <w:t xml:space="preserve"> </w:t>
            </w:r>
          </w:p>
        </w:tc>
      </w:tr>
      <w:tr w:rsidR="009D7C10" w14:paraId="7050EFC6" w14:textId="77777777">
        <w:trPr>
          <w:trHeight w:val="2286"/>
        </w:trPr>
        <w:tc>
          <w:tcPr>
            <w:tcW w:w="3485" w:type="dxa"/>
            <w:tcBorders>
              <w:top w:val="single" w:sz="4" w:space="0" w:color="000000"/>
              <w:left w:val="single" w:sz="4" w:space="0" w:color="000000"/>
              <w:bottom w:val="single" w:sz="4" w:space="0" w:color="000000"/>
              <w:right w:val="single" w:sz="4" w:space="0" w:color="000000"/>
            </w:tcBorders>
          </w:tcPr>
          <w:p w14:paraId="551C2EE0" w14:textId="77777777" w:rsidR="009D7C10" w:rsidRDefault="00126AAC">
            <w:pPr>
              <w:spacing w:after="22" w:line="238" w:lineRule="auto"/>
              <w:ind w:left="109" w:firstLine="0"/>
              <w:jc w:val="left"/>
            </w:pPr>
            <w:r>
              <w:t xml:space="preserve">Poikkeamia seurantajaksolla 9 enemmän, kuin edellisellä seurantajaksolla.  </w:t>
            </w:r>
          </w:p>
          <w:p w14:paraId="353F2E67" w14:textId="77777777" w:rsidR="009D7C10" w:rsidRDefault="00126AAC">
            <w:pPr>
              <w:spacing w:after="0" w:line="259" w:lineRule="auto"/>
              <w:ind w:left="109" w:firstLine="0"/>
              <w:jc w:val="left"/>
            </w:pPr>
            <w:r>
              <w:t xml:space="preserve">Asiakasturvallisuuteen </w:t>
            </w:r>
            <w:r>
              <w:tab/>
              <w:t xml:space="preserve">liittyviä kaatumisia on ollut muutama, joissa kaatumisen syy on ollut mattoon kompastuminen  </w:t>
            </w:r>
          </w:p>
        </w:tc>
        <w:tc>
          <w:tcPr>
            <w:tcW w:w="2588" w:type="dxa"/>
            <w:tcBorders>
              <w:top w:val="single" w:sz="4" w:space="0" w:color="000000"/>
              <w:left w:val="single" w:sz="4" w:space="0" w:color="000000"/>
              <w:bottom w:val="single" w:sz="4" w:space="0" w:color="000000"/>
              <w:right w:val="single" w:sz="4" w:space="0" w:color="000000"/>
            </w:tcBorders>
          </w:tcPr>
          <w:p w14:paraId="53E3F5E4" w14:textId="77777777" w:rsidR="009D7C10" w:rsidRDefault="00126AAC">
            <w:pPr>
              <w:spacing w:after="0" w:line="259" w:lineRule="auto"/>
              <w:ind w:left="106" w:right="61" w:firstLine="0"/>
            </w:pPr>
            <w:r>
              <w:t xml:space="preserve">Sovitaan omaisten kanssa, että poistetaan matot asukashuoneista. Suositellaan uusille asukkaille esteetöntä </w:t>
            </w:r>
            <w:proofErr w:type="gramStart"/>
            <w:r>
              <w:t>( ei</w:t>
            </w:r>
            <w:proofErr w:type="gramEnd"/>
            <w:r>
              <w:t xml:space="preserve"> </w:t>
            </w:r>
          </w:p>
          <w:p w14:paraId="6B5D08D0" w14:textId="77777777" w:rsidR="009D7C10" w:rsidRDefault="00126AAC">
            <w:pPr>
              <w:spacing w:after="0" w:line="259" w:lineRule="auto"/>
              <w:ind w:left="106" w:firstLine="0"/>
            </w:pPr>
            <w:r>
              <w:t xml:space="preserve">mattoja </w:t>
            </w:r>
            <w:proofErr w:type="gramStart"/>
            <w:r>
              <w:t>lattialla )</w:t>
            </w:r>
            <w:proofErr w:type="gramEnd"/>
            <w:r>
              <w:t xml:space="preserve"> liikkumistilaa huoneessa  </w:t>
            </w:r>
          </w:p>
        </w:tc>
        <w:tc>
          <w:tcPr>
            <w:tcW w:w="1148" w:type="dxa"/>
            <w:tcBorders>
              <w:top w:val="single" w:sz="4" w:space="0" w:color="000000"/>
              <w:left w:val="single" w:sz="4" w:space="0" w:color="000000"/>
              <w:bottom w:val="single" w:sz="4" w:space="0" w:color="000000"/>
              <w:right w:val="single" w:sz="4" w:space="0" w:color="000000"/>
            </w:tcBorders>
          </w:tcPr>
          <w:p w14:paraId="6B27FD5C" w14:textId="77777777" w:rsidR="009D7C10" w:rsidRDefault="00126AAC">
            <w:pPr>
              <w:spacing w:after="0" w:line="259" w:lineRule="auto"/>
              <w:ind w:left="106" w:firstLine="0"/>
              <w:jc w:val="left"/>
            </w:pPr>
            <w:r>
              <w:t xml:space="preserve">09-2025  </w:t>
            </w:r>
          </w:p>
        </w:tc>
        <w:tc>
          <w:tcPr>
            <w:tcW w:w="1825" w:type="dxa"/>
            <w:tcBorders>
              <w:top w:val="single" w:sz="4" w:space="0" w:color="000000"/>
              <w:left w:val="single" w:sz="4" w:space="0" w:color="000000"/>
              <w:bottom w:val="single" w:sz="4" w:space="0" w:color="000000"/>
              <w:right w:val="single" w:sz="4" w:space="0" w:color="000000"/>
            </w:tcBorders>
          </w:tcPr>
          <w:p w14:paraId="782F9E8A" w14:textId="77777777" w:rsidR="009D7C10" w:rsidRDefault="00126AAC">
            <w:pPr>
              <w:spacing w:after="0" w:line="259" w:lineRule="auto"/>
              <w:ind w:left="110" w:firstLine="0"/>
              <w:jc w:val="left"/>
            </w:pPr>
            <w:proofErr w:type="spellStart"/>
            <w:r>
              <w:t>Omahoi</w:t>
            </w:r>
            <w:proofErr w:type="spellEnd"/>
            <w:r>
              <w:t xml:space="preserve">- </w:t>
            </w:r>
          </w:p>
          <w:p w14:paraId="55E21888" w14:textId="77777777" w:rsidR="009D7C10" w:rsidRDefault="00126AAC">
            <w:pPr>
              <w:spacing w:after="4" w:line="236" w:lineRule="auto"/>
              <w:ind w:left="110" w:firstLine="0"/>
              <w:jc w:val="left"/>
            </w:pPr>
            <w:proofErr w:type="spellStart"/>
            <w:r>
              <w:t>taja</w:t>
            </w:r>
            <w:proofErr w:type="spellEnd"/>
            <w:r>
              <w:t xml:space="preserve">/ Tiimin </w:t>
            </w:r>
            <w:proofErr w:type="spellStart"/>
            <w:r>
              <w:t>esihen</w:t>
            </w:r>
            <w:proofErr w:type="spellEnd"/>
            <w:r>
              <w:t xml:space="preserve">- </w:t>
            </w:r>
          </w:p>
          <w:p w14:paraId="5DD3F1BF" w14:textId="77777777" w:rsidR="009D7C10" w:rsidRDefault="00126AAC">
            <w:pPr>
              <w:spacing w:after="0" w:line="259" w:lineRule="auto"/>
              <w:ind w:left="110" w:firstLine="0"/>
              <w:jc w:val="left"/>
            </w:pPr>
            <w:proofErr w:type="spellStart"/>
            <w:r>
              <w:t>kilö</w:t>
            </w:r>
            <w:proofErr w:type="spellEnd"/>
            <w:r>
              <w:t xml:space="preserve">/  </w:t>
            </w:r>
          </w:p>
          <w:p w14:paraId="26EE0C26" w14:textId="77777777" w:rsidR="009D7C10" w:rsidRDefault="00126AAC">
            <w:pPr>
              <w:spacing w:after="0" w:line="259" w:lineRule="auto"/>
              <w:ind w:left="110" w:firstLine="0"/>
              <w:jc w:val="left"/>
            </w:pPr>
            <w:r>
              <w:t xml:space="preserve">Palveluvastaava  </w:t>
            </w:r>
          </w:p>
        </w:tc>
        <w:tc>
          <w:tcPr>
            <w:tcW w:w="1809" w:type="dxa"/>
            <w:tcBorders>
              <w:top w:val="single" w:sz="4" w:space="0" w:color="000000"/>
              <w:left w:val="single" w:sz="4" w:space="0" w:color="000000"/>
              <w:bottom w:val="single" w:sz="4" w:space="0" w:color="000000"/>
              <w:right w:val="single" w:sz="4" w:space="0" w:color="000000"/>
            </w:tcBorders>
          </w:tcPr>
          <w:p w14:paraId="1554C687" w14:textId="77777777" w:rsidR="009D7C10" w:rsidRDefault="00126AAC">
            <w:pPr>
              <w:spacing w:after="0" w:line="259" w:lineRule="auto"/>
              <w:ind w:left="110" w:firstLine="0"/>
              <w:jc w:val="left"/>
            </w:pPr>
            <w:r>
              <w:rPr>
                <w:i/>
                <w:color w:val="FF0000"/>
                <w:sz w:val="18"/>
              </w:rPr>
              <w:t xml:space="preserve"> </w:t>
            </w:r>
            <w:r>
              <w:t xml:space="preserve">Matot poistettu asukashuoneista </w:t>
            </w:r>
          </w:p>
        </w:tc>
      </w:tr>
      <w:tr w:rsidR="009D7C10" w14:paraId="7DBFBBF6" w14:textId="77777777">
        <w:trPr>
          <w:trHeight w:val="601"/>
        </w:trPr>
        <w:tc>
          <w:tcPr>
            <w:tcW w:w="3485" w:type="dxa"/>
            <w:tcBorders>
              <w:top w:val="single" w:sz="4" w:space="0" w:color="000000"/>
              <w:left w:val="single" w:sz="4" w:space="0" w:color="000000"/>
              <w:bottom w:val="single" w:sz="4" w:space="0" w:color="000000"/>
              <w:right w:val="single" w:sz="4" w:space="0" w:color="000000"/>
            </w:tcBorders>
          </w:tcPr>
          <w:p w14:paraId="6C0B6AC0" w14:textId="77777777" w:rsidR="009D7C10" w:rsidRDefault="00126AAC">
            <w:pPr>
              <w:spacing w:after="0" w:line="259" w:lineRule="auto"/>
              <w:ind w:left="109" w:firstLine="0"/>
            </w:pPr>
            <w:r>
              <w:t xml:space="preserve">Asiakaspalaute, seurantajaksolla ei kyselyä  </w:t>
            </w:r>
          </w:p>
        </w:tc>
        <w:tc>
          <w:tcPr>
            <w:tcW w:w="2588" w:type="dxa"/>
            <w:tcBorders>
              <w:top w:val="single" w:sz="4" w:space="0" w:color="000000"/>
              <w:left w:val="single" w:sz="4" w:space="0" w:color="000000"/>
              <w:bottom w:val="single" w:sz="4" w:space="0" w:color="000000"/>
              <w:right w:val="single" w:sz="4" w:space="0" w:color="000000"/>
            </w:tcBorders>
          </w:tcPr>
          <w:p w14:paraId="0D0B3047" w14:textId="77777777" w:rsidR="009D7C10" w:rsidRDefault="00126AAC">
            <w:pPr>
              <w:spacing w:after="0" w:line="259" w:lineRule="auto"/>
              <w:ind w:left="106" w:firstLine="0"/>
              <w:jc w:val="left"/>
            </w:pPr>
            <w:r>
              <w:rPr>
                <w:sz w:val="18"/>
              </w:rPr>
              <w:t xml:space="preserve"> </w:t>
            </w:r>
            <w:r>
              <w:t xml:space="preserve"> </w:t>
            </w:r>
          </w:p>
        </w:tc>
        <w:tc>
          <w:tcPr>
            <w:tcW w:w="1148" w:type="dxa"/>
            <w:tcBorders>
              <w:top w:val="single" w:sz="4" w:space="0" w:color="000000"/>
              <w:left w:val="single" w:sz="4" w:space="0" w:color="000000"/>
              <w:bottom w:val="single" w:sz="4" w:space="0" w:color="000000"/>
              <w:right w:val="single" w:sz="4" w:space="0" w:color="000000"/>
            </w:tcBorders>
          </w:tcPr>
          <w:p w14:paraId="0147D642" w14:textId="77777777" w:rsidR="009D7C10" w:rsidRDefault="00126AAC">
            <w:pPr>
              <w:spacing w:after="0" w:line="259" w:lineRule="auto"/>
              <w:ind w:left="106" w:firstLine="0"/>
              <w:jc w:val="left"/>
            </w:pPr>
            <w:r>
              <w:rPr>
                <w:sz w:val="18"/>
              </w:rPr>
              <w:t xml:space="preserve"> </w:t>
            </w:r>
            <w:r>
              <w:t xml:space="preserve"> </w:t>
            </w:r>
          </w:p>
        </w:tc>
        <w:tc>
          <w:tcPr>
            <w:tcW w:w="1825" w:type="dxa"/>
            <w:tcBorders>
              <w:top w:val="single" w:sz="4" w:space="0" w:color="000000"/>
              <w:left w:val="single" w:sz="4" w:space="0" w:color="000000"/>
              <w:bottom w:val="single" w:sz="4" w:space="0" w:color="000000"/>
              <w:right w:val="single" w:sz="4" w:space="0" w:color="000000"/>
            </w:tcBorders>
          </w:tcPr>
          <w:p w14:paraId="3BF359E0" w14:textId="77777777" w:rsidR="009D7C10" w:rsidRDefault="00126AAC">
            <w:pPr>
              <w:spacing w:after="0" w:line="259" w:lineRule="auto"/>
              <w:ind w:left="110" w:firstLine="0"/>
              <w:jc w:val="left"/>
            </w:pPr>
            <w:r>
              <w:rPr>
                <w:sz w:val="18"/>
              </w:rPr>
              <w:t xml:space="preserve"> </w:t>
            </w:r>
            <w:r>
              <w:t xml:space="preserve"> </w:t>
            </w:r>
          </w:p>
        </w:tc>
        <w:tc>
          <w:tcPr>
            <w:tcW w:w="1809" w:type="dxa"/>
            <w:tcBorders>
              <w:top w:val="single" w:sz="4" w:space="0" w:color="000000"/>
              <w:left w:val="single" w:sz="4" w:space="0" w:color="000000"/>
              <w:bottom w:val="single" w:sz="4" w:space="0" w:color="000000"/>
              <w:right w:val="single" w:sz="4" w:space="0" w:color="000000"/>
            </w:tcBorders>
          </w:tcPr>
          <w:p w14:paraId="01CBAD30" w14:textId="77777777" w:rsidR="009D7C10" w:rsidRDefault="00126AAC">
            <w:pPr>
              <w:spacing w:after="0" w:line="259" w:lineRule="auto"/>
              <w:ind w:left="110" w:firstLine="0"/>
              <w:jc w:val="left"/>
            </w:pPr>
            <w:r>
              <w:rPr>
                <w:i/>
                <w:sz w:val="18"/>
              </w:rPr>
              <w:t xml:space="preserve"> </w:t>
            </w:r>
            <w:r>
              <w:t xml:space="preserve"> </w:t>
            </w:r>
          </w:p>
        </w:tc>
      </w:tr>
      <w:tr w:rsidR="009D7C10" w14:paraId="4329ED88" w14:textId="77777777">
        <w:trPr>
          <w:trHeight w:val="3778"/>
        </w:trPr>
        <w:tc>
          <w:tcPr>
            <w:tcW w:w="3485" w:type="dxa"/>
            <w:tcBorders>
              <w:top w:val="single" w:sz="4" w:space="0" w:color="000000"/>
              <w:left w:val="single" w:sz="4" w:space="0" w:color="000000"/>
              <w:bottom w:val="single" w:sz="4" w:space="0" w:color="000000"/>
              <w:right w:val="single" w:sz="4" w:space="0" w:color="000000"/>
            </w:tcBorders>
          </w:tcPr>
          <w:p w14:paraId="3F9ACF0B" w14:textId="77777777" w:rsidR="009D7C10" w:rsidRDefault="00126AAC">
            <w:pPr>
              <w:spacing w:after="5" w:line="236" w:lineRule="auto"/>
              <w:ind w:left="109" w:firstLine="0"/>
              <w:jc w:val="left"/>
            </w:pPr>
            <w:r>
              <w:t xml:space="preserve">Henkilöstöpalautteeseen kohtalainen vastausprosentti  </w:t>
            </w:r>
          </w:p>
          <w:p w14:paraId="3105C186" w14:textId="77777777" w:rsidR="009D7C10" w:rsidRDefault="00126AAC">
            <w:pPr>
              <w:spacing w:after="0" w:line="259" w:lineRule="auto"/>
              <w:ind w:left="109" w:firstLine="0"/>
              <w:jc w:val="left"/>
            </w:pPr>
            <w:r>
              <w:t xml:space="preserve">  </w:t>
            </w:r>
          </w:p>
          <w:p w14:paraId="44DDF411" w14:textId="77777777" w:rsidR="009D7C10" w:rsidRDefault="00126AAC">
            <w:pPr>
              <w:spacing w:after="0" w:line="259" w:lineRule="auto"/>
              <w:ind w:left="109" w:firstLine="0"/>
              <w:jc w:val="left"/>
            </w:pPr>
            <w:r>
              <w:t xml:space="preserve">  </w:t>
            </w:r>
          </w:p>
          <w:p w14:paraId="11E90778" w14:textId="77777777" w:rsidR="009D7C10" w:rsidRDefault="00126AAC">
            <w:pPr>
              <w:spacing w:after="0" w:line="238" w:lineRule="auto"/>
              <w:ind w:left="109" w:right="217" w:firstLine="0"/>
            </w:pPr>
            <w:r>
              <w:t xml:space="preserve">Henkilöstöpalautteesta nousee hyvä työilmapiiri (4,1/5) ja henkilöstö kokee omalla </w:t>
            </w:r>
          </w:p>
          <w:p w14:paraId="33D05186" w14:textId="77777777" w:rsidR="009D7C10" w:rsidRDefault="00126AAC">
            <w:pPr>
              <w:spacing w:after="0" w:line="259" w:lineRule="auto"/>
              <w:ind w:left="109" w:firstLine="0"/>
              <w:jc w:val="left"/>
            </w:pPr>
            <w:r>
              <w:t xml:space="preserve">toiminnallaan  </w:t>
            </w:r>
          </w:p>
          <w:p w14:paraId="59D44DBB" w14:textId="77777777" w:rsidR="009D7C10" w:rsidRDefault="00126AAC">
            <w:pPr>
              <w:spacing w:after="0" w:line="259" w:lineRule="auto"/>
              <w:ind w:left="109" w:firstLine="0"/>
              <w:jc w:val="left"/>
            </w:pPr>
            <w:r>
              <w:t xml:space="preserve">edistäneensä </w:t>
            </w:r>
            <w:proofErr w:type="gramStart"/>
            <w:r>
              <w:t>yhteishenkeä(</w:t>
            </w:r>
            <w:proofErr w:type="gramEnd"/>
            <w:r>
              <w:t xml:space="preserve">4,4/5) </w:t>
            </w:r>
          </w:p>
          <w:p w14:paraId="40B6E6C9" w14:textId="77777777" w:rsidR="009D7C10" w:rsidRDefault="00126AAC">
            <w:pPr>
              <w:spacing w:after="0" w:line="259" w:lineRule="auto"/>
              <w:ind w:left="109" w:firstLine="0"/>
              <w:jc w:val="left"/>
            </w:pPr>
            <w:r>
              <w:t xml:space="preserve">  </w:t>
            </w:r>
          </w:p>
          <w:p w14:paraId="43C07D6B" w14:textId="77777777" w:rsidR="009D7C10" w:rsidRDefault="00126AAC">
            <w:pPr>
              <w:spacing w:after="0" w:line="259" w:lineRule="auto"/>
              <w:ind w:left="109" w:firstLine="0"/>
            </w:pPr>
            <w:r>
              <w:t xml:space="preserve">Toimenkuvissa koetaan olevan selkiyttämisen varaa  </w:t>
            </w:r>
          </w:p>
        </w:tc>
        <w:tc>
          <w:tcPr>
            <w:tcW w:w="2588" w:type="dxa"/>
            <w:tcBorders>
              <w:top w:val="single" w:sz="4" w:space="0" w:color="000000"/>
              <w:left w:val="single" w:sz="4" w:space="0" w:color="000000"/>
              <w:bottom w:val="single" w:sz="4" w:space="0" w:color="000000"/>
              <w:right w:val="single" w:sz="4" w:space="0" w:color="000000"/>
            </w:tcBorders>
          </w:tcPr>
          <w:p w14:paraId="4A9847E3" w14:textId="77777777" w:rsidR="009D7C10" w:rsidRDefault="00126AAC">
            <w:pPr>
              <w:spacing w:after="194" w:line="239" w:lineRule="auto"/>
              <w:ind w:left="106" w:right="120" w:firstLine="0"/>
            </w:pPr>
            <w:r>
              <w:t xml:space="preserve">Henkilöstöpalaute syksy, kannustetaan henkilöstöä vastaamaan palautteeseen  </w:t>
            </w:r>
          </w:p>
          <w:p w14:paraId="4F0ABD62" w14:textId="77777777" w:rsidR="009D7C10" w:rsidRDefault="00126AAC">
            <w:pPr>
              <w:spacing w:after="0" w:line="259" w:lineRule="auto"/>
              <w:ind w:left="106" w:firstLine="0"/>
              <w:jc w:val="left"/>
            </w:pPr>
            <w:r>
              <w:t xml:space="preserve">  </w:t>
            </w:r>
          </w:p>
          <w:p w14:paraId="6A104459" w14:textId="77777777" w:rsidR="009D7C10" w:rsidRDefault="00126AAC">
            <w:pPr>
              <w:spacing w:after="0" w:line="259" w:lineRule="auto"/>
              <w:ind w:left="106" w:firstLine="0"/>
              <w:jc w:val="left"/>
            </w:pPr>
            <w:r>
              <w:t xml:space="preserve">  </w:t>
            </w:r>
          </w:p>
          <w:p w14:paraId="0D1AEBD1" w14:textId="77777777" w:rsidR="009D7C10" w:rsidRDefault="00126AAC">
            <w:pPr>
              <w:spacing w:after="22" w:line="259" w:lineRule="auto"/>
              <w:ind w:left="106" w:firstLine="0"/>
              <w:jc w:val="left"/>
            </w:pPr>
            <w:r>
              <w:t xml:space="preserve">  </w:t>
            </w:r>
          </w:p>
          <w:p w14:paraId="5CD57077" w14:textId="77777777" w:rsidR="009D7C10" w:rsidRDefault="00126AAC">
            <w:pPr>
              <w:spacing w:after="11" w:line="259" w:lineRule="auto"/>
              <w:ind w:left="-10" w:firstLine="0"/>
              <w:jc w:val="left"/>
            </w:pPr>
            <w:r>
              <w:t xml:space="preserve">   </w:t>
            </w:r>
          </w:p>
          <w:p w14:paraId="03486046" w14:textId="77777777" w:rsidR="009D7C10" w:rsidRDefault="00126AAC">
            <w:pPr>
              <w:spacing w:after="0" w:line="259" w:lineRule="auto"/>
              <w:ind w:left="106" w:firstLine="0"/>
              <w:jc w:val="left"/>
            </w:pPr>
            <w:r>
              <w:t xml:space="preserve">Lähihoitajan  </w:t>
            </w:r>
          </w:p>
          <w:p w14:paraId="0AA20525" w14:textId="77777777" w:rsidR="009D7C10" w:rsidRDefault="00126AAC">
            <w:pPr>
              <w:spacing w:after="0" w:line="259" w:lineRule="auto"/>
              <w:ind w:left="106" w:firstLine="0"/>
              <w:jc w:val="left"/>
            </w:pPr>
            <w:proofErr w:type="gramStart"/>
            <w:r>
              <w:t>toimenkuvan  läpikäynti</w:t>
            </w:r>
            <w:proofErr w:type="gramEnd"/>
            <w:r>
              <w:t xml:space="preserve"> </w:t>
            </w:r>
          </w:p>
          <w:p w14:paraId="04AC1A43" w14:textId="77777777" w:rsidR="009D7C10" w:rsidRDefault="00126AAC">
            <w:pPr>
              <w:spacing w:after="0" w:line="259" w:lineRule="auto"/>
              <w:ind w:left="106" w:firstLine="0"/>
              <w:jc w:val="left"/>
            </w:pPr>
            <w:r>
              <w:t xml:space="preserve">tiimipalaverissa  </w:t>
            </w:r>
          </w:p>
          <w:p w14:paraId="59784130" w14:textId="77777777" w:rsidR="009D7C10" w:rsidRDefault="00126AAC">
            <w:pPr>
              <w:spacing w:after="0" w:line="259" w:lineRule="auto"/>
              <w:ind w:left="106" w:firstLine="0"/>
              <w:jc w:val="left"/>
            </w:pPr>
            <w:r>
              <w:t xml:space="preserve">  </w:t>
            </w:r>
          </w:p>
        </w:tc>
        <w:tc>
          <w:tcPr>
            <w:tcW w:w="1148" w:type="dxa"/>
            <w:tcBorders>
              <w:top w:val="single" w:sz="4" w:space="0" w:color="000000"/>
              <w:left w:val="single" w:sz="4" w:space="0" w:color="000000"/>
              <w:bottom w:val="single" w:sz="4" w:space="0" w:color="000000"/>
              <w:right w:val="single" w:sz="4" w:space="0" w:color="000000"/>
            </w:tcBorders>
          </w:tcPr>
          <w:p w14:paraId="7569BC9B" w14:textId="77777777" w:rsidR="009D7C10" w:rsidRDefault="00126AAC">
            <w:pPr>
              <w:spacing w:after="177" w:line="259" w:lineRule="auto"/>
              <w:ind w:left="106" w:firstLine="0"/>
              <w:jc w:val="left"/>
            </w:pPr>
            <w:r>
              <w:t xml:space="preserve">09-2025  </w:t>
            </w:r>
          </w:p>
          <w:p w14:paraId="74758E60" w14:textId="77777777" w:rsidR="009D7C10" w:rsidRDefault="00126AAC">
            <w:pPr>
              <w:spacing w:after="0" w:line="259" w:lineRule="auto"/>
              <w:ind w:left="106" w:firstLine="0"/>
              <w:jc w:val="left"/>
            </w:pPr>
            <w:r>
              <w:t xml:space="preserve">  </w:t>
            </w:r>
          </w:p>
          <w:p w14:paraId="5CE3F3AE" w14:textId="77777777" w:rsidR="009D7C10" w:rsidRDefault="00126AAC">
            <w:pPr>
              <w:spacing w:after="0" w:line="259" w:lineRule="auto"/>
              <w:ind w:left="106" w:firstLine="0"/>
              <w:jc w:val="left"/>
            </w:pPr>
            <w:r>
              <w:t xml:space="preserve">  </w:t>
            </w:r>
          </w:p>
          <w:p w14:paraId="30084F53" w14:textId="77777777" w:rsidR="009D7C10" w:rsidRDefault="00126AAC">
            <w:pPr>
              <w:spacing w:after="0" w:line="259" w:lineRule="auto"/>
              <w:ind w:left="106" w:firstLine="0"/>
              <w:jc w:val="left"/>
            </w:pPr>
            <w:r>
              <w:t xml:space="preserve">  </w:t>
            </w:r>
          </w:p>
          <w:p w14:paraId="49D7F952" w14:textId="77777777" w:rsidR="009D7C10" w:rsidRDefault="00126AAC">
            <w:pPr>
              <w:spacing w:after="0" w:line="259" w:lineRule="auto"/>
              <w:ind w:left="106" w:firstLine="0"/>
              <w:jc w:val="left"/>
            </w:pPr>
            <w:r>
              <w:t xml:space="preserve">  </w:t>
            </w:r>
          </w:p>
          <w:p w14:paraId="7D849447" w14:textId="77777777" w:rsidR="009D7C10" w:rsidRDefault="00126AAC">
            <w:pPr>
              <w:spacing w:after="0" w:line="259" w:lineRule="auto"/>
              <w:ind w:left="106" w:firstLine="0"/>
              <w:jc w:val="left"/>
            </w:pPr>
            <w:r>
              <w:t xml:space="preserve">  </w:t>
            </w:r>
          </w:p>
          <w:p w14:paraId="623971A9" w14:textId="77777777" w:rsidR="009D7C10" w:rsidRDefault="00126AAC">
            <w:pPr>
              <w:spacing w:after="0" w:line="259" w:lineRule="auto"/>
              <w:ind w:left="106" w:firstLine="0"/>
              <w:jc w:val="left"/>
            </w:pPr>
            <w:r>
              <w:t xml:space="preserve">  </w:t>
            </w:r>
          </w:p>
          <w:p w14:paraId="50CA42A0" w14:textId="77777777" w:rsidR="009D7C10" w:rsidRDefault="00126AAC">
            <w:pPr>
              <w:spacing w:after="0" w:line="259" w:lineRule="auto"/>
              <w:ind w:left="106" w:firstLine="0"/>
              <w:jc w:val="left"/>
            </w:pPr>
            <w:r>
              <w:t xml:space="preserve">  </w:t>
            </w:r>
          </w:p>
          <w:p w14:paraId="7A6AD2FB" w14:textId="77777777" w:rsidR="009D7C10" w:rsidRDefault="00126AAC">
            <w:pPr>
              <w:spacing w:after="0" w:line="259" w:lineRule="auto"/>
              <w:ind w:left="106" w:firstLine="0"/>
              <w:jc w:val="left"/>
            </w:pPr>
            <w:r>
              <w:t xml:space="preserve">09-205  </w:t>
            </w:r>
          </w:p>
        </w:tc>
        <w:tc>
          <w:tcPr>
            <w:tcW w:w="1825" w:type="dxa"/>
            <w:tcBorders>
              <w:top w:val="single" w:sz="4" w:space="0" w:color="000000"/>
              <w:left w:val="single" w:sz="4" w:space="0" w:color="000000"/>
              <w:bottom w:val="single" w:sz="4" w:space="0" w:color="000000"/>
              <w:right w:val="single" w:sz="4" w:space="0" w:color="000000"/>
            </w:tcBorders>
          </w:tcPr>
          <w:p w14:paraId="6F2CE5BC" w14:textId="77777777" w:rsidR="009D7C10" w:rsidRDefault="00126AAC">
            <w:pPr>
              <w:spacing w:after="5" w:line="236" w:lineRule="auto"/>
              <w:ind w:left="110" w:firstLine="0"/>
              <w:jc w:val="left"/>
            </w:pPr>
            <w:r>
              <w:t xml:space="preserve">Palveluvastaava/ Tiimin </w:t>
            </w:r>
            <w:proofErr w:type="spellStart"/>
            <w:r>
              <w:t>esihen</w:t>
            </w:r>
            <w:proofErr w:type="spellEnd"/>
            <w:r>
              <w:t xml:space="preserve">- </w:t>
            </w:r>
          </w:p>
          <w:p w14:paraId="2876558F" w14:textId="77777777" w:rsidR="009D7C10" w:rsidRDefault="00126AAC">
            <w:pPr>
              <w:spacing w:after="0" w:line="259" w:lineRule="auto"/>
              <w:ind w:left="110" w:firstLine="0"/>
              <w:jc w:val="left"/>
            </w:pPr>
            <w:proofErr w:type="spellStart"/>
            <w:r>
              <w:t>kilö</w:t>
            </w:r>
            <w:proofErr w:type="spellEnd"/>
            <w:r>
              <w:t xml:space="preserve">  </w:t>
            </w:r>
          </w:p>
        </w:tc>
        <w:tc>
          <w:tcPr>
            <w:tcW w:w="1809" w:type="dxa"/>
            <w:tcBorders>
              <w:top w:val="single" w:sz="4" w:space="0" w:color="000000"/>
              <w:left w:val="single" w:sz="4" w:space="0" w:color="000000"/>
              <w:bottom w:val="single" w:sz="4" w:space="0" w:color="000000"/>
              <w:right w:val="single" w:sz="4" w:space="0" w:color="000000"/>
            </w:tcBorders>
          </w:tcPr>
          <w:p w14:paraId="5EBD16F4" w14:textId="77777777" w:rsidR="009D7C10" w:rsidRDefault="00126AAC">
            <w:pPr>
              <w:spacing w:after="177" w:line="259" w:lineRule="auto"/>
              <w:ind w:left="110" w:firstLine="0"/>
              <w:jc w:val="left"/>
            </w:pPr>
            <w:r>
              <w:t xml:space="preserve">Palveluvastaava </w:t>
            </w:r>
          </w:p>
          <w:p w14:paraId="17267DD6" w14:textId="77777777" w:rsidR="009D7C10" w:rsidRDefault="00126AAC">
            <w:pPr>
              <w:spacing w:after="0" w:line="259" w:lineRule="auto"/>
              <w:ind w:left="110" w:firstLine="0"/>
              <w:jc w:val="left"/>
            </w:pPr>
            <w:r>
              <w:t xml:space="preserve">  </w:t>
            </w:r>
          </w:p>
          <w:p w14:paraId="3AB64380" w14:textId="77777777" w:rsidR="009D7C10" w:rsidRDefault="00126AAC">
            <w:pPr>
              <w:spacing w:after="0" w:line="259" w:lineRule="auto"/>
              <w:ind w:left="110" w:firstLine="0"/>
              <w:jc w:val="left"/>
            </w:pPr>
            <w:r>
              <w:t xml:space="preserve">  </w:t>
            </w:r>
          </w:p>
          <w:p w14:paraId="7D484749" w14:textId="77777777" w:rsidR="009D7C10" w:rsidRDefault="00126AAC">
            <w:pPr>
              <w:spacing w:after="0" w:line="259" w:lineRule="auto"/>
              <w:ind w:left="110" w:firstLine="0"/>
              <w:jc w:val="left"/>
            </w:pPr>
            <w:r>
              <w:t xml:space="preserve">  </w:t>
            </w:r>
          </w:p>
          <w:p w14:paraId="58E3A7CA" w14:textId="77777777" w:rsidR="009D7C10" w:rsidRDefault="00126AAC">
            <w:pPr>
              <w:spacing w:after="0" w:line="259" w:lineRule="auto"/>
              <w:ind w:left="110" w:firstLine="0"/>
              <w:jc w:val="left"/>
            </w:pPr>
            <w:r>
              <w:t xml:space="preserve">  </w:t>
            </w:r>
          </w:p>
          <w:p w14:paraId="30A8DC5B" w14:textId="77777777" w:rsidR="009D7C10" w:rsidRDefault="00126AAC">
            <w:pPr>
              <w:spacing w:after="0" w:line="259" w:lineRule="auto"/>
              <w:ind w:left="110" w:firstLine="0"/>
              <w:jc w:val="left"/>
            </w:pPr>
            <w:r>
              <w:t xml:space="preserve">  </w:t>
            </w:r>
          </w:p>
          <w:p w14:paraId="591A5F15" w14:textId="77777777" w:rsidR="009D7C10" w:rsidRDefault="00126AAC">
            <w:pPr>
              <w:spacing w:after="0" w:line="259" w:lineRule="auto"/>
              <w:ind w:left="110" w:firstLine="0"/>
              <w:jc w:val="left"/>
            </w:pPr>
            <w:r>
              <w:t xml:space="preserve">  </w:t>
            </w:r>
          </w:p>
          <w:p w14:paraId="63BE822B" w14:textId="77777777" w:rsidR="009D7C10" w:rsidRDefault="00126AAC">
            <w:pPr>
              <w:spacing w:after="0" w:line="259" w:lineRule="auto"/>
              <w:ind w:left="110" w:firstLine="0"/>
              <w:jc w:val="left"/>
            </w:pPr>
            <w:r>
              <w:t xml:space="preserve">  </w:t>
            </w:r>
          </w:p>
          <w:p w14:paraId="1E9487C9" w14:textId="77777777" w:rsidR="009D7C10" w:rsidRDefault="00126AAC">
            <w:pPr>
              <w:spacing w:after="0" w:line="259" w:lineRule="auto"/>
              <w:ind w:left="110" w:firstLine="0"/>
              <w:jc w:val="left"/>
            </w:pPr>
            <w:proofErr w:type="gramStart"/>
            <w:r>
              <w:t>Palveluvastaava  Lähihoitajan</w:t>
            </w:r>
            <w:proofErr w:type="gramEnd"/>
            <w:r>
              <w:t xml:space="preserve"> toimenkuva käsitelty tiimipalaverissa  </w:t>
            </w:r>
          </w:p>
        </w:tc>
      </w:tr>
      <w:tr w:rsidR="009D7C10" w14:paraId="786FC8AA" w14:textId="77777777">
        <w:trPr>
          <w:trHeight w:val="2675"/>
        </w:trPr>
        <w:tc>
          <w:tcPr>
            <w:tcW w:w="3485" w:type="dxa"/>
            <w:tcBorders>
              <w:top w:val="single" w:sz="4" w:space="0" w:color="000000"/>
              <w:left w:val="single" w:sz="4" w:space="0" w:color="000000"/>
              <w:bottom w:val="single" w:sz="4" w:space="0" w:color="000000"/>
              <w:right w:val="single" w:sz="4" w:space="0" w:color="000000"/>
            </w:tcBorders>
          </w:tcPr>
          <w:p w14:paraId="3A8A4722" w14:textId="77777777" w:rsidR="009D7C10" w:rsidRDefault="00126AAC">
            <w:pPr>
              <w:spacing w:after="3" w:line="238" w:lineRule="auto"/>
              <w:ind w:left="109" w:right="34" w:firstLine="0"/>
              <w:jc w:val="left"/>
            </w:pPr>
            <w:proofErr w:type="spellStart"/>
            <w:r>
              <w:t>Omavalvontakyselyitsearvioinnissa</w:t>
            </w:r>
            <w:proofErr w:type="spellEnd"/>
            <w:r>
              <w:t xml:space="preserve"> löytyy yhdellä (48) asukkaasta prosessissa oleva palveluiden </w:t>
            </w:r>
          </w:p>
          <w:p w14:paraId="65D7BD30" w14:textId="77777777" w:rsidR="009D7C10" w:rsidRDefault="00126AAC">
            <w:pPr>
              <w:spacing w:after="0" w:line="259" w:lineRule="auto"/>
              <w:ind w:left="109" w:firstLine="0"/>
              <w:jc w:val="left"/>
            </w:pPr>
            <w:r>
              <w:t xml:space="preserve">toteuttamissuunnitelma  </w:t>
            </w:r>
          </w:p>
          <w:p w14:paraId="2081D27A" w14:textId="77777777" w:rsidR="009D7C10" w:rsidRDefault="00126AAC">
            <w:pPr>
              <w:spacing w:after="14" w:line="259" w:lineRule="auto"/>
              <w:ind w:left="109" w:firstLine="0"/>
              <w:jc w:val="left"/>
            </w:pPr>
            <w:r>
              <w:t xml:space="preserve">  </w:t>
            </w:r>
          </w:p>
          <w:p w14:paraId="2F744559" w14:textId="77777777" w:rsidR="009D7C10" w:rsidRDefault="00126AAC">
            <w:pPr>
              <w:spacing w:after="0" w:line="283" w:lineRule="auto"/>
              <w:ind w:left="109" w:firstLine="0"/>
              <w:jc w:val="left"/>
            </w:pPr>
            <w:r>
              <w:t xml:space="preserve">Hyvän </w:t>
            </w:r>
            <w:r>
              <w:tab/>
              <w:t xml:space="preserve">kirjaamisen </w:t>
            </w:r>
            <w:proofErr w:type="spellStart"/>
            <w:r>
              <w:t>käytännötverkkokurssin</w:t>
            </w:r>
            <w:proofErr w:type="spellEnd"/>
            <w:r>
              <w:t xml:space="preserve"> </w:t>
            </w:r>
            <w:r>
              <w:tab/>
              <w:t xml:space="preserve">on suorittanut </w:t>
            </w:r>
            <w:r>
              <w:tab/>
              <w:t xml:space="preserve">suurin </w:t>
            </w:r>
            <w:r>
              <w:tab/>
              <w:t xml:space="preserve">osa </w:t>
            </w:r>
          </w:p>
          <w:p w14:paraId="1A95358F" w14:textId="77777777" w:rsidR="009D7C10" w:rsidRDefault="00126AAC">
            <w:pPr>
              <w:spacing w:after="0" w:line="259" w:lineRule="auto"/>
              <w:ind w:left="109" w:firstLine="0"/>
              <w:jc w:val="left"/>
            </w:pPr>
            <w:r>
              <w:t>hoitohenkilöstöstä</w:t>
            </w:r>
            <w:r>
              <w:rPr>
                <w:i/>
              </w:rPr>
              <w:t xml:space="preserve"> </w:t>
            </w:r>
            <w:r>
              <w:t xml:space="preserve"> </w:t>
            </w:r>
          </w:p>
        </w:tc>
        <w:tc>
          <w:tcPr>
            <w:tcW w:w="2588" w:type="dxa"/>
            <w:tcBorders>
              <w:top w:val="single" w:sz="4" w:space="0" w:color="000000"/>
              <w:left w:val="single" w:sz="4" w:space="0" w:color="000000"/>
              <w:bottom w:val="single" w:sz="4" w:space="0" w:color="000000"/>
              <w:right w:val="single" w:sz="4" w:space="0" w:color="000000"/>
            </w:tcBorders>
          </w:tcPr>
          <w:p w14:paraId="69347AB3" w14:textId="77777777" w:rsidR="009D7C10" w:rsidRDefault="00126AAC">
            <w:pPr>
              <w:spacing w:after="197" w:line="240" w:lineRule="auto"/>
              <w:ind w:left="106" w:firstLine="0"/>
              <w:jc w:val="left"/>
            </w:pPr>
            <w:r>
              <w:t xml:space="preserve">Omahoitaja huolehtii prosessin loppuun saattamisen  </w:t>
            </w:r>
          </w:p>
          <w:p w14:paraId="1D54175F" w14:textId="77777777" w:rsidR="009D7C10" w:rsidRDefault="00126AAC">
            <w:pPr>
              <w:spacing w:after="14" w:line="259" w:lineRule="auto"/>
              <w:ind w:left="106" w:firstLine="0"/>
              <w:jc w:val="left"/>
            </w:pPr>
            <w:r>
              <w:t xml:space="preserve">  </w:t>
            </w:r>
          </w:p>
          <w:p w14:paraId="3E115208" w14:textId="77777777" w:rsidR="009D7C10" w:rsidRDefault="00126AAC">
            <w:pPr>
              <w:tabs>
                <w:tab w:val="center" w:pos="1416"/>
                <w:tab w:val="right" w:pos="2588"/>
              </w:tabs>
              <w:spacing w:after="0" w:line="259" w:lineRule="auto"/>
              <w:ind w:left="0" w:firstLine="0"/>
              <w:jc w:val="left"/>
            </w:pPr>
            <w:r>
              <w:t xml:space="preserve">Tentti </w:t>
            </w:r>
            <w:r>
              <w:tab/>
              <w:t xml:space="preserve">tulee </w:t>
            </w:r>
            <w:r>
              <w:tab/>
              <w:t xml:space="preserve">olla </w:t>
            </w:r>
          </w:p>
          <w:p w14:paraId="3984D16D" w14:textId="77777777" w:rsidR="009D7C10" w:rsidRDefault="00126AAC">
            <w:pPr>
              <w:spacing w:after="0" w:line="259" w:lineRule="auto"/>
              <w:ind w:left="106" w:firstLine="0"/>
              <w:jc w:val="left"/>
            </w:pPr>
            <w:r>
              <w:t xml:space="preserve">suoritettuna syyskuun  </w:t>
            </w:r>
          </w:p>
          <w:p w14:paraId="3763183E" w14:textId="77777777" w:rsidR="009D7C10" w:rsidRDefault="00126AAC">
            <w:pPr>
              <w:spacing w:after="0" w:line="259" w:lineRule="auto"/>
              <w:ind w:left="106" w:firstLine="0"/>
            </w:pPr>
            <w:r>
              <w:t xml:space="preserve">2025 loppuun mennessä </w:t>
            </w:r>
          </w:p>
          <w:p w14:paraId="6FA5CD99" w14:textId="77777777" w:rsidR="009D7C10" w:rsidRDefault="00126AAC">
            <w:pPr>
              <w:spacing w:after="0" w:line="259" w:lineRule="auto"/>
              <w:ind w:left="106" w:firstLine="0"/>
              <w:jc w:val="left"/>
            </w:pPr>
            <w:r>
              <w:t xml:space="preserve">  </w:t>
            </w:r>
          </w:p>
        </w:tc>
        <w:tc>
          <w:tcPr>
            <w:tcW w:w="1148" w:type="dxa"/>
            <w:tcBorders>
              <w:top w:val="single" w:sz="4" w:space="0" w:color="000000"/>
              <w:left w:val="single" w:sz="4" w:space="0" w:color="000000"/>
              <w:bottom w:val="single" w:sz="4" w:space="0" w:color="000000"/>
              <w:right w:val="single" w:sz="4" w:space="0" w:color="000000"/>
            </w:tcBorders>
          </w:tcPr>
          <w:p w14:paraId="46CD66EF" w14:textId="77777777" w:rsidR="009D7C10" w:rsidRDefault="00126AAC">
            <w:pPr>
              <w:spacing w:after="1464" w:line="259" w:lineRule="auto"/>
              <w:ind w:left="106" w:firstLine="0"/>
              <w:jc w:val="left"/>
            </w:pPr>
            <w:r>
              <w:t xml:space="preserve">09-2025  </w:t>
            </w:r>
          </w:p>
          <w:p w14:paraId="50F2BE82" w14:textId="77777777" w:rsidR="009D7C10" w:rsidRDefault="00126AAC">
            <w:pPr>
              <w:spacing w:after="0" w:line="259" w:lineRule="auto"/>
              <w:ind w:left="-10" w:firstLine="0"/>
              <w:jc w:val="left"/>
            </w:pPr>
            <w:r>
              <w:t xml:space="preserve"> </w:t>
            </w:r>
          </w:p>
        </w:tc>
        <w:tc>
          <w:tcPr>
            <w:tcW w:w="1825" w:type="dxa"/>
            <w:tcBorders>
              <w:top w:val="single" w:sz="4" w:space="0" w:color="000000"/>
              <w:left w:val="single" w:sz="4" w:space="0" w:color="000000"/>
              <w:bottom w:val="single" w:sz="4" w:space="0" w:color="000000"/>
              <w:right w:val="single" w:sz="4" w:space="0" w:color="000000"/>
            </w:tcBorders>
          </w:tcPr>
          <w:p w14:paraId="0B835959" w14:textId="77777777" w:rsidR="009D7C10" w:rsidRDefault="00126AAC">
            <w:pPr>
              <w:spacing w:after="0" w:line="259" w:lineRule="auto"/>
              <w:ind w:left="110" w:firstLine="0"/>
              <w:jc w:val="left"/>
            </w:pPr>
            <w:r>
              <w:t xml:space="preserve">Tiimin </w:t>
            </w:r>
            <w:proofErr w:type="spellStart"/>
            <w:r>
              <w:t>esihen</w:t>
            </w:r>
            <w:proofErr w:type="spellEnd"/>
            <w:r>
              <w:t xml:space="preserve">- </w:t>
            </w:r>
          </w:p>
          <w:p w14:paraId="49074FD2" w14:textId="77777777" w:rsidR="009D7C10" w:rsidRDefault="00126AAC">
            <w:pPr>
              <w:spacing w:after="173" w:line="259" w:lineRule="auto"/>
              <w:ind w:left="110" w:firstLine="0"/>
              <w:jc w:val="left"/>
            </w:pPr>
            <w:proofErr w:type="spellStart"/>
            <w:r>
              <w:t>kilö</w:t>
            </w:r>
            <w:proofErr w:type="spellEnd"/>
            <w:r>
              <w:t xml:space="preserve">  </w:t>
            </w:r>
          </w:p>
          <w:p w14:paraId="388E16BD" w14:textId="77777777" w:rsidR="009D7C10" w:rsidRDefault="00126AAC">
            <w:pPr>
              <w:spacing w:after="0" w:line="259" w:lineRule="auto"/>
              <w:ind w:left="110" w:firstLine="0"/>
              <w:jc w:val="left"/>
            </w:pPr>
            <w:r>
              <w:t xml:space="preserve">  </w:t>
            </w:r>
          </w:p>
          <w:p w14:paraId="3E0B1645" w14:textId="77777777" w:rsidR="009D7C10" w:rsidRDefault="00126AAC">
            <w:pPr>
              <w:spacing w:after="0" w:line="259" w:lineRule="auto"/>
              <w:ind w:left="110" w:firstLine="0"/>
              <w:jc w:val="left"/>
            </w:pPr>
            <w:proofErr w:type="spellStart"/>
            <w:r>
              <w:t>Palveluvastaav</w:t>
            </w:r>
            <w:proofErr w:type="spellEnd"/>
            <w:r>
              <w:t xml:space="preserve"> </w:t>
            </w:r>
          </w:p>
          <w:p w14:paraId="4A622517" w14:textId="77777777" w:rsidR="009D7C10" w:rsidRDefault="00126AAC">
            <w:pPr>
              <w:spacing w:after="0" w:line="259" w:lineRule="auto"/>
              <w:ind w:left="110" w:firstLine="0"/>
              <w:jc w:val="left"/>
            </w:pPr>
            <w:r>
              <w:t xml:space="preserve">a  </w:t>
            </w:r>
          </w:p>
        </w:tc>
        <w:tc>
          <w:tcPr>
            <w:tcW w:w="1809" w:type="dxa"/>
            <w:tcBorders>
              <w:top w:val="single" w:sz="4" w:space="0" w:color="000000"/>
              <w:left w:val="single" w:sz="4" w:space="0" w:color="000000"/>
              <w:bottom w:val="single" w:sz="4" w:space="0" w:color="000000"/>
              <w:right w:val="single" w:sz="4" w:space="0" w:color="000000"/>
            </w:tcBorders>
          </w:tcPr>
          <w:p w14:paraId="3235BCE5" w14:textId="77777777" w:rsidR="009D7C10" w:rsidRDefault="00126AAC">
            <w:pPr>
              <w:spacing w:after="177" w:line="259" w:lineRule="auto"/>
              <w:ind w:left="110" w:firstLine="0"/>
              <w:jc w:val="left"/>
            </w:pPr>
            <w:r>
              <w:t xml:space="preserve">Palveluvastaava </w:t>
            </w:r>
          </w:p>
          <w:p w14:paraId="529C795A" w14:textId="77777777" w:rsidR="009D7C10" w:rsidRDefault="00126AAC">
            <w:pPr>
              <w:spacing w:after="0" w:line="259" w:lineRule="auto"/>
              <w:ind w:left="110" w:firstLine="0"/>
              <w:jc w:val="left"/>
            </w:pPr>
            <w:r>
              <w:t xml:space="preserve">  </w:t>
            </w:r>
          </w:p>
          <w:p w14:paraId="57E85B91" w14:textId="77777777" w:rsidR="009D7C10" w:rsidRDefault="00126AAC">
            <w:pPr>
              <w:spacing w:after="0" w:line="259" w:lineRule="auto"/>
              <w:ind w:left="110" w:firstLine="0"/>
              <w:jc w:val="left"/>
            </w:pPr>
            <w:r>
              <w:t xml:space="preserve">  </w:t>
            </w:r>
          </w:p>
          <w:p w14:paraId="080DBCC5" w14:textId="77777777" w:rsidR="009D7C10" w:rsidRDefault="00126AAC">
            <w:pPr>
              <w:spacing w:after="0" w:line="259" w:lineRule="auto"/>
              <w:ind w:left="110" w:firstLine="0"/>
              <w:jc w:val="left"/>
            </w:pPr>
            <w:r>
              <w:t xml:space="preserve">  </w:t>
            </w:r>
          </w:p>
          <w:p w14:paraId="120F850C" w14:textId="77777777" w:rsidR="009D7C10" w:rsidRDefault="00126AAC">
            <w:pPr>
              <w:spacing w:after="0" w:line="259" w:lineRule="auto"/>
              <w:ind w:left="110" w:firstLine="0"/>
              <w:jc w:val="left"/>
            </w:pPr>
            <w:r>
              <w:t xml:space="preserve">Palveluvastaava </w:t>
            </w:r>
          </w:p>
        </w:tc>
      </w:tr>
      <w:tr w:rsidR="009D7C10" w14:paraId="4A3522D2" w14:textId="77777777">
        <w:trPr>
          <w:trHeight w:val="773"/>
        </w:trPr>
        <w:tc>
          <w:tcPr>
            <w:tcW w:w="3485" w:type="dxa"/>
            <w:tcBorders>
              <w:top w:val="single" w:sz="4" w:space="0" w:color="000000"/>
              <w:left w:val="single" w:sz="4" w:space="0" w:color="000000"/>
              <w:bottom w:val="single" w:sz="4" w:space="0" w:color="000000"/>
              <w:right w:val="single" w:sz="4" w:space="0" w:color="000000"/>
            </w:tcBorders>
          </w:tcPr>
          <w:p w14:paraId="73722182" w14:textId="77777777" w:rsidR="009D7C10" w:rsidRDefault="00126AAC">
            <w:pPr>
              <w:spacing w:after="0" w:line="259" w:lineRule="auto"/>
              <w:ind w:left="109" w:right="574" w:firstLine="0"/>
              <w:jc w:val="left"/>
            </w:pPr>
            <w:r>
              <w:t>Auditointi/ omavalvontapäivä</w:t>
            </w:r>
            <w:r>
              <w:rPr>
                <w:i/>
              </w:rPr>
              <w:t xml:space="preserve"> </w:t>
            </w:r>
            <w:r>
              <w:t xml:space="preserve"> </w:t>
            </w:r>
          </w:p>
        </w:tc>
        <w:tc>
          <w:tcPr>
            <w:tcW w:w="2588" w:type="dxa"/>
            <w:tcBorders>
              <w:top w:val="single" w:sz="4" w:space="0" w:color="000000"/>
              <w:left w:val="single" w:sz="4" w:space="0" w:color="000000"/>
              <w:bottom w:val="single" w:sz="4" w:space="0" w:color="000000"/>
              <w:right w:val="single" w:sz="4" w:space="0" w:color="000000"/>
            </w:tcBorders>
          </w:tcPr>
          <w:p w14:paraId="7C7C6CE3" w14:textId="77777777" w:rsidR="009D7C10" w:rsidRDefault="00126AAC">
            <w:pPr>
              <w:spacing w:after="0" w:line="259" w:lineRule="auto"/>
              <w:ind w:left="106" w:firstLine="0"/>
              <w:jc w:val="left"/>
            </w:pPr>
            <w:r>
              <w:t xml:space="preserve">Ei ole ollut  </w:t>
            </w:r>
          </w:p>
          <w:p w14:paraId="4C6A39A0" w14:textId="77777777" w:rsidR="009D7C10" w:rsidRDefault="00126AAC">
            <w:pPr>
              <w:spacing w:after="0" w:line="259" w:lineRule="auto"/>
              <w:ind w:left="106" w:firstLine="0"/>
              <w:jc w:val="left"/>
            </w:pPr>
            <w:r>
              <w:t xml:space="preserve">seurantajakson aikana  </w:t>
            </w:r>
          </w:p>
        </w:tc>
        <w:tc>
          <w:tcPr>
            <w:tcW w:w="1148" w:type="dxa"/>
            <w:tcBorders>
              <w:top w:val="single" w:sz="4" w:space="0" w:color="000000"/>
              <w:left w:val="single" w:sz="4" w:space="0" w:color="000000"/>
              <w:bottom w:val="single" w:sz="4" w:space="0" w:color="000000"/>
              <w:right w:val="single" w:sz="4" w:space="0" w:color="000000"/>
            </w:tcBorders>
          </w:tcPr>
          <w:p w14:paraId="22317E07" w14:textId="77777777" w:rsidR="009D7C10" w:rsidRDefault="00126AAC">
            <w:pPr>
              <w:spacing w:after="0" w:line="259" w:lineRule="auto"/>
              <w:ind w:left="106" w:firstLine="0"/>
              <w:jc w:val="left"/>
            </w:pPr>
            <w:r>
              <w:rPr>
                <w:sz w:val="18"/>
              </w:rPr>
              <w:t xml:space="preserve"> </w:t>
            </w:r>
            <w:r>
              <w:t xml:space="preserve"> </w:t>
            </w:r>
          </w:p>
        </w:tc>
        <w:tc>
          <w:tcPr>
            <w:tcW w:w="1825" w:type="dxa"/>
            <w:tcBorders>
              <w:top w:val="single" w:sz="4" w:space="0" w:color="000000"/>
              <w:left w:val="single" w:sz="4" w:space="0" w:color="000000"/>
              <w:bottom w:val="single" w:sz="4" w:space="0" w:color="000000"/>
              <w:right w:val="single" w:sz="4" w:space="0" w:color="000000"/>
            </w:tcBorders>
          </w:tcPr>
          <w:p w14:paraId="5FBC9048" w14:textId="77777777" w:rsidR="009D7C10" w:rsidRDefault="00126AAC">
            <w:pPr>
              <w:spacing w:after="0" w:line="259" w:lineRule="auto"/>
              <w:ind w:left="110" w:firstLine="0"/>
              <w:jc w:val="left"/>
            </w:pPr>
            <w:r>
              <w:rPr>
                <w:sz w:val="18"/>
              </w:rPr>
              <w:t xml:space="preserve"> </w:t>
            </w:r>
            <w:r>
              <w:t xml:space="preserve"> </w:t>
            </w:r>
          </w:p>
        </w:tc>
        <w:tc>
          <w:tcPr>
            <w:tcW w:w="1809" w:type="dxa"/>
            <w:tcBorders>
              <w:top w:val="single" w:sz="4" w:space="0" w:color="000000"/>
              <w:left w:val="single" w:sz="4" w:space="0" w:color="000000"/>
              <w:bottom w:val="single" w:sz="4" w:space="0" w:color="000000"/>
              <w:right w:val="single" w:sz="4" w:space="0" w:color="000000"/>
            </w:tcBorders>
          </w:tcPr>
          <w:p w14:paraId="5FF80DC5" w14:textId="77777777" w:rsidR="009D7C10" w:rsidRDefault="00126AAC">
            <w:pPr>
              <w:spacing w:after="0" w:line="259" w:lineRule="auto"/>
              <w:ind w:left="110" w:firstLine="0"/>
              <w:jc w:val="left"/>
            </w:pPr>
            <w:r>
              <w:rPr>
                <w:i/>
                <w:sz w:val="18"/>
              </w:rPr>
              <w:t xml:space="preserve"> </w:t>
            </w:r>
            <w:r>
              <w:t xml:space="preserve"> </w:t>
            </w:r>
          </w:p>
        </w:tc>
      </w:tr>
      <w:tr w:rsidR="009D7C10" w14:paraId="349FA3CE" w14:textId="77777777">
        <w:trPr>
          <w:trHeight w:val="1575"/>
        </w:trPr>
        <w:tc>
          <w:tcPr>
            <w:tcW w:w="3485" w:type="dxa"/>
            <w:tcBorders>
              <w:top w:val="single" w:sz="4" w:space="0" w:color="000000"/>
              <w:left w:val="single" w:sz="4" w:space="0" w:color="000000"/>
              <w:bottom w:val="single" w:sz="4" w:space="0" w:color="000000"/>
              <w:right w:val="single" w:sz="4" w:space="0" w:color="000000"/>
            </w:tcBorders>
          </w:tcPr>
          <w:p w14:paraId="7385AD79" w14:textId="77777777" w:rsidR="009D7C10" w:rsidRDefault="00126AAC">
            <w:pPr>
              <w:spacing w:after="0" w:line="259" w:lineRule="auto"/>
              <w:ind w:left="109" w:firstLine="0"/>
              <w:jc w:val="left"/>
            </w:pPr>
            <w:r>
              <w:t xml:space="preserve">Ohjaus- ja valvontakäynnit   Terveydensuojelutoimialan mukainen tarkastus </w:t>
            </w:r>
            <w:proofErr w:type="gramStart"/>
            <w:r>
              <w:t>28.8.2025  Ohjaus</w:t>
            </w:r>
            <w:proofErr w:type="gramEnd"/>
            <w:r>
              <w:t xml:space="preserve">- ja neuvonta/vähäinen puute,  </w:t>
            </w:r>
          </w:p>
        </w:tc>
        <w:tc>
          <w:tcPr>
            <w:tcW w:w="2588" w:type="dxa"/>
            <w:tcBorders>
              <w:top w:val="single" w:sz="4" w:space="0" w:color="000000"/>
              <w:left w:val="single" w:sz="4" w:space="0" w:color="000000"/>
              <w:bottom w:val="single" w:sz="4" w:space="0" w:color="000000"/>
              <w:right w:val="single" w:sz="4" w:space="0" w:color="000000"/>
            </w:tcBorders>
          </w:tcPr>
          <w:p w14:paraId="6A5CFD54" w14:textId="77777777" w:rsidR="009D7C10" w:rsidRDefault="00126AAC">
            <w:pPr>
              <w:tabs>
                <w:tab w:val="right" w:pos="2588"/>
              </w:tabs>
              <w:spacing w:after="6" w:line="259" w:lineRule="auto"/>
              <w:ind w:left="0" w:firstLine="0"/>
              <w:jc w:val="left"/>
            </w:pPr>
            <w:r>
              <w:t xml:space="preserve">Hankitaan </w:t>
            </w:r>
            <w:r>
              <w:tab/>
              <w:t xml:space="preserve">ja </w:t>
            </w:r>
          </w:p>
          <w:p w14:paraId="0C6F81D2" w14:textId="77777777" w:rsidR="009D7C10" w:rsidRDefault="00126AAC">
            <w:pPr>
              <w:spacing w:after="0" w:line="259" w:lineRule="auto"/>
              <w:ind w:left="106" w:firstLine="0"/>
              <w:jc w:val="left"/>
            </w:pPr>
            <w:r>
              <w:t xml:space="preserve">asennetaan seinäteline  </w:t>
            </w:r>
          </w:p>
        </w:tc>
        <w:tc>
          <w:tcPr>
            <w:tcW w:w="1148" w:type="dxa"/>
            <w:tcBorders>
              <w:top w:val="single" w:sz="4" w:space="0" w:color="000000"/>
              <w:left w:val="single" w:sz="4" w:space="0" w:color="000000"/>
              <w:bottom w:val="single" w:sz="4" w:space="0" w:color="000000"/>
              <w:right w:val="single" w:sz="4" w:space="0" w:color="000000"/>
            </w:tcBorders>
          </w:tcPr>
          <w:p w14:paraId="2CD403E5" w14:textId="77777777" w:rsidR="009D7C10" w:rsidRDefault="00126AAC">
            <w:pPr>
              <w:spacing w:after="0" w:line="259" w:lineRule="auto"/>
              <w:ind w:left="106" w:firstLine="0"/>
              <w:jc w:val="left"/>
            </w:pPr>
            <w:r>
              <w:t xml:space="preserve">09-2025  </w:t>
            </w:r>
          </w:p>
        </w:tc>
        <w:tc>
          <w:tcPr>
            <w:tcW w:w="1825" w:type="dxa"/>
            <w:tcBorders>
              <w:top w:val="single" w:sz="4" w:space="0" w:color="000000"/>
              <w:left w:val="single" w:sz="4" w:space="0" w:color="000000"/>
              <w:bottom w:val="single" w:sz="4" w:space="0" w:color="000000"/>
              <w:right w:val="single" w:sz="4" w:space="0" w:color="000000"/>
            </w:tcBorders>
          </w:tcPr>
          <w:p w14:paraId="5CA64148" w14:textId="77777777" w:rsidR="009D7C10" w:rsidRDefault="00126AAC">
            <w:pPr>
              <w:spacing w:after="0" w:line="259" w:lineRule="auto"/>
              <w:ind w:left="110" w:firstLine="0"/>
              <w:jc w:val="left"/>
            </w:pPr>
            <w:r>
              <w:t xml:space="preserve">Tiimin </w:t>
            </w:r>
            <w:proofErr w:type="spellStart"/>
            <w:r>
              <w:t>esihen</w:t>
            </w:r>
            <w:proofErr w:type="spellEnd"/>
            <w:r>
              <w:t xml:space="preserve">- </w:t>
            </w:r>
          </w:p>
          <w:p w14:paraId="71233FDE" w14:textId="77777777" w:rsidR="009D7C10" w:rsidRDefault="00126AAC">
            <w:pPr>
              <w:spacing w:after="0" w:line="259" w:lineRule="auto"/>
              <w:ind w:left="110" w:firstLine="0"/>
              <w:jc w:val="left"/>
            </w:pPr>
            <w:proofErr w:type="spellStart"/>
            <w:r>
              <w:t>kilö</w:t>
            </w:r>
            <w:proofErr w:type="spellEnd"/>
            <w:r>
              <w:t xml:space="preserve">  </w:t>
            </w:r>
          </w:p>
        </w:tc>
        <w:tc>
          <w:tcPr>
            <w:tcW w:w="1809" w:type="dxa"/>
            <w:tcBorders>
              <w:top w:val="single" w:sz="4" w:space="0" w:color="000000"/>
              <w:left w:val="single" w:sz="4" w:space="0" w:color="000000"/>
              <w:bottom w:val="single" w:sz="4" w:space="0" w:color="000000"/>
              <w:right w:val="single" w:sz="4" w:space="0" w:color="000000"/>
            </w:tcBorders>
          </w:tcPr>
          <w:p w14:paraId="70562A3F" w14:textId="77777777" w:rsidR="009D7C10" w:rsidRDefault="00126AAC">
            <w:pPr>
              <w:spacing w:after="0" w:line="259" w:lineRule="auto"/>
              <w:ind w:left="110" w:firstLine="0"/>
              <w:jc w:val="left"/>
            </w:pPr>
            <w:r>
              <w:t xml:space="preserve">Palveluvastaava </w:t>
            </w:r>
          </w:p>
        </w:tc>
      </w:tr>
      <w:tr w:rsidR="009D7C10" w14:paraId="2A56F94C" w14:textId="77777777">
        <w:trPr>
          <w:trHeight w:val="1580"/>
        </w:trPr>
        <w:tc>
          <w:tcPr>
            <w:tcW w:w="3485" w:type="dxa"/>
            <w:tcBorders>
              <w:top w:val="single" w:sz="4" w:space="0" w:color="000000"/>
              <w:left w:val="single" w:sz="4" w:space="0" w:color="000000"/>
              <w:bottom w:val="single" w:sz="4" w:space="0" w:color="000000"/>
              <w:right w:val="single" w:sz="4" w:space="0" w:color="000000"/>
            </w:tcBorders>
          </w:tcPr>
          <w:p w14:paraId="6B5BE57B" w14:textId="77777777" w:rsidR="009D7C10" w:rsidRDefault="00126AAC">
            <w:pPr>
              <w:spacing w:after="0" w:line="259" w:lineRule="auto"/>
              <w:ind w:left="5" w:firstLine="0"/>
              <w:jc w:val="left"/>
            </w:pPr>
            <w:r>
              <w:lastRenderedPageBreak/>
              <w:t>yhdeltä pesuharjalta puuttui seinäteline</w:t>
            </w:r>
            <w:r>
              <w:rPr>
                <w:i/>
              </w:rPr>
              <w:t xml:space="preserve"> </w:t>
            </w:r>
            <w:r>
              <w:t xml:space="preserve"> </w:t>
            </w:r>
          </w:p>
        </w:tc>
        <w:tc>
          <w:tcPr>
            <w:tcW w:w="2588" w:type="dxa"/>
            <w:tcBorders>
              <w:top w:val="single" w:sz="4" w:space="0" w:color="000000"/>
              <w:left w:val="single" w:sz="4" w:space="0" w:color="000000"/>
              <w:bottom w:val="single" w:sz="4" w:space="0" w:color="000000"/>
              <w:right w:val="single" w:sz="4" w:space="0" w:color="000000"/>
            </w:tcBorders>
          </w:tcPr>
          <w:p w14:paraId="3F7FA31C" w14:textId="77777777" w:rsidR="009D7C10" w:rsidRDefault="009D7C10">
            <w:pPr>
              <w:spacing w:after="160" w:line="259" w:lineRule="auto"/>
              <w:ind w:left="0" w:firstLine="0"/>
              <w:jc w:val="left"/>
            </w:pPr>
          </w:p>
        </w:tc>
        <w:tc>
          <w:tcPr>
            <w:tcW w:w="1148" w:type="dxa"/>
            <w:tcBorders>
              <w:top w:val="single" w:sz="4" w:space="0" w:color="000000"/>
              <w:left w:val="single" w:sz="4" w:space="0" w:color="000000"/>
              <w:bottom w:val="single" w:sz="4" w:space="0" w:color="000000"/>
              <w:right w:val="single" w:sz="4" w:space="0" w:color="000000"/>
            </w:tcBorders>
          </w:tcPr>
          <w:p w14:paraId="1EA133BA" w14:textId="77777777" w:rsidR="009D7C10" w:rsidRDefault="009D7C10">
            <w:pPr>
              <w:spacing w:after="160" w:line="259" w:lineRule="auto"/>
              <w:ind w:left="0" w:firstLine="0"/>
              <w:jc w:val="left"/>
            </w:pPr>
          </w:p>
        </w:tc>
        <w:tc>
          <w:tcPr>
            <w:tcW w:w="1825" w:type="dxa"/>
            <w:tcBorders>
              <w:top w:val="single" w:sz="4" w:space="0" w:color="000000"/>
              <w:left w:val="single" w:sz="4" w:space="0" w:color="000000"/>
              <w:bottom w:val="single" w:sz="4" w:space="0" w:color="000000"/>
              <w:right w:val="single" w:sz="4" w:space="0" w:color="000000"/>
            </w:tcBorders>
          </w:tcPr>
          <w:p w14:paraId="294A3625" w14:textId="77777777" w:rsidR="009D7C10" w:rsidRDefault="009D7C10">
            <w:pPr>
              <w:spacing w:after="160" w:line="259" w:lineRule="auto"/>
              <w:ind w:left="0" w:firstLine="0"/>
              <w:jc w:val="left"/>
            </w:pPr>
          </w:p>
        </w:tc>
        <w:tc>
          <w:tcPr>
            <w:tcW w:w="1809" w:type="dxa"/>
            <w:tcBorders>
              <w:top w:val="single" w:sz="4" w:space="0" w:color="000000"/>
              <w:left w:val="single" w:sz="4" w:space="0" w:color="000000"/>
              <w:bottom w:val="single" w:sz="4" w:space="0" w:color="000000"/>
              <w:right w:val="single" w:sz="4" w:space="0" w:color="000000"/>
            </w:tcBorders>
          </w:tcPr>
          <w:p w14:paraId="1F0BFF89" w14:textId="77777777" w:rsidR="009D7C10" w:rsidRDefault="009D7C10">
            <w:pPr>
              <w:spacing w:after="160" w:line="259" w:lineRule="auto"/>
              <w:ind w:left="0" w:firstLine="0"/>
              <w:jc w:val="left"/>
            </w:pPr>
          </w:p>
        </w:tc>
      </w:tr>
      <w:tr w:rsidR="009D7C10" w14:paraId="3140B2D1" w14:textId="77777777">
        <w:trPr>
          <w:trHeight w:val="763"/>
        </w:trPr>
        <w:tc>
          <w:tcPr>
            <w:tcW w:w="3485" w:type="dxa"/>
            <w:tcBorders>
              <w:top w:val="single" w:sz="4" w:space="0" w:color="000000"/>
              <w:left w:val="single" w:sz="4" w:space="0" w:color="000000"/>
              <w:bottom w:val="single" w:sz="4" w:space="0" w:color="000000"/>
              <w:right w:val="single" w:sz="4" w:space="0" w:color="000000"/>
            </w:tcBorders>
          </w:tcPr>
          <w:p w14:paraId="65A699DF" w14:textId="77777777" w:rsidR="009D7C10" w:rsidRDefault="00126AAC">
            <w:pPr>
              <w:spacing w:after="0" w:line="259" w:lineRule="auto"/>
              <w:ind w:left="5" w:firstLine="0"/>
              <w:jc w:val="left"/>
            </w:pPr>
            <w:r>
              <w:t>Muistutus/kantelu/muutoksenhaku valvontalaki 29§</w:t>
            </w:r>
            <w:r>
              <w:rPr>
                <w:i/>
              </w:rPr>
              <w:t xml:space="preserve"> </w:t>
            </w:r>
            <w:r>
              <w:t xml:space="preserve"> </w:t>
            </w:r>
          </w:p>
        </w:tc>
        <w:tc>
          <w:tcPr>
            <w:tcW w:w="2588" w:type="dxa"/>
            <w:tcBorders>
              <w:top w:val="single" w:sz="4" w:space="0" w:color="000000"/>
              <w:left w:val="single" w:sz="4" w:space="0" w:color="000000"/>
              <w:bottom w:val="single" w:sz="4" w:space="0" w:color="000000"/>
              <w:right w:val="single" w:sz="4" w:space="0" w:color="000000"/>
            </w:tcBorders>
          </w:tcPr>
          <w:p w14:paraId="4369E1DE" w14:textId="77777777" w:rsidR="009D7C10" w:rsidRDefault="00126AAC">
            <w:pPr>
              <w:spacing w:after="0" w:line="259" w:lineRule="auto"/>
              <w:ind w:left="0" w:firstLine="0"/>
              <w:jc w:val="left"/>
            </w:pPr>
            <w:r>
              <w:t xml:space="preserve">Ei ole ollut  </w:t>
            </w:r>
          </w:p>
          <w:p w14:paraId="500AE407" w14:textId="77777777" w:rsidR="009D7C10" w:rsidRDefault="00126AAC">
            <w:pPr>
              <w:spacing w:after="0" w:line="259" w:lineRule="auto"/>
              <w:ind w:left="0" w:firstLine="0"/>
              <w:jc w:val="left"/>
            </w:pPr>
            <w:r>
              <w:t xml:space="preserve">seurantajakson aikana  </w:t>
            </w:r>
          </w:p>
        </w:tc>
        <w:tc>
          <w:tcPr>
            <w:tcW w:w="1148" w:type="dxa"/>
            <w:tcBorders>
              <w:top w:val="single" w:sz="4" w:space="0" w:color="000000"/>
              <w:left w:val="single" w:sz="4" w:space="0" w:color="000000"/>
              <w:bottom w:val="single" w:sz="4" w:space="0" w:color="000000"/>
              <w:right w:val="single" w:sz="4" w:space="0" w:color="000000"/>
            </w:tcBorders>
          </w:tcPr>
          <w:p w14:paraId="4CDACD57" w14:textId="77777777" w:rsidR="009D7C10" w:rsidRDefault="00126AAC">
            <w:pPr>
              <w:spacing w:after="0" w:line="259" w:lineRule="auto"/>
              <w:ind w:left="0" w:firstLine="0"/>
              <w:jc w:val="left"/>
            </w:pPr>
            <w:r>
              <w:rPr>
                <w:sz w:val="18"/>
              </w:rPr>
              <w:t xml:space="preserve"> </w:t>
            </w:r>
            <w:r>
              <w:t xml:space="preserve"> </w:t>
            </w:r>
          </w:p>
        </w:tc>
        <w:tc>
          <w:tcPr>
            <w:tcW w:w="1825" w:type="dxa"/>
            <w:tcBorders>
              <w:top w:val="single" w:sz="4" w:space="0" w:color="000000"/>
              <w:left w:val="single" w:sz="4" w:space="0" w:color="000000"/>
              <w:bottom w:val="single" w:sz="4" w:space="0" w:color="000000"/>
              <w:right w:val="single" w:sz="4" w:space="0" w:color="000000"/>
            </w:tcBorders>
          </w:tcPr>
          <w:p w14:paraId="0104528F" w14:textId="77777777" w:rsidR="009D7C10" w:rsidRDefault="00126AAC">
            <w:pPr>
              <w:spacing w:after="0" w:line="259" w:lineRule="auto"/>
              <w:ind w:left="5" w:firstLine="0"/>
              <w:jc w:val="left"/>
            </w:pPr>
            <w:r>
              <w:rPr>
                <w:sz w:val="18"/>
              </w:rPr>
              <w:t xml:space="preserve"> </w:t>
            </w:r>
            <w:r>
              <w:t xml:space="preserve"> </w:t>
            </w:r>
          </w:p>
        </w:tc>
        <w:tc>
          <w:tcPr>
            <w:tcW w:w="1809" w:type="dxa"/>
            <w:tcBorders>
              <w:top w:val="single" w:sz="4" w:space="0" w:color="000000"/>
              <w:left w:val="single" w:sz="4" w:space="0" w:color="000000"/>
              <w:bottom w:val="single" w:sz="4" w:space="0" w:color="000000"/>
              <w:right w:val="single" w:sz="4" w:space="0" w:color="000000"/>
            </w:tcBorders>
          </w:tcPr>
          <w:p w14:paraId="1DDFE429" w14:textId="77777777" w:rsidR="009D7C10" w:rsidRDefault="00126AAC">
            <w:pPr>
              <w:spacing w:after="0" w:line="259" w:lineRule="auto"/>
              <w:ind w:left="5" w:firstLine="0"/>
              <w:jc w:val="left"/>
            </w:pPr>
            <w:r>
              <w:rPr>
                <w:i/>
                <w:sz w:val="18"/>
              </w:rPr>
              <w:t xml:space="preserve"> </w:t>
            </w:r>
            <w:r>
              <w:t xml:space="preserve"> </w:t>
            </w:r>
          </w:p>
        </w:tc>
      </w:tr>
      <w:tr w:rsidR="009D7C10" w14:paraId="2DF06EB4" w14:textId="77777777">
        <w:trPr>
          <w:trHeight w:val="1690"/>
        </w:trPr>
        <w:tc>
          <w:tcPr>
            <w:tcW w:w="3485" w:type="dxa"/>
            <w:tcBorders>
              <w:top w:val="single" w:sz="4" w:space="0" w:color="000000"/>
              <w:left w:val="single" w:sz="4" w:space="0" w:color="000000"/>
              <w:bottom w:val="single" w:sz="4" w:space="0" w:color="000000"/>
              <w:right w:val="single" w:sz="4" w:space="0" w:color="000000"/>
            </w:tcBorders>
          </w:tcPr>
          <w:p w14:paraId="1A18CA91" w14:textId="77777777" w:rsidR="009D7C10" w:rsidRDefault="00126AAC">
            <w:pPr>
              <w:spacing w:after="0" w:line="246" w:lineRule="auto"/>
              <w:ind w:left="5" w:right="48" w:firstLine="0"/>
              <w:jc w:val="left"/>
            </w:pPr>
            <w:r>
              <w:t xml:space="preserve">RAI-arvioinnit on tehty kaikille asukkaille </w:t>
            </w:r>
            <w:r>
              <w:tab/>
              <w:t xml:space="preserve">seurantajaksolla. </w:t>
            </w:r>
            <w:proofErr w:type="gramStart"/>
            <w:r>
              <w:t>Saatujen  tulosten</w:t>
            </w:r>
            <w:proofErr w:type="gramEnd"/>
            <w:r>
              <w:t xml:space="preserve"> mukaan asukkaiden toimintakyky on heikentynyt.  </w:t>
            </w:r>
          </w:p>
          <w:p w14:paraId="441FD536" w14:textId="77777777" w:rsidR="009D7C10" w:rsidRDefault="00126AAC">
            <w:pPr>
              <w:spacing w:after="0" w:line="259" w:lineRule="auto"/>
              <w:ind w:left="5" w:firstLine="0"/>
              <w:jc w:val="left"/>
            </w:pPr>
            <w:r>
              <w:t xml:space="preserve">  </w:t>
            </w:r>
          </w:p>
        </w:tc>
        <w:tc>
          <w:tcPr>
            <w:tcW w:w="2588" w:type="dxa"/>
            <w:tcBorders>
              <w:top w:val="single" w:sz="4" w:space="0" w:color="000000"/>
              <w:left w:val="single" w:sz="4" w:space="0" w:color="000000"/>
              <w:bottom w:val="single" w:sz="4" w:space="0" w:color="000000"/>
              <w:right w:val="single" w:sz="4" w:space="0" w:color="000000"/>
            </w:tcBorders>
          </w:tcPr>
          <w:p w14:paraId="1443411D" w14:textId="77777777" w:rsidR="009D7C10" w:rsidRDefault="00126AAC">
            <w:pPr>
              <w:spacing w:after="0" w:line="259" w:lineRule="auto"/>
              <w:ind w:left="0" w:firstLine="0"/>
            </w:pPr>
            <w:proofErr w:type="spellStart"/>
            <w:r>
              <w:t>Osallistetaan</w:t>
            </w:r>
            <w:proofErr w:type="spellEnd"/>
            <w:r>
              <w:t xml:space="preserve"> asukas hoidon tavoitteiden ja </w:t>
            </w:r>
          </w:p>
          <w:p w14:paraId="7325B213" w14:textId="77777777" w:rsidR="009D7C10" w:rsidRDefault="00126AAC">
            <w:pPr>
              <w:spacing w:after="19" w:line="259" w:lineRule="auto"/>
              <w:ind w:left="0" w:firstLine="0"/>
              <w:jc w:val="left"/>
            </w:pPr>
            <w:r>
              <w:t xml:space="preserve">päivittäisten </w:t>
            </w:r>
          </w:p>
          <w:p w14:paraId="082D7A1E" w14:textId="77777777" w:rsidR="009D7C10" w:rsidRDefault="00126AAC">
            <w:pPr>
              <w:tabs>
                <w:tab w:val="center" w:pos="2244"/>
              </w:tabs>
              <w:spacing w:after="6" w:line="259" w:lineRule="auto"/>
              <w:ind w:left="0" w:firstLine="0"/>
              <w:jc w:val="left"/>
            </w:pPr>
            <w:r>
              <w:t xml:space="preserve">toimintojen </w:t>
            </w:r>
            <w:r>
              <w:tab/>
              <w:t xml:space="preserve">ja </w:t>
            </w:r>
          </w:p>
          <w:p w14:paraId="53B28413" w14:textId="77777777" w:rsidR="009D7C10" w:rsidRDefault="00126AAC">
            <w:pPr>
              <w:spacing w:after="0" w:line="259" w:lineRule="auto"/>
              <w:ind w:left="0" w:firstLine="0"/>
              <w:jc w:val="left"/>
            </w:pPr>
            <w:r>
              <w:t xml:space="preserve">arkiaktiivisuuden suunnitteluun  </w:t>
            </w:r>
          </w:p>
        </w:tc>
        <w:tc>
          <w:tcPr>
            <w:tcW w:w="1148" w:type="dxa"/>
            <w:tcBorders>
              <w:top w:val="single" w:sz="4" w:space="0" w:color="000000"/>
              <w:left w:val="single" w:sz="4" w:space="0" w:color="000000"/>
              <w:bottom w:val="single" w:sz="4" w:space="0" w:color="000000"/>
              <w:right w:val="single" w:sz="4" w:space="0" w:color="000000"/>
            </w:tcBorders>
          </w:tcPr>
          <w:p w14:paraId="0281A911" w14:textId="77777777" w:rsidR="009D7C10" w:rsidRDefault="00126AAC">
            <w:pPr>
              <w:spacing w:after="0" w:line="259" w:lineRule="auto"/>
              <w:ind w:left="0" w:firstLine="0"/>
              <w:jc w:val="left"/>
            </w:pPr>
            <w:r>
              <w:t xml:space="preserve">09-2025  </w:t>
            </w:r>
          </w:p>
        </w:tc>
        <w:tc>
          <w:tcPr>
            <w:tcW w:w="1825" w:type="dxa"/>
            <w:tcBorders>
              <w:top w:val="single" w:sz="4" w:space="0" w:color="000000"/>
              <w:left w:val="single" w:sz="4" w:space="0" w:color="000000"/>
              <w:bottom w:val="single" w:sz="4" w:space="0" w:color="000000"/>
              <w:right w:val="single" w:sz="4" w:space="0" w:color="000000"/>
            </w:tcBorders>
          </w:tcPr>
          <w:p w14:paraId="433FB4B0" w14:textId="77777777" w:rsidR="009D7C10" w:rsidRDefault="00126AAC">
            <w:pPr>
              <w:spacing w:after="0" w:line="259" w:lineRule="auto"/>
              <w:ind w:left="5" w:firstLine="0"/>
              <w:jc w:val="left"/>
            </w:pPr>
            <w:r>
              <w:t xml:space="preserve">Tiimin </w:t>
            </w:r>
            <w:proofErr w:type="spellStart"/>
            <w:r>
              <w:t>esihen</w:t>
            </w:r>
            <w:proofErr w:type="spellEnd"/>
            <w:r>
              <w:t xml:space="preserve">- </w:t>
            </w:r>
          </w:p>
          <w:p w14:paraId="7E0390AA" w14:textId="77777777" w:rsidR="009D7C10" w:rsidRDefault="00126AAC">
            <w:pPr>
              <w:spacing w:after="0" w:line="259" w:lineRule="auto"/>
              <w:ind w:left="5" w:firstLine="0"/>
              <w:jc w:val="left"/>
            </w:pPr>
            <w:proofErr w:type="spellStart"/>
            <w:r>
              <w:t>kilö</w:t>
            </w:r>
            <w:proofErr w:type="spellEnd"/>
            <w:r>
              <w:t xml:space="preserve">  </w:t>
            </w:r>
          </w:p>
        </w:tc>
        <w:tc>
          <w:tcPr>
            <w:tcW w:w="1809" w:type="dxa"/>
            <w:tcBorders>
              <w:top w:val="single" w:sz="4" w:space="0" w:color="000000"/>
              <w:left w:val="single" w:sz="4" w:space="0" w:color="000000"/>
              <w:bottom w:val="single" w:sz="4" w:space="0" w:color="000000"/>
              <w:right w:val="single" w:sz="4" w:space="0" w:color="000000"/>
            </w:tcBorders>
          </w:tcPr>
          <w:p w14:paraId="69D1BA99" w14:textId="77777777" w:rsidR="009D7C10" w:rsidRDefault="00126AAC">
            <w:pPr>
              <w:spacing w:after="0" w:line="259" w:lineRule="auto"/>
              <w:ind w:left="5" w:firstLine="0"/>
              <w:jc w:val="left"/>
            </w:pPr>
            <w:r>
              <w:t xml:space="preserve">Palveluvastaava </w:t>
            </w:r>
          </w:p>
        </w:tc>
      </w:tr>
      <w:tr w:rsidR="009D7C10" w14:paraId="44FBEB1F" w14:textId="77777777">
        <w:trPr>
          <w:trHeight w:val="1330"/>
        </w:trPr>
        <w:tc>
          <w:tcPr>
            <w:tcW w:w="3485" w:type="dxa"/>
            <w:tcBorders>
              <w:top w:val="single" w:sz="4" w:space="0" w:color="000000"/>
              <w:left w:val="single" w:sz="4" w:space="0" w:color="000000"/>
              <w:bottom w:val="single" w:sz="4" w:space="0" w:color="000000"/>
              <w:right w:val="single" w:sz="4" w:space="0" w:color="000000"/>
            </w:tcBorders>
          </w:tcPr>
          <w:p w14:paraId="7BD3B12D" w14:textId="77777777" w:rsidR="009D7C10" w:rsidRDefault="00126AAC">
            <w:pPr>
              <w:spacing w:after="3" w:line="238" w:lineRule="auto"/>
              <w:ind w:left="5" w:right="110" w:firstLine="0"/>
            </w:pPr>
            <w:r>
              <w:t xml:space="preserve">Tulosten mukaan seurantajaksolla ei ole uusia painehaavoja ja sairaalajaksojen määrä jää alle tavoitetason  </w:t>
            </w:r>
          </w:p>
          <w:p w14:paraId="0340F7A0" w14:textId="77777777" w:rsidR="009D7C10" w:rsidRDefault="00126AAC">
            <w:pPr>
              <w:spacing w:after="0" w:line="259" w:lineRule="auto"/>
              <w:ind w:left="5" w:firstLine="0"/>
              <w:jc w:val="left"/>
            </w:pPr>
            <w:r>
              <w:t xml:space="preserve">  </w:t>
            </w:r>
          </w:p>
        </w:tc>
        <w:tc>
          <w:tcPr>
            <w:tcW w:w="2588" w:type="dxa"/>
            <w:tcBorders>
              <w:top w:val="single" w:sz="4" w:space="0" w:color="000000"/>
              <w:left w:val="single" w:sz="4" w:space="0" w:color="000000"/>
              <w:bottom w:val="single" w:sz="4" w:space="0" w:color="000000"/>
              <w:right w:val="single" w:sz="4" w:space="0" w:color="000000"/>
            </w:tcBorders>
          </w:tcPr>
          <w:p w14:paraId="6E68545E" w14:textId="77777777" w:rsidR="009D7C10" w:rsidRDefault="00126AAC">
            <w:pPr>
              <w:spacing w:after="0" w:line="259" w:lineRule="auto"/>
              <w:ind w:left="0" w:firstLine="0"/>
              <w:jc w:val="left"/>
            </w:pPr>
            <w:r>
              <w:t xml:space="preserve"> </w:t>
            </w:r>
          </w:p>
        </w:tc>
        <w:tc>
          <w:tcPr>
            <w:tcW w:w="1148" w:type="dxa"/>
            <w:tcBorders>
              <w:top w:val="single" w:sz="4" w:space="0" w:color="000000"/>
              <w:left w:val="single" w:sz="4" w:space="0" w:color="000000"/>
              <w:bottom w:val="single" w:sz="4" w:space="0" w:color="000000"/>
              <w:right w:val="single" w:sz="4" w:space="0" w:color="000000"/>
            </w:tcBorders>
          </w:tcPr>
          <w:p w14:paraId="3379908A" w14:textId="77777777" w:rsidR="009D7C10" w:rsidRDefault="00126AAC">
            <w:pPr>
              <w:spacing w:after="0" w:line="259" w:lineRule="auto"/>
              <w:ind w:left="0" w:firstLine="0"/>
              <w:jc w:val="left"/>
            </w:pPr>
            <w:r>
              <w:t xml:space="preserve"> </w:t>
            </w:r>
          </w:p>
        </w:tc>
        <w:tc>
          <w:tcPr>
            <w:tcW w:w="1825" w:type="dxa"/>
            <w:tcBorders>
              <w:top w:val="single" w:sz="4" w:space="0" w:color="000000"/>
              <w:left w:val="single" w:sz="4" w:space="0" w:color="000000"/>
              <w:bottom w:val="single" w:sz="4" w:space="0" w:color="000000"/>
              <w:right w:val="single" w:sz="4" w:space="0" w:color="000000"/>
            </w:tcBorders>
          </w:tcPr>
          <w:p w14:paraId="59AAC863" w14:textId="77777777" w:rsidR="009D7C10" w:rsidRDefault="00126AAC">
            <w:pPr>
              <w:spacing w:after="0" w:line="259" w:lineRule="auto"/>
              <w:ind w:left="0" w:firstLine="0"/>
              <w:jc w:val="left"/>
            </w:pPr>
            <w:r>
              <w:t xml:space="preserve"> </w:t>
            </w:r>
          </w:p>
        </w:tc>
        <w:tc>
          <w:tcPr>
            <w:tcW w:w="1809" w:type="dxa"/>
            <w:tcBorders>
              <w:top w:val="single" w:sz="4" w:space="0" w:color="000000"/>
              <w:left w:val="single" w:sz="4" w:space="0" w:color="000000"/>
              <w:bottom w:val="single" w:sz="4" w:space="0" w:color="000000"/>
              <w:right w:val="single" w:sz="4" w:space="0" w:color="000000"/>
            </w:tcBorders>
          </w:tcPr>
          <w:p w14:paraId="07D65808" w14:textId="77777777" w:rsidR="009D7C10" w:rsidRDefault="00126AAC">
            <w:pPr>
              <w:spacing w:after="0" w:line="259" w:lineRule="auto"/>
              <w:ind w:left="0" w:firstLine="0"/>
              <w:jc w:val="left"/>
            </w:pPr>
            <w:r>
              <w:t xml:space="preserve"> </w:t>
            </w:r>
          </w:p>
        </w:tc>
      </w:tr>
      <w:tr w:rsidR="009D7C10" w14:paraId="6D3F165B" w14:textId="77777777">
        <w:trPr>
          <w:trHeight w:val="470"/>
        </w:trPr>
        <w:tc>
          <w:tcPr>
            <w:tcW w:w="3485" w:type="dxa"/>
            <w:tcBorders>
              <w:top w:val="single" w:sz="4" w:space="0" w:color="000000"/>
              <w:left w:val="single" w:sz="4" w:space="0" w:color="000000"/>
              <w:bottom w:val="single" w:sz="4" w:space="0" w:color="000000"/>
              <w:right w:val="single" w:sz="4" w:space="0" w:color="000000"/>
            </w:tcBorders>
          </w:tcPr>
          <w:p w14:paraId="0F77D14B" w14:textId="77777777" w:rsidR="009D7C10" w:rsidRDefault="00126AAC">
            <w:pPr>
              <w:spacing w:after="0" w:line="259" w:lineRule="auto"/>
              <w:ind w:left="5" w:firstLine="0"/>
              <w:jc w:val="left"/>
            </w:pPr>
            <w:r>
              <w:t xml:space="preserve">Muut havainnot  </w:t>
            </w:r>
          </w:p>
        </w:tc>
        <w:tc>
          <w:tcPr>
            <w:tcW w:w="2588" w:type="dxa"/>
            <w:tcBorders>
              <w:top w:val="single" w:sz="4" w:space="0" w:color="000000"/>
              <w:left w:val="single" w:sz="4" w:space="0" w:color="000000"/>
              <w:bottom w:val="single" w:sz="4" w:space="0" w:color="000000"/>
              <w:right w:val="single" w:sz="4" w:space="0" w:color="000000"/>
            </w:tcBorders>
            <w:vAlign w:val="center"/>
          </w:tcPr>
          <w:p w14:paraId="02A4D33C" w14:textId="77777777" w:rsidR="009D7C10" w:rsidRDefault="00126AAC">
            <w:pPr>
              <w:spacing w:after="0" w:line="259" w:lineRule="auto"/>
              <w:ind w:left="0" w:firstLine="0"/>
              <w:jc w:val="left"/>
            </w:pPr>
            <w:r>
              <w:rPr>
                <w:sz w:val="18"/>
              </w:rPr>
              <w:t xml:space="preserve"> </w:t>
            </w:r>
            <w:r>
              <w:t xml:space="preserve"> </w:t>
            </w:r>
          </w:p>
        </w:tc>
        <w:tc>
          <w:tcPr>
            <w:tcW w:w="1148" w:type="dxa"/>
            <w:tcBorders>
              <w:top w:val="single" w:sz="4" w:space="0" w:color="000000"/>
              <w:left w:val="single" w:sz="4" w:space="0" w:color="000000"/>
              <w:bottom w:val="single" w:sz="4" w:space="0" w:color="000000"/>
              <w:right w:val="single" w:sz="4" w:space="0" w:color="000000"/>
            </w:tcBorders>
            <w:vAlign w:val="center"/>
          </w:tcPr>
          <w:p w14:paraId="084865FD" w14:textId="77777777" w:rsidR="009D7C10" w:rsidRDefault="00126AAC">
            <w:pPr>
              <w:spacing w:after="0" w:line="259" w:lineRule="auto"/>
              <w:ind w:left="5" w:firstLine="0"/>
              <w:jc w:val="left"/>
            </w:pPr>
            <w:r>
              <w:rPr>
                <w:sz w:val="18"/>
              </w:rPr>
              <w:t xml:space="preserve"> </w:t>
            </w:r>
            <w:r>
              <w:t xml:space="preserve"> </w:t>
            </w:r>
          </w:p>
        </w:tc>
        <w:tc>
          <w:tcPr>
            <w:tcW w:w="1825" w:type="dxa"/>
            <w:tcBorders>
              <w:top w:val="single" w:sz="4" w:space="0" w:color="000000"/>
              <w:left w:val="single" w:sz="4" w:space="0" w:color="000000"/>
              <w:bottom w:val="single" w:sz="4" w:space="0" w:color="000000"/>
              <w:right w:val="single" w:sz="4" w:space="0" w:color="000000"/>
            </w:tcBorders>
            <w:vAlign w:val="center"/>
          </w:tcPr>
          <w:p w14:paraId="5C7D4F70" w14:textId="77777777" w:rsidR="009D7C10" w:rsidRDefault="00126AAC">
            <w:pPr>
              <w:spacing w:after="0" w:line="259" w:lineRule="auto"/>
              <w:ind w:left="5" w:firstLine="0"/>
              <w:jc w:val="left"/>
            </w:pPr>
            <w:r>
              <w:rPr>
                <w:sz w:val="18"/>
              </w:rPr>
              <w:t xml:space="preserve"> </w:t>
            </w:r>
            <w:r>
              <w:t xml:space="preserve"> </w:t>
            </w:r>
          </w:p>
        </w:tc>
        <w:tc>
          <w:tcPr>
            <w:tcW w:w="1809" w:type="dxa"/>
            <w:tcBorders>
              <w:top w:val="single" w:sz="4" w:space="0" w:color="000000"/>
              <w:left w:val="single" w:sz="4" w:space="0" w:color="000000"/>
              <w:bottom w:val="single" w:sz="4" w:space="0" w:color="000000"/>
              <w:right w:val="single" w:sz="4" w:space="0" w:color="000000"/>
            </w:tcBorders>
            <w:vAlign w:val="center"/>
          </w:tcPr>
          <w:p w14:paraId="4E5D52D2" w14:textId="77777777" w:rsidR="009D7C10" w:rsidRDefault="00126AAC">
            <w:pPr>
              <w:spacing w:after="0" w:line="259" w:lineRule="auto"/>
              <w:ind w:left="5" w:firstLine="0"/>
              <w:jc w:val="left"/>
            </w:pPr>
            <w:r>
              <w:rPr>
                <w:i/>
                <w:sz w:val="18"/>
              </w:rPr>
              <w:t xml:space="preserve"> </w:t>
            </w:r>
            <w:r>
              <w:t xml:space="preserve"> </w:t>
            </w:r>
          </w:p>
        </w:tc>
      </w:tr>
    </w:tbl>
    <w:p w14:paraId="2849999F" w14:textId="77777777" w:rsidR="009D7C10" w:rsidRDefault="00126AAC">
      <w:pPr>
        <w:spacing w:after="0" w:line="259" w:lineRule="auto"/>
        <w:ind w:left="1133" w:firstLine="0"/>
        <w:jc w:val="left"/>
      </w:pPr>
      <w:r>
        <w:t xml:space="preserve">  </w:t>
      </w:r>
    </w:p>
    <w:tbl>
      <w:tblPr>
        <w:tblStyle w:val="TableGrid"/>
        <w:tblW w:w="10778" w:type="dxa"/>
        <w:tblInd w:w="573" w:type="dxa"/>
        <w:tblCellMar>
          <w:top w:w="79" w:type="dxa"/>
        </w:tblCellMar>
        <w:tblLook w:val="04A0" w:firstRow="1" w:lastRow="0" w:firstColumn="1" w:lastColumn="0" w:noHBand="0" w:noVBand="1"/>
      </w:tblPr>
      <w:tblGrid>
        <w:gridCol w:w="3456"/>
        <w:gridCol w:w="2634"/>
        <w:gridCol w:w="1188"/>
        <w:gridCol w:w="1494"/>
        <w:gridCol w:w="2006"/>
      </w:tblGrid>
      <w:tr w:rsidR="009D7C10" w14:paraId="15696BF7" w14:textId="77777777">
        <w:trPr>
          <w:trHeight w:val="629"/>
        </w:trPr>
        <w:tc>
          <w:tcPr>
            <w:tcW w:w="8772" w:type="dxa"/>
            <w:gridSpan w:val="4"/>
            <w:tcBorders>
              <w:top w:val="single" w:sz="4" w:space="0" w:color="000000"/>
              <w:left w:val="single" w:sz="4" w:space="0" w:color="000000"/>
              <w:bottom w:val="single" w:sz="4" w:space="0" w:color="000000"/>
              <w:right w:val="nil"/>
            </w:tcBorders>
          </w:tcPr>
          <w:p w14:paraId="2A972648" w14:textId="77777777" w:rsidR="009D7C10" w:rsidRDefault="00126AAC">
            <w:pPr>
              <w:tabs>
                <w:tab w:val="center" w:pos="6198"/>
                <w:tab w:val="center" w:pos="7384"/>
              </w:tabs>
              <w:spacing w:after="6" w:line="259" w:lineRule="auto"/>
              <w:ind w:left="0" w:firstLine="0"/>
              <w:jc w:val="left"/>
            </w:pPr>
            <w:r>
              <w:rPr>
                <w:b/>
              </w:rPr>
              <w:t>Seurantajakso: syyskuu – joulukuu 2025</w:t>
            </w:r>
            <w:r>
              <w:rPr>
                <w:b/>
                <w:i/>
              </w:rPr>
              <w:t xml:space="preserve"> </w:t>
            </w:r>
            <w:r>
              <w:t xml:space="preserve"> </w:t>
            </w:r>
            <w:r>
              <w:tab/>
              <w:t xml:space="preserve"> </w:t>
            </w:r>
            <w:r>
              <w:tab/>
              <w:t xml:space="preserve"> </w:t>
            </w:r>
          </w:p>
          <w:p w14:paraId="03A45082" w14:textId="77777777" w:rsidR="009D7C10" w:rsidRDefault="00126AAC">
            <w:pPr>
              <w:spacing w:after="0" w:line="259" w:lineRule="auto"/>
              <w:ind w:left="109" w:firstLine="0"/>
              <w:jc w:val="left"/>
            </w:pPr>
            <w:r>
              <w:rPr>
                <w:b/>
              </w:rPr>
              <w:t xml:space="preserve"> </w:t>
            </w:r>
            <w:r>
              <w:t xml:space="preserve"> </w:t>
            </w:r>
          </w:p>
        </w:tc>
        <w:tc>
          <w:tcPr>
            <w:tcW w:w="2006" w:type="dxa"/>
            <w:tcBorders>
              <w:top w:val="single" w:sz="4" w:space="0" w:color="000000"/>
              <w:left w:val="nil"/>
              <w:bottom w:val="single" w:sz="4" w:space="0" w:color="000000"/>
              <w:right w:val="single" w:sz="4" w:space="0" w:color="000000"/>
            </w:tcBorders>
          </w:tcPr>
          <w:p w14:paraId="51B12F1E" w14:textId="77777777" w:rsidR="009D7C10" w:rsidRDefault="00126AAC">
            <w:pPr>
              <w:spacing w:after="0" w:line="259" w:lineRule="auto"/>
              <w:ind w:left="106" w:firstLine="0"/>
              <w:jc w:val="left"/>
            </w:pPr>
            <w:r>
              <w:t xml:space="preserve"> </w:t>
            </w:r>
          </w:p>
        </w:tc>
      </w:tr>
      <w:tr w:rsidR="009D7C10" w14:paraId="71175E2A" w14:textId="77777777">
        <w:trPr>
          <w:trHeight w:val="493"/>
        </w:trPr>
        <w:tc>
          <w:tcPr>
            <w:tcW w:w="3456" w:type="dxa"/>
            <w:tcBorders>
              <w:top w:val="single" w:sz="4" w:space="0" w:color="000000"/>
              <w:left w:val="single" w:sz="4" w:space="0" w:color="000000"/>
              <w:bottom w:val="single" w:sz="4" w:space="0" w:color="000000"/>
              <w:right w:val="single" w:sz="4" w:space="0" w:color="000000"/>
            </w:tcBorders>
            <w:shd w:val="clear" w:color="auto" w:fill="FFFF99"/>
          </w:tcPr>
          <w:p w14:paraId="085FA2F3" w14:textId="77777777" w:rsidR="009D7C10" w:rsidRDefault="00126AAC">
            <w:pPr>
              <w:spacing w:after="0" w:line="259" w:lineRule="auto"/>
              <w:ind w:left="109" w:firstLine="0"/>
              <w:jc w:val="left"/>
            </w:pPr>
            <w:r>
              <w:rPr>
                <w:b/>
              </w:rPr>
              <w:t xml:space="preserve">Tehdyt seurantahavainnot </w:t>
            </w:r>
            <w:r>
              <w:t xml:space="preserve"> </w:t>
            </w:r>
          </w:p>
        </w:tc>
        <w:tc>
          <w:tcPr>
            <w:tcW w:w="2634" w:type="dxa"/>
            <w:tcBorders>
              <w:top w:val="single" w:sz="4" w:space="0" w:color="000000"/>
              <w:left w:val="single" w:sz="4" w:space="0" w:color="000000"/>
              <w:bottom w:val="single" w:sz="4" w:space="0" w:color="000000"/>
              <w:right w:val="single" w:sz="4" w:space="0" w:color="000000"/>
            </w:tcBorders>
            <w:shd w:val="clear" w:color="auto" w:fill="FFFF99"/>
          </w:tcPr>
          <w:p w14:paraId="57FAEAF0" w14:textId="77777777" w:rsidR="009D7C10" w:rsidRDefault="00126AAC">
            <w:pPr>
              <w:spacing w:after="0" w:line="259" w:lineRule="auto"/>
              <w:ind w:left="106" w:firstLine="0"/>
            </w:pPr>
            <w:r>
              <w:rPr>
                <w:b/>
              </w:rPr>
              <w:t xml:space="preserve">Kehittämistoimenpiteet </w:t>
            </w:r>
            <w:r>
              <w:t xml:space="preserve"> </w:t>
            </w:r>
          </w:p>
        </w:tc>
        <w:tc>
          <w:tcPr>
            <w:tcW w:w="1188" w:type="dxa"/>
            <w:tcBorders>
              <w:top w:val="single" w:sz="4" w:space="0" w:color="000000"/>
              <w:left w:val="single" w:sz="4" w:space="0" w:color="000000"/>
              <w:bottom w:val="single" w:sz="4" w:space="0" w:color="000000"/>
              <w:right w:val="single" w:sz="4" w:space="0" w:color="000000"/>
            </w:tcBorders>
            <w:shd w:val="clear" w:color="auto" w:fill="FFFF99"/>
          </w:tcPr>
          <w:p w14:paraId="5013EEE6" w14:textId="77777777" w:rsidR="009D7C10" w:rsidRDefault="00126AAC">
            <w:pPr>
              <w:spacing w:after="0" w:line="259" w:lineRule="auto"/>
              <w:ind w:left="108" w:firstLine="0"/>
              <w:jc w:val="left"/>
            </w:pPr>
            <w:r>
              <w:rPr>
                <w:b/>
              </w:rPr>
              <w:t xml:space="preserve">Aikataulu </w:t>
            </w:r>
          </w:p>
        </w:tc>
        <w:tc>
          <w:tcPr>
            <w:tcW w:w="1494" w:type="dxa"/>
            <w:tcBorders>
              <w:top w:val="single" w:sz="4" w:space="0" w:color="000000"/>
              <w:left w:val="single" w:sz="4" w:space="0" w:color="000000"/>
              <w:bottom w:val="single" w:sz="4" w:space="0" w:color="000000"/>
              <w:right w:val="single" w:sz="4" w:space="0" w:color="000000"/>
            </w:tcBorders>
            <w:shd w:val="clear" w:color="auto" w:fill="FFFF99"/>
          </w:tcPr>
          <w:p w14:paraId="27C0D51B" w14:textId="77777777" w:rsidR="009D7C10" w:rsidRDefault="00126AAC">
            <w:pPr>
              <w:spacing w:after="0" w:line="259" w:lineRule="auto"/>
              <w:ind w:left="-29" w:firstLine="0"/>
              <w:jc w:val="left"/>
            </w:pPr>
            <w:r>
              <w:t xml:space="preserve"> </w:t>
            </w:r>
            <w:r>
              <w:rPr>
                <w:b/>
              </w:rPr>
              <w:t xml:space="preserve">Vastuu </w:t>
            </w:r>
            <w:r>
              <w:t xml:space="preserve"> </w:t>
            </w:r>
          </w:p>
        </w:tc>
        <w:tc>
          <w:tcPr>
            <w:tcW w:w="2006" w:type="dxa"/>
            <w:tcBorders>
              <w:top w:val="single" w:sz="4" w:space="0" w:color="000000"/>
              <w:left w:val="single" w:sz="4" w:space="0" w:color="000000"/>
              <w:bottom w:val="single" w:sz="4" w:space="0" w:color="000000"/>
              <w:right w:val="single" w:sz="4" w:space="0" w:color="000000"/>
            </w:tcBorders>
            <w:shd w:val="clear" w:color="auto" w:fill="FFFF99"/>
          </w:tcPr>
          <w:p w14:paraId="2BBC47B3" w14:textId="77777777" w:rsidR="009D7C10" w:rsidRDefault="00126AAC">
            <w:pPr>
              <w:spacing w:after="0" w:line="259" w:lineRule="auto"/>
              <w:ind w:left="110" w:firstLine="0"/>
              <w:jc w:val="left"/>
            </w:pPr>
            <w:r>
              <w:rPr>
                <w:b/>
              </w:rPr>
              <w:t xml:space="preserve">Seuranta </w:t>
            </w:r>
            <w:r>
              <w:t xml:space="preserve"> </w:t>
            </w:r>
          </w:p>
        </w:tc>
      </w:tr>
      <w:tr w:rsidR="009D7C10" w14:paraId="7DEF6B2E" w14:textId="77777777">
        <w:trPr>
          <w:trHeight w:val="10990"/>
        </w:trPr>
        <w:tc>
          <w:tcPr>
            <w:tcW w:w="3456" w:type="dxa"/>
            <w:tcBorders>
              <w:top w:val="single" w:sz="4" w:space="0" w:color="000000"/>
              <w:left w:val="single" w:sz="4" w:space="0" w:color="000000"/>
              <w:bottom w:val="single" w:sz="4" w:space="0" w:color="000000"/>
              <w:right w:val="single" w:sz="4" w:space="0" w:color="000000"/>
            </w:tcBorders>
          </w:tcPr>
          <w:p w14:paraId="28845DAE" w14:textId="77777777" w:rsidR="009D7C10" w:rsidRDefault="00126AAC">
            <w:pPr>
              <w:spacing w:after="0" w:line="238" w:lineRule="auto"/>
              <w:ind w:left="5" w:firstLine="0"/>
              <w:jc w:val="left"/>
            </w:pPr>
            <w:r>
              <w:lastRenderedPageBreak/>
              <w:t xml:space="preserve">Poikkeamia, jotka johtuvat kaatumisista on ollut seurantajaksolla neljännes vähemmän kuin edellisellä seurantajaksolla.  </w:t>
            </w:r>
          </w:p>
          <w:p w14:paraId="790AAFC1" w14:textId="77777777" w:rsidR="009D7C10" w:rsidRDefault="00126AAC">
            <w:pPr>
              <w:spacing w:after="2" w:line="239" w:lineRule="auto"/>
              <w:ind w:left="5" w:right="67" w:firstLine="0"/>
            </w:pPr>
            <w:r>
              <w:t xml:space="preserve">Positiivinen kehitys on tapahtunut huomioimalla aktiivisesti turvallinen ympäristö, mutta myös tunnistamalla lääkkeet, jotka vaikuttavat  </w:t>
            </w:r>
          </w:p>
          <w:p w14:paraId="2A056D42" w14:textId="77777777" w:rsidR="009D7C10" w:rsidRDefault="00126AAC">
            <w:pPr>
              <w:spacing w:after="2" w:line="238" w:lineRule="auto"/>
              <w:ind w:left="5" w:right="146" w:firstLine="0"/>
            </w:pPr>
            <w:r>
              <w:t xml:space="preserve">tasapainoon ja arvioimalla kriittisesti niiden vaikuttavuutta ja tarpeellisuutta.  </w:t>
            </w:r>
          </w:p>
          <w:p w14:paraId="2D3D576B" w14:textId="77777777" w:rsidR="009D7C10" w:rsidRDefault="00126AAC">
            <w:pPr>
              <w:spacing w:after="0" w:line="259" w:lineRule="auto"/>
              <w:ind w:left="5" w:firstLine="0"/>
              <w:jc w:val="left"/>
            </w:pPr>
            <w:r>
              <w:t xml:space="preserve">  </w:t>
            </w:r>
          </w:p>
          <w:p w14:paraId="254F6091" w14:textId="77777777" w:rsidR="009D7C10" w:rsidRDefault="00126AAC">
            <w:pPr>
              <w:spacing w:after="0" w:line="249" w:lineRule="auto"/>
              <w:ind w:left="5" w:firstLine="0"/>
              <w:jc w:val="left"/>
            </w:pPr>
            <w:r>
              <w:t xml:space="preserve">Lääkkeistä johtuvat poikkeamat ovat vähentyneet 2/3 edelliseen seurantajaksoon </w:t>
            </w:r>
            <w:r>
              <w:tab/>
              <w:t xml:space="preserve">verrattuna. Antovirheissä </w:t>
            </w:r>
            <w:r>
              <w:tab/>
              <w:t xml:space="preserve">riskitekijänä nousee annosjakelulääkkeiden antaminen  </w:t>
            </w:r>
          </w:p>
          <w:p w14:paraId="71385318" w14:textId="77777777" w:rsidR="009D7C10" w:rsidRDefault="00126AAC">
            <w:pPr>
              <w:spacing w:after="0" w:line="236" w:lineRule="auto"/>
              <w:ind w:left="5" w:right="119" w:firstLine="0"/>
            </w:pPr>
            <w:r>
              <w:t xml:space="preserve">tilanteissa, joissa samaan kellonaikaan on annettavana useampia pusseja. </w:t>
            </w:r>
          </w:p>
          <w:p w14:paraId="18D8B74F" w14:textId="77777777" w:rsidR="009D7C10" w:rsidRDefault="00126AAC">
            <w:pPr>
              <w:spacing w:after="0" w:line="259" w:lineRule="auto"/>
              <w:ind w:left="5" w:firstLine="0"/>
              <w:jc w:val="left"/>
            </w:pPr>
            <w:r>
              <w:t xml:space="preserve">Lääkepoikkeamat  </w:t>
            </w:r>
          </w:p>
          <w:p w14:paraId="4CFD0147" w14:textId="77777777" w:rsidR="009D7C10" w:rsidRDefault="00126AAC">
            <w:pPr>
              <w:spacing w:after="0" w:line="259" w:lineRule="auto"/>
              <w:ind w:left="5" w:firstLine="0"/>
              <w:jc w:val="left"/>
            </w:pPr>
            <w:r>
              <w:t xml:space="preserve">on käsitelty kriittisesti tiimipalavereissa.  </w:t>
            </w:r>
          </w:p>
        </w:tc>
        <w:tc>
          <w:tcPr>
            <w:tcW w:w="2634" w:type="dxa"/>
            <w:tcBorders>
              <w:top w:val="single" w:sz="4" w:space="0" w:color="000000"/>
              <w:left w:val="single" w:sz="4" w:space="0" w:color="000000"/>
              <w:bottom w:val="single" w:sz="4" w:space="0" w:color="000000"/>
              <w:right w:val="single" w:sz="4" w:space="0" w:color="000000"/>
            </w:tcBorders>
          </w:tcPr>
          <w:p w14:paraId="2126E7BF" w14:textId="77777777" w:rsidR="009D7C10" w:rsidRDefault="00126AAC">
            <w:pPr>
              <w:spacing w:after="0" w:line="259" w:lineRule="auto"/>
              <w:ind w:left="0" w:firstLine="0"/>
              <w:jc w:val="left"/>
            </w:pPr>
            <w:r>
              <w:t xml:space="preserve">Jatketaan ympäristön  </w:t>
            </w:r>
          </w:p>
          <w:p w14:paraId="6C9553E4" w14:textId="77777777" w:rsidR="009D7C10" w:rsidRDefault="00126AAC">
            <w:pPr>
              <w:spacing w:after="198" w:line="239" w:lineRule="auto"/>
              <w:ind w:left="0" w:right="79" w:firstLine="0"/>
              <w:jc w:val="left"/>
            </w:pPr>
            <w:r>
              <w:t xml:space="preserve">turvallisuuden järjestelmällistä arviointia ja dokumentointia.  </w:t>
            </w:r>
          </w:p>
          <w:p w14:paraId="37C032F0" w14:textId="77777777" w:rsidR="009D7C10" w:rsidRDefault="00126AAC">
            <w:pPr>
              <w:spacing w:after="196" w:line="241" w:lineRule="auto"/>
              <w:ind w:left="0" w:right="209" w:firstLine="0"/>
            </w:pPr>
            <w:proofErr w:type="gramStart"/>
            <w:r>
              <w:t>Vahvistetaan  kaatumisriskin</w:t>
            </w:r>
            <w:proofErr w:type="gramEnd"/>
            <w:r>
              <w:t xml:space="preserve"> arviointia erityisesti uusien asukkaiden sekä terveydentilamuutosten yhteydessä.  </w:t>
            </w:r>
          </w:p>
          <w:p w14:paraId="636EE43F" w14:textId="77777777" w:rsidR="009D7C10" w:rsidRDefault="00126AAC">
            <w:pPr>
              <w:spacing w:after="205" w:line="238" w:lineRule="auto"/>
              <w:ind w:left="0" w:right="40" w:firstLine="0"/>
              <w:jc w:val="left"/>
            </w:pPr>
            <w:r>
              <w:t xml:space="preserve">Panostetaan kaatumisten ennaltaehkäisyyn arjessa: apuvälineiden oikea käyttö, jalkineiden tarkistus ja hyvä valaistus.  </w:t>
            </w:r>
          </w:p>
          <w:p w14:paraId="30373488" w14:textId="77777777" w:rsidR="009D7C10" w:rsidRDefault="00126AAC">
            <w:pPr>
              <w:spacing w:after="0" w:line="240" w:lineRule="auto"/>
              <w:ind w:left="0" w:firstLine="0"/>
              <w:jc w:val="left"/>
            </w:pPr>
            <w:r>
              <w:t xml:space="preserve">Vakiinnutetaan tiimipalavereissa tehtävä </w:t>
            </w:r>
          </w:p>
          <w:p w14:paraId="50E7119C" w14:textId="77777777" w:rsidR="009D7C10" w:rsidRDefault="00126AAC">
            <w:pPr>
              <w:spacing w:after="0" w:line="259" w:lineRule="auto"/>
              <w:ind w:left="0" w:firstLine="0"/>
              <w:jc w:val="left"/>
            </w:pPr>
            <w:r>
              <w:t xml:space="preserve">lääkepoikkeamien  </w:t>
            </w:r>
          </w:p>
          <w:p w14:paraId="4B9B5D18" w14:textId="77777777" w:rsidR="009D7C10" w:rsidRDefault="00126AAC">
            <w:pPr>
              <w:spacing w:after="199" w:line="239" w:lineRule="auto"/>
              <w:ind w:left="0" w:firstLine="0"/>
              <w:jc w:val="left"/>
            </w:pPr>
            <w:r>
              <w:t xml:space="preserve">kriittinen läpikäynti ja hyvien käytäntöjen jakaminen. </w:t>
            </w:r>
            <w:proofErr w:type="gramStart"/>
            <w:r>
              <w:t>Seurataan  tehtyjen</w:t>
            </w:r>
            <w:proofErr w:type="gramEnd"/>
            <w:r>
              <w:t xml:space="preserve"> toimenpiteiden vaikuttavuutta säännöllisesti tiimipalavereissa työyhteisön kesken.    </w:t>
            </w:r>
          </w:p>
          <w:p w14:paraId="224F503D" w14:textId="77777777" w:rsidR="009D7C10" w:rsidRDefault="00126AAC">
            <w:pPr>
              <w:spacing w:after="4" w:line="237" w:lineRule="auto"/>
              <w:ind w:left="0" w:right="125" w:firstLine="0"/>
            </w:pPr>
            <w:r>
              <w:t xml:space="preserve">Suoritetaan säännöllinen perehdytys annosjakelulääkkeiden turvalliseen antamiseen,  </w:t>
            </w:r>
          </w:p>
          <w:p w14:paraId="57C60AED" w14:textId="77777777" w:rsidR="009D7C10" w:rsidRDefault="00126AAC">
            <w:pPr>
              <w:spacing w:after="192" w:line="240" w:lineRule="auto"/>
              <w:ind w:left="0" w:firstLine="0"/>
              <w:jc w:val="left"/>
            </w:pPr>
            <w:r>
              <w:t xml:space="preserve">erityisesti uusille työntekijöille.  </w:t>
            </w:r>
          </w:p>
          <w:p w14:paraId="639E0CF9" w14:textId="77777777" w:rsidR="009D7C10" w:rsidRDefault="00126AAC">
            <w:pPr>
              <w:spacing w:after="0" w:line="259" w:lineRule="auto"/>
              <w:ind w:left="0" w:firstLine="0"/>
              <w:jc w:val="left"/>
            </w:pPr>
            <w:r>
              <w:t xml:space="preserve">Varmistetaan, että kaikki työntekijät tietävät poikkeamien  </w:t>
            </w:r>
          </w:p>
        </w:tc>
        <w:tc>
          <w:tcPr>
            <w:tcW w:w="1188" w:type="dxa"/>
            <w:tcBorders>
              <w:top w:val="single" w:sz="4" w:space="0" w:color="000000"/>
              <w:left w:val="single" w:sz="4" w:space="0" w:color="000000"/>
              <w:bottom w:val="single" w:sz="4" w:space="0" w:color="000000"/>
              <w:right w:val="single" w:sz="4" w:space="0" w:color="000000"/>
            </w:tcBorders>
          </w:tcPr>
          <w:p w14:paraId="4164955B" w14:textId="77777777" w:rsidR="009D7C10" w:rsidRDefault="00126AAC">
            <w:pPr>
              <w:spacing w:after="0" w:line="259" w:lineRule="auto"/>
              <w:ind w:left="5" w:firstLine="0"/>
              <w:jc w:val="left"/>
            </w:pPr>
            <w:r>
              <w:t xml:space="preserve">02-2026  </w:t>
            </w:r>
          </w:p>
        </w:tc>
        <w:tc>
          <w:tcPr>
            <w:tcW w:w="1494" w:type="dxa"/>
            <w:tcBorders>
              <w:top w:val="single" w:sz="4" w:space="0" w:color="000000"/>
              <w:left w:val="single" w:sz="4" w:space="0" w:color="000000"/>
              <w:bottom w:val="single" w:sz="4" w:space="0" w:color="000000"/>
              <w:right w:val="single" w:sz="4" w:space="0" w:color="000000"/>
            </w:tcBorders>
          </w:tcPr>
          <w:p w14:paraId="4AC2A949" w14:textId="77777777" w:rsidR="009D7C10" w:rsidRDefault="00126AAC">
            <w:pPr>
              <w:spacing w:after="0" w:line="259" w:lineRule="auto"/>
              <w:ind w:left="5" w:firstLine="0"/>
              <w:jc w:val="left"/>
            </w:pPr>
            <w:proofErr w:type="spellStart"/>
            <w:r>
              <w:t>Palve</w:t>
            </w:r>
            <w:proofErr w:type="spellEnd"/>
            <w:r>
              <w:t xml:space="preserve">- </w:t>
            </w:r>
          </w:p>
          <w:p w14:paraId="28E53E92" w14:textId="77777777" w:rsidR="009D7C10" w:rsidRDefault="00126AAC">
            <w:pPr>
              <w:spacing w:after="0" w:line="259" w:lineRule="auto"/>
              <w:ind w:left="5" w:firstLine="0"/>
              <w:jc w:val="left"/>
            </w:pPr>
            <w:proofErr w:type="spellStart"/>
            <w:r>
              <w:t>lu</w:t>
            </w:r>
            <w:proofErr w:type="spellEnd"/>
            <w:r>
              <w:t xml:space="preserve">- </w:t>
            </w:r>
          </w:p>
          <w:p w14:paraId="7D9E33D6" w14:textId="77777777" w:rsidR="009D7C10" w:rsidRDefault="00126AAC">
            <w:pPr>
              <w:spacing w:after="2" w:line="238" w:lineRule="auto"/>
              <w:ind w:left="5" w:right="20" w:firstLine="0"/>
              <w:jc w:val="left"/>
            </w:pPr>
            <w:r>
              <w:t xml:space="preserve">vastaava/ Tiimin </w:t>
            </w:r>
            <w:proofErr w:type="spellStart"/>
            <w:r>
              <w:t>esihen</w:t>
            </w:r>
            <w:proofErr w:type="spellEnd"/>
            <w:r>
              <w:t xml:space="preserve">- </w:t>
            </w:r>
          </w:p>
          <w:p w14:paraId="39379FEA" w14:textId="77777777" w:rsidR="009D7C10" w:rsidRDefault="00126AAC">
            <w:pPr>
              <w:spacing w:after="0" w:line="259" w:lineRule="auto"/>
              <w:ind w:left="5" w:firstLine="0"/>
              <w:jc w:val="left"/>
            </w:pPr>
            <w:proofErr w:type="spellStart"/>
            <w:r>
              <w:t>kilö</w:t>
            </w:r>
            <w:proofErr w:type="spellEnd"/>
            <w:r>
              <w:t xml:space="preserve">/ </w:t>
            </w:r>
          </w:p>
          <w:p w14:paraId="25FEA18F" w14:textId="77777777" w:rsidR="009D7C10" w:rsidRDefault="00126AAC">
            <w:pPr>
              <w:spacing w:after="0" w:line="259" w:lineRule="auto"/>
              <w:ind w:left="5" w:firstLine="0"/>
              <w:jc w:val="left"/>
            </w:pPr>
            <w:r>
              <w:t xml:space="preserve">Tiimivastaava </w:t>
            </w:r>
          </w:p>
        </w:tc>
        <w:tc>
          <w:tcPr>
            <w:tcW w:w="2006" w:type="dxa"/>
            <w:tcBorders>
              <w:top w:val="single" w:sz="4" w:space="0" w:color="000000"/>
              <w:left w:val="single" w:sz="4" w:space="0" w:color="000000"/>
              <w:bottom w:val="single" w:sz="4" w:space="0" w:color="000000"/>
              <w:right w:val="single" w:sz="4" w:space="0" w:color="000000"/>
            </w:tcBorders>
          </w:tcPr>
          <w:p w14:paraId="3488C4B7" w14:textId="77777777" w:rsidR="009D7C10" w:rsidRDefault="00126AAC">
            <w:pPr>
              <w:spacing w:after="0" w:line="259" w:lineRule="auto"/>
              <w:ind w:left="5" w:firstLine="0"/>
              <w:jc w:val="left"/>
            </w:pPr>
            <w:r>
              <w:rPr>
                <w:i/>
                <w:color w:val="FF0000"/>
              </w:rPr>
              <w:t xml:space="preserve"> </w:t>
            </w:r>
            <w:r>
              <w:t xml:space="preserve">Palveluvastaava  </w:t>
            </w:r>
          </w:p>
        </w:tc>
      </w:tr>
    </w:tbl>
    <w:p w14:paraId="64EFC795" w14:textId="77777777" w:rsidR="009D7C10" w:rsidRDefault="00126AAC">
      <w:pPr>
        <w:spacing w:after="0" w:line="259" w:lineRule="auto"/>
        <w:ind w:left="0" w:firstLine="0"/>
      </w:pPr>
      <w:r>
        <w:t xml:space="preserve"> </w:t>
      </w:r>
    </w:p>
    <w:tbl>
      <w:tblPr>
        <w:tblStyle w:val="TableGrid"/>
        <w:tblW w:w="10780" w:type="dxa"/>
        <w:tblInd w:w="571" w:type="dxa"/>
        <w:tblCellMar>
          <w:top w:w="89" w:type="dxa"/>
          <w:left w:w="106" w:type="dxa"/>
          <w:right w:w="115" w:type="dxa"/>
        </w:tblCellMar>
        <w:tblLook w:val="04A0" w:firstRow="1" w:lastRow="0" w:firstColumn="1" w:lastColumn="0" w:noHBand="0" w:noVBand="1"/>
      </w:tblPr>
      <w:tblGrid>
        <w:gridCol w:w="3798"/>
        <w:gridCol w:w="2593"/>
        <w:gridCol w:w="1124"/>
        <w:gridCol w:w="1205"/>
        <w:gridCol w:w="2060"/>
      </w:tblGrid>
      <w:tr w:rsidR="009D7C10" w14:paraId="143C7B8F" w14:textId="77777777">
        <w:trPr>
          <w:trHeight w:val="1143"/>
        </w:trPr>
        <w:tc>
          <w:tcPr>
            <w:tcW w:w="3799" w:type="dxa"/>
            <w:tcBorders>
              <w:top w:val="single" w:sz="4" w:space="0" w:color="000000"/>
              <w:left w:val="single" w:sz="4" w:space="0" w:color="000000"/>
              <w:bottom w:val="single" w:sz="4" w:space="0" w:color="000000"/>
              <w:right w:val="single" w:sz="4" w:space="0" w:color="000000"/>
            </w:tcBorders>
          </w:tcPr>
          <w:p w14:paraId="5DC89357" w14:textId="77777777" w:rsidR="009D7C10" w:rsidRDefault="00126AAC">
            <w:pPr>
              <w:spacing w:after="0" w:line="259" w:lineRule="auto"/>
              <w:ind w:left="0" w:firstLine="0"/>
              <w:jc w:val="left"/>
            </w:pPr>
            <w:r>
              <w:t xml:space="preserve"> </w:t>
            </w:r>
          </w:p>
        </w:tc>
        <w:tc>
          <w:tcPr>
            <w:tcW w:w="2593" w:type="dxa"/>
            <w:tcBorders>
              <w:top w:val="single" w:sz="4" w:space="0" w:color="000000"/>
              <w:left w:val="single" w:sz="4" w:space="0" w:color="000000"/>
              <w:bottom w:val="single" w:sz="4" w:space="0" w:color="000000"/>
              <w:right w:val="single" w:sz="4" w:space="0" w:color="000000"/>
            </w:tcBorders>
          </w:tcPr>
          <w:p w14:paraId="72C9663D" w14:textId="77777777" w:rsidR="009D7C10" w:rsidRDefault="00126AAC">
            <w:pPr>
              <w:spacing w:after="0" w:line="259" w:lineRule="auto"/>
              <w:ind w:left="5" w:right="55" w:firstLine="0"/>
              <w:jc w:val="left"/>
            </w:pPr>
            <w:r>
              <w:t xml:space="preserve">ilmoittamisen tärkeyden ja osaavat käyttää </w:t>
            </w:r>
            <w:r>
              <w:tab/>
              <w:t xml:space="preserve">järjestelmää oikein.  </w:t>
            </w:r>
          </w:p>
        </w:tc>
        <w:tc>
          <w:tcPr>
            <w:tcW w:w="1124" w:type="dxa"/>
            <w:tcBorders>
              <w:top w:val="single" w:sz="4" w:space="0" w:color="000000"/>
              <w:left w:val="single" w:sz="4" w:space="0" w:color="000000"/>
              <w:bottom w:val="single" w:sz="4" w:space="0" w:color="000000"/>
              <w:right w:val="single" w:sz="4" w:space="0" w:color="000000"/>
            </w:tcBorders>
          </w:tcPr>
          <w:p w14:paraId="3364391B" w14:textId="77777777" w:rsidR="009D7C10" w:rsidRDefault="00126AAC">
            <w:pPr>
              <w:spacing w:after="0" w:line="259" w:lineRule="auto"/>
              <w:ind w:left="0" w:firstLine="0"/>
              <w:jc w:val="left"/>
            </w:pPr>
            <w:r>
              <w:t xml:space="preserve"> </w:t>
            </w:r>
          </w:p>
        </w:tc>
        <w:tc>
          <w:tcPr>
            <w:tcW w:w="1205" w:type="dxa"/>
            <w:tcBorders>
              <w:top w:val="single" w:sz="4" w:space="0" w:color="000000"/>
              <w:left w:val="single" w:sz="4" w:space="0" w:color="000000"/>
              <w:bottom w:val="single" w:sz="4" w:space="0" w:color="000000"/>
              <w:right w:val="single" w:sz="4" w:space="0" w:color="000000"/>
            </w:tcBorders>
          </w:tcPr>
          <w:p w14:paraId="26EF9FE5" w14:textId="77777777" w:rsidR="009D7C10" w:rsidRDefault="00126AAC">
            <w:pPr>
              <w:spacing w:after="0" w:line="259" w:lineRule="auto"/>
              <w:ind w:left="0" w:firstLine="0"/>
              <w:jc w:val="left"/>
            </w:pPr>
            <w:r>
              <w:t xml:space="preserve"> </w:t>
            </w:r>
          </w:p>
        </w:tc>
        <w:tc>
          <w:tcPr>
            <w:tcW w:w="2060" w:type="dxa"/>
            <w:tcBorders>
              <w:top w:val="single" w:sz="4" w:space="0" w:color="000000"/>
              <w:left w:val="single" w:sz="4" w:space="0" w:color="000000"/>
              <w:bottom w:val="single" w:sz="4" w:space="0" w:color="000000"/>
              <w:right w:val="single" w:sz="4" w:space="0" w:color="000000"/>
            </w:tcBorders>
          </w:tcPr>
          <w:p w14:paraId="51D5DAEC" w14:textId="77777777" w:rsidR="009D7C10" w:rsidRDefault="00126AAC">
            <w:pPr>
              <w:spacing w:after="0" w:line="259" w:lineRule="auto"/>
              <w:ind w:left="5" w:firstLine="0"/>
              <w:jc w:val="left"/>
            </w:pPr>
            <w:r>
              <w:t xml:space="preserve"> </w:t>
            </w:r>
          </w:p>
        </w:tc>
      </w:tr>
    </w:tbl>
    <w:p w14:paraId="6F5CDF09" w14:textId="77777777" w:rsidR="009D7C10" w:rsidRDefault="009D7C10">
      <w:pPr>
        <w:spacing w:after="0" w:line="259" w:lineRule="auto"/>
        <w:ind w:left="0" w:right="100" w:firstLine="0"/>
        <w:jc w:val="left"/>
      </w:pPr>
    </w:p>
    <w:tbl>
      <w:tblPr>
        <w:tblStyle w:val="TableGrid"/>
        <w:tblW w:w="10780" w:type="dxa"/>
        <w:tblInd w:w="571" w:type="dxa"/>
        <w:tblCellMar>
          <w:top w:w="73" w:type="dxa"/>
        </w:tblCellMar>
        <w:tblLook w:val="04A0" w:firstRow="1" w:lastRow="0" w:firstColumn="1" w:lastColumn="0" w:noHBand="0" w:noVBand="1"/>
      </w:tblPr>
      <w:tblGrid>
        <w:gridCol w:w="3798"/>
        <w:gridCol w:w="2593"/>
        <w:gridCol w:w="1124"/>
        <w:gridCol w:w="1205"/>
        <w:gridCol w:w="2060"/>
      </w:tblGrid>
      <w:tr w:rsidR="009D7C10" w14:paraId="37B2D55A" w14:textId="77777777">
        <w:trPr>
          <w:trHeight w:val="5037"/>
        </w:trPr>
        <w:tc>
          <w:tcPr>
            <w:tcW w:w="3799" w:type="dxa"/>
            <w:tcBorders>
              <w:top w:val="single" w:sz="4" w:space="0" w:color="000000"/>
              <w:left w:val="single" w:sz="4" w:space="0" w:color="000000"/>
              <w:bottom w:val="single" w:sz="4" w:space="0" w:color="000000"/>
              <w:right w:val="single" w:sz="4" w:space="0" w:color="000000"/>
            </w:tcBorders>
          </w:tcPr>
          <w:p w14:paraId="58E53E0D" w14:textId="77777777" w:rsidR="009D7C10" w:rsidRDefault="00126AAC">
            <w:pPr>
              <w:spacing w:after="1" w:line="240" w:lineRule="auto"/>
              <w:ind w:left="111" w:firstLine="0"/>
              <w:jc w:val="left"/>
            </w:pPr>
            <w:r>
              <w:lastRenderedPageBreak/>
              <w:t xml:space="preserve">Asiakaspalautteesta saatujen tulosten mukaan asiakkaat ovat tyytyväisiä arkeensa yksikössä, asteikolla </w:t>
            </w:r>
            <w:proofErr w:type="gramStart"/>
            <w:r>
              <w:t>1-5</w:t>
            </w:r>
            <w:proofErr w:type="gramEnd"/>
            <w:r>
              <w:t xml:space="preserve">, 64 % antoi arvosanaksi 5 ja 36 % antoi arvosanan 4.  </w:t>
            </w:r>
          </w:p>
          <w:p w14:paraId="6D8A5435" w14:textId="77777777" w:rsidR="009D7C10" w:rsidRDefault="00126AAC">
            <w:pPr>
              <w:spacing w:after="0" w:line="259" w:lineRule="auto"/>
              <w:ind w:left="111" w:firstLine="0"/>
              <w:jc w:val="left"/>
            </w:pPr>
            <w:r>
              <w:t xml:space="preserve">  </w:t>
            </w:r>
          </w:p>
          <w:p w14:paraId="6ECD6D23" w14:textId="77777777" w:rsidR="009D7C10" w:rsidRDefault="00126AAC">
            <w:pPr>
              <w:spacing w:after="3" w:line="238" w:lineRule="auto"/>
              <w:ind w:left="111" w:right="132" w:firstLine="0"/>
            </w:pPr>
            <w:r>
              <w:t xml:space="preserve">Asiakkaiden mielestä hoitajat ottavat huomioon heidän toiveensa ka 4,55 Asiakkaat saavat tarpeeksi apua ja palvelua ka 4,73  </w:t>
            </w:r>
          </w:p>
          <w:p w14:paraId="59E0C988" w14:textId="77777777" w:rsidR="009D7C10" w:rsidRDefault="00126AAC">
            <w:pPr>
              <w:spacing w:after="0" w:line="259" w:lineRule="auto"/>
              <w:ind w:left="111" w:firstLine="0"/>
              <w:jc w:val="left"/>
            </w:pPr>
            <w:r>
              <w:t xml:space="preserve">  </w:t>
            </w:r>
          </w:p>
          <w:p w14:paraId="1FA03CF3" w14:textId="77777777" w:rsidR="009D7C10" w:rsidRDefault="00126AAC">
            <w:pPr>
              <w:spacing w:after="0" w:line="259" w:lineRule="auto"/>
              <w:ind w:left="111" w:firstLine="0"/>
              <w:jc w:val="left"/>
            </w:pPr>
            <w:r>
              <w:t xml:space="preserve">Hoitajilla on tarpeeksi aikaa ka 4,5  </w:t>
            </w:r>
          </w:p>
          <w:p w14:paraId="614F083F" w14:textId="77777777" w:rsidR="009D7C10" w:rsidRDefault="00126AAC">
            <w:pPr>
              <w:spacing w:after="0" w:line="259" w:lineRule="auto"/>
              <w:ind w:left="111" w:firstLine="0"/>
              <w:jc w:val="left"/>
            </w:pPr>
            <w:r>
              <w:t xml:space="preserve">Asiakas ei koe yksinäisyyttä ka 4,67  </w:t>
            </w:r>
          </w:p>
          <w:p w14:paraId="2FFC4E27" w14:textId="77777777" w:rsidR="009D7C10" w:rsidRDefault="00126AAC">
            <w:pPr>
              <w:spacing w:after="0" w:line="259" w:lineRule="auto"/>
              <w:ind w:left="111" w:firstLine="0"/>
              <w:jc w:val="left"/>
            </w:pPr>
            <w:r>
              <w:t xml:space="preserve">Asiakkaalla on turvallinen olo ka 4,77 </w:t>
            </w:r>
          </w:p>
          <w:p w14:paraId="7D4EEBE8" w14:textId="77777777" w:rsidR="009D7C10" w:rsidRDefault="00126AAC">
            <w:pPr>
              <w:spacing w:after="0" w:line="259" w:lineRule="auto"/>
              <w:ind w:left="111" w:firstLine="0"/>
              <w:jc w:val="left"/>
            </w:pPr>
            <w:r>
              <w:t xml:space="preserve">  </w:t>
            </w:r>
          </w:p>
          <w:p w14:paraId="57BD16E5" w14:textId="77777777" w:rsidR="009D7C10" w:rsidRDefault="00126AAC">
            <w:pPr>
              <w:spacing w:after="0" w:line="259" w:lineRule="auto"/>
              <w:ind w:left="111" w:firstLine="0"/>
              <w:jc w:val="left"/>
            </w:pPr>
            <w:r>
              <w:t xml:space="preserve">Asiakkaalle on tarjolla   </w:t>
            </w:r>
          </w:p>
          <w:p w14:paraId="0C243386" w14:textId="77777777" w:rsidR="009D7C10" w:rsidRDefault="00126AAC">
            <w:pPr>
              <w:spacing w:after="0" w:line="259" w:lineRule="auto"/>
              <w:ind w:left="111" w:firstLine="0"/>
              <w:jc w:val="left"/>
            </w:pPr>
            <w:r>
              <w:t xml:space="preserve">virkistystoimintaa, josta pitää ka 4,41  </w:t>
            </w:r>
          </w:p>
          <w:p w14:paraId="63D95778" w14:textId="77777777" w:rsidR="009D7C10" w:rsidRDefault="00126AAC">
            <w:pPr>
              <w:spacing w:after="0" w:line="259" w:lineRule="auto"/>
              <w:ind w:left="111" w:firstLine="0"/>
              <w:jc w:val="left"/>
            </w:pPr>
            <w:r>
              <w:t xml:space="preserve">  </w:t>
            </w:r>
          </w:p>
        </w:tc>
        <w:tc>
          <w:tcPr>
            <w:tcW w:w="2593" w:type="dxa"/>
            <w:tcBorders>
              <w:top w:val="single" w:sz="4" w:space="0" w:color="000000"/>
              <w:left w:val="single" w:sz="4" w:space="0" w:color="000000"/>
              <w:bottom w:val="single" w:sz="4" w:space="0" w:color="000000"/>
              <w:right w:val="single" w:sz="4" w:space="0" w:color="000000"/>
            </w:tcBorders>
          </w:tcPr>
          <w:p w14:paraId="23FD94DA" w14:textId="77777777" w:rsidR="009D7C10" w:rsidRDefault="00126AAC">
            <w:pPr>
              <w:spacing w:after="198" w:line="240" w:lineRule="auto"/>
              <w:ind w:left="110" w:firstLine="0"/>
              <w:jc w:val="left"/>
            </w:pPr>
            <w:r>
              <w:t xml:space="preserve">Laaditaan yhdessä asukkaiden kanssa hyvinvointia tukeva ohjelma, jossa huomioidaan yksilölliset kiinnostuksen kohteet.  </w:t>
            </w:r>
          </w:p>
          <w:p w14:paraId="52442525" w14:textId="77777777" w:rsidR="009D7C10" w:rsidRDefault="00126AAC">
            <w:pPr>
              <w:spacing w:after="199" w:line="238" w:lineRule="auto"/>
              <w:ind w:left="110" w:firstLine="0"/>
              <w:jc w:val="left"/>
            </w:pPr>
            <w:r>
              <w:t xml:space="preserve">Lisätään pienimuotoisia arjen hetkiä, kuten yhteislaulua, pientä jumppaa, kortti- tai muistipelejä.  </w:t>
            </w:r>
          </w:p>
          <w:p w14:paraId="1B51CDE4" w14:textId="77777777" w:rsidR="009D7C10" w:rsidRDefault="00126AAC">
            <w:pPr>
              <w:spacing w:after="52" w:line="254" w:lineRule="auto"/>
              <w:ind w:left="110" w:firstLine="0"/>
              <w:jc w:val="left"/>
            </w:pPr>
            <w:r>
              <w:t xml:space="preserve">Hyödynnetään ulkopuolisia </w:t>
            </w:r>
          </w:p>
          <w:p w14:paraId="2C546850" w14:textId="77777777" w:rsidR="009D7C10" w:rsidRDefault="00126AAC">
            <w:pPr>
              <w:spacing w:after="0" w:line="259" w:lineRule="auto"/>
              <w:ind w:left="110" w:hanging="115"/>
              <w:jc w:val="left"/>
            </w:pPr>
            <w:r>
              <w:rPr>
                <w:sz w:val="34"/>
                <w:vertAlign w:val="superscript"/>
              </w:rPr>
              <w:t xml:space="preserve"> </w:t>
            </w:r>
            <w:r>
              <w:t>yhteistyökumppaneita (esim. vapaaehtoiset, kulttuuritoimijat).</w:t>
            </w:r>
            <w:r>
              <w:rPr>
                <w:sz w:val="18"/>
              </w:rPr>
              <w:t xml:space="preserve"> </w:t>
            </w:r>
            <w:r>
              <w:t xml:space="preserve"> </w:t>
            </w:r>
          </w:p>
        </w:tc>
        <w:tc>
          <w:tcPr>
            <w:tcW w:w="1124" w:type="dxa"/>
            <w:tcBorders>
              <w:top w:val="single" w:sz="4" w:space="0" w:color="000000"/>
              <w:left w:val="single" w:sz="4" w:space="0" w:color="000000"/>
              <w:bottom w:val="single" w:sz="4" w:space="0" w:color="000000"/>
              <w:right w:val="single" w:sz="4" w:space="0" w:color="000000"/>
            </w:tcBorders>
          </w:tcPr>
          <w:p w14:paraId="3D329FA7" w14:textId="77777777" w:rsidR="009D7C10" w:rsidRDefault="00126AAC">
            <w:pPr>
              <w:spacing w:after="0" w:line="259" w:lineRule="auto"/>
              <w:ind w:left="110" w:firstLine="0"/>
              <w:jc w:val="left"/>
            </w:pPr>
            <w:r>
              <w:t xml:space="preserve">03-2026  </w:t>
            </w:r>
          </w:p>
        </w:tc>
        <w:tc>
          <w:tcPr>
            <w:tcW w:w="1205" w:type="dxa"/>
            <w:tcBorders>
              <w:top w:val="single" w:sz="4" w:space="0" w:color="000000"/>
              <w:left w:val="single" w:sz="4" w:space="0" w:color="000000"/>
              <w:bottom w:val="single" w:sz="4" w:space="0" w:color="000000"/>
              <w:right w:val="single" w:sz="4" w:space="0" w:color="000000"/>
            </w:tcBorders>
          </w:tcPr>
          <w:p w14:paraId="5A23944C" w14:textId="77777777" w:rsidR="009D7C10" w:rsidRDefault="00126AAC">
            <w:pPr>
              <w:spacing w:after="0" w:line="259" w:lineRule="auto"/>
              <w:ind w:left="110" w:firstLine="0"/>
              <w:jc w:val="left"/>
            </w:pPr>
            <w:proofErr w:type="spellStart"/>
            <w:r>
              <w:t>Palve</w:t>
            </w:r>
            <w:proofErr w:type="spellEnd"/>
            <w:r>
              <w:t xml:space="preserve">- </w:t>
            </w:r>
          </w:p>
          <w:p w14:paraId="21FCFE27" w14:textId="77777777" w:rsidR="009D7C10" w:rsidRDefault="00126AAC">
            <w:pPr>
              <w:spacing w:after="0" w:line="259" w:lineRule="auto"/>
              <w:ind w:left="110" w:firstLine="0"/>
              <w:jc w:val="left"/>
            </w:pPr>
            <w:proofErr w:type="spellStart"/>
            <w:r>
              <w:t>lu</w:t>
            </w:r>
            <w:proofErr w:type="spellEnd"/>
            <w:r>
              <w:t xml:space="preserve">- </w:t>
            </w:r>
          </w:p>
          <w:p w14:paraId="01AEF025" w14:textId="77777777" w:rsidR="009D7C10" w:rsidRDefault="00126AAC">
            <w:pPr>
              <w:spacing w:after="171" w:line="241" w:lineRule="auto"/>
              <w:ind w:left="110" w:firstLine="0"/>
              <w:jc w:val="left"/>
            </w:pPr>
            <w:r>
              <w:t xml:space="preserve">vastaava/ Tiimin esihenkilö/ </w:t>
            </w:r>
          </w:p>
          <w:p w14:paraId="2F3F63FB" w14:textId="77777777" w:rsidR="009D7C10" w:rsidRDefault="00126AAC">
            <w:pPr>
              <w:spacing w:after="0" w:line="259" w:lineRule="auto"/>
              <w:ind w:left="110" w:firstLine="0"/>
              <w:jc w:val="left"/>
            </w:pPr>
            <w:r>
              <w:rPr>
                <w:sz w:val="18"/>
              </w:rPr>
              <w:t xml:space="preserve"> </w:t>
            </w:r>
            <w:r>
              <w:t xml:space="preserve"> </w:t>
            </w:r>
          </w:p>
        </w:tc>
        <w:tc>
          <w:tcPr>
            <w:tcW w:w="2060" w:type="dxa"/>
            <w:tcBorders>
              <w:top w:val="single" w:sz="4" w:space="0" w:color="000000"/>
              <w:left w:val="single" w:sz="4" w:space="0" w:color="000000"/>
              <w:bottom w:val="single" w:sz="4" w:space="0" w:color="000000"/>
              <w:right w:val="single" w:sz="4" w:space="0" w:color="000000"/>
            </w:tcBorders>
          </w:tcPr>
          <w:p w14:paraId="2DEB51EE" w14:textId="77777777" w:rsidR="009D7C10" w:rsidRDefault="00126AAC">
            <w:pPr>
              <w:spacing w:after="0" w:line="259" w:lineRule="auto"/>
              <w:ind w:left="115" w:firstLine="0"/>
              <w:jc w:val="left"/>
            </w:pPr>
            <w:r>
              <w:t xml:space="preserve">Palveluvastaava  </w:t>
            </w:r>
          </w:p>
        </w:tc>
      </w:tr>
      <w:tr w:rsidR="009D7C10" w14:paraId="1FF2B02C" w14:textId="77777777">
        <w:trPr>
          <w:trHeight w:val="3154"/>
        </w:trPr>
        <w:tc>
          <w:tcPr>
            <w:tcW w:w="3799" w:type="dxa"/>
            <w:tcBorders>
              <w:top w:val="single" w:sz="4" w:space="0" w:color="000000"/>
              <w:left w:val="single" w:sz="4" w:space="0" w:color="000000"/>
              <w:bottom w:val="single" w:sz="4" w:space="0" w:color="000000"/>
              <w:right w:val="single" w:sz="4" w:space="0" w:color="000000"/>
            </w:tcBorders>
          </w:tcPr>
          <w:p w14:paraId="62AFB8E2" w14:textId="77777777" w:rsidR="009D7C10" w:rsidRDefault="00126AAC">
            <w:pPr>
              <w:spacing w:after="0" w:line="240" w:lineRule="auto"/>
              <w:ind w:left="111" w:right="56" w:firstLine="0"/>
            </w:pPr>
            <w:r>
              <w:t>Henkilöstötyytyväisyyskyselyn (</w:t>
            </w:r>
            <w:proofErr w:type="spellStart"/>
            <w:r>
              <w:t>Pulse</w:t>
            </w:r>
            <w:proofErr w:type="spellEnd"/>
            <w:r>
              <w:t xml:space="preserve">) tulokset olivat parantuneet alkuvuoden tarkastelujakson tuloksiin verrattuna.  </w:t>
            </w:r>
          </w:p>
          <w:p w14:paraId="0A54921E" w14:textId="77777777" w:rsidR="009D7C10" w:rsidRDefault="00126AAC">
            <w:pPr>
              <w:spacing w:after="0" w:line="259" w:lineRule="auto"/>
              <w:ind w:left="111" w:firstLine="0"/>
              <w:jc w:val="left"/>
            </w:pPr>
            <w:r>
              <w:t xml:space="preserve">  </w:t>
            </w:r>
          </w:p>
          <w:p w14:paraId="69763E78" w14:textId="77777777" w:rsidR="009D7C10" w:rsidRDefault="00126AAC">
            <w:pPr>
              <w:spacing w:after="5" w:line="236" w:lineRule="auto"/>
              <w:ind w:left="111" w:right="70" w:firstLine="0"/>
            </w:pPr>
            <w:r>
              <w:t xml:space="preserve">Työntekijät kokevat, että työyhteisössä voi olla oma itsensä ka 4,3 (4,2).  </w:t>
            </w:r>
          </w:p>
          <w:p w14:paraId="78477CEC" w14:textId="77777777" w:rsidR="009D7C10" w:rsidRDefault="00126AAC">
            <w:pPr>
              <w:spacing w:after="0" w:line="259" w:lineRule="auto"/>
              <w:ind w:left="111" w:firstLine="0"/>
              <w:jc w:val="left"/>
            </w:pPr>
            <w:r>
              <w:t xml:space="preserve">  </w:t>
            </w:r>
          </w:p>
          <w:p w14:paraId="6990692F" w14:textId="77777777" w:rsidR="009D7C10" w:rsidRDefault="00126AAC">
            <w:pPr>
              <w:spacing w:after="0" w:line="259" w:lineRule="auto"/>
              <w:ind w:left="111" w:firstLine="0"/>
              <w:jc w:val="left"/>
            </w:pPr>
            <w:r>
              <w:t xml:space="preserve">Työilmapiiri on hyvä ka 4 (4)  </w:t>
            </w:r>
          </w:p>
          <w:p w14:paraId="64202F3A" w14:textId="77777777" w:rsidR="009D7C10" w:rsidRDefault="00126AAC">
            <w:pPr>
              <w:spacing w:after="0" w:line="259" w:lineRule="auto"/>
              <w:ind w:left="111" w:firstLine="0"/>
              <w:jc w:val="left"/>
            </w:pPr>
            <w:r>
              <w:t xml:space="preserve">Työvuoro on kiva aloittaa 3,7 (3,6)  </w:t>
            </w:r>
          </w:p>
        </w:tc>
        <w:tc>
          <w:tcPr>
            <w:tcW w:w="2593" w:type="dxa"/>
            <w:tcBorders>
              <w:top w:val="single" w:sz="4" w:space="0" w:color="000000"/>
              <w:left w:val="single" w:sz="4" w:space="0" w:color="000000"/>
              <w:bottom w:val="single" w:sz="4" w:space="0" w:color="000000"/>
              <w:right w:val="single" w:sz="4" w:space="0" w:color="000000"/>
            </w:tcBorders>
          </w:tcPr>
          <w:p w14:paraId="41C0A747" w14:textId="77777777" w:rsidR="009D7C10" w:rsidRDefault="00126AAC">
            <w:pPr>
              <w:tabs>
                <w:tab w:val="center" w:pos="589"/>
                <w:tab w:val="center" w:pos="2088"/>
              </w:tabs>
              <w:spacing w:after="0" w:line="259" w:lineRule="auto"/>
              <w:ind w:left="0" w:firstLine="0"/>
              <w:jc w:val="left"/>
            </w:pPr>
            <w:r>
              <w:rPr>
                <w:rFonts w:ascii="Calibri" w:eastAsia="Calibri" w:hAnsi="Calibri" w:cs="Calibri"/>
              </w:rPr>
              <w:tab/>
            </w:r>
            <w:r>
              <w:t xml:space="preserve">Jatketaan </w:t>
            </w:r>
            <w:r>
              <w:tab/>
              <w:t xml:space="preserve">arjen </w:t>
            </w:r>
          </w:p>
          <w:p w14:paraId="16DE1527" w14:textId="77777777" w:rsidR="009D7C10" w:rsidRDefault="00126AAC">
            <w:pPr>
              <w:spacing w:after="216" w:line="241" w:lineRule="auto"/>
              <w:ind w:left="110" w:right="259" w:firstLine="0"/>
            </w:pPr>
            <w:r>
              <w:t xml:space="preserve">keskustelukulttuurin vahvistamista: matala kynnys puhua, kysyä ja olla oma itsensä.  </w:t>
            </w:r>
          </w:p>
          <w:p w14:paraId="60DE4225" w14:textId="77777777" w:rsidR="009D7C10" w:rsidRDefault="00126AAC">
            <w:pPr>
              <w:spacing w:after="0" w:line="269" w:lineRule="auto"/>
              <w:ind w:left="110" w:firstLine="0"/>
              <w:jc w:val="left"/>
            </w:pPr>
            <w:r>
              <w:t xml:space="preserve">Varmistetaan, </w:t>
            </w:r>
            <w:r>
              <w:tab/>
              <w:t xml:space="preserve">että uusien työntekijöiden perehdytys </w:t>
            </w:r>
            <w:r>
              <w:tab/>
              <w:t xml:space="preserve">tukee avointa ilmapiiriä ja </w:t>
            </w:r>
          </w:p>
          <w:p w14:paraId="499C827F" w14:textId="77777777" w:rsidR="009D7C10" w:rsidRDefault="00126AAC">
            <w:pPr>
              <w:spacing w:after="0" w:line="259" w:lineRule="auto"/>
              <w:ind w:left="110" w:right="207" w:firstLine="0"/>
              <w:jc w:val="left"/>
            </w:pPr>
            <w:r>
              <w:t>turvallisuuden tunnetta.</w:t>
            </w:r>
            <w:r>
              <w:rPr>
                <w:sz w:val="18"/>
              </w:rPr>
              <w:t xml:space="preserve"> </w:t>
            </w:r>
            <w:r>
              <w:t xml:space="preserve"> </w:t>
            </w:r>
          </w:p>
        </w:tc>
        <w:tc>
          <w:tcPr>
            <w:tcW w:w="1124" w:type="dxa"/>
            <w:tcBorders>
              <w:top w:val="single" w:sz="4" w:space="0" w:color="000000"/>
              <w:left w:val="single" w:sz="4" w:space="0" w:color="000000"/>
              <w:bottom w:val="single" w:sz="4" w:space="0" w:color="000000"/>
              <w:right w:val="single" w:sz="4" w:space="0" w:color="000000"/>
            </w:tcBorders>
          </w:tcPr>
          <w:p w14:paraId="1447220C" w14:textId="77777777" w:rsidR="009D7C10" w:rsidRDefault="00126AAC">
            <w:pPr>
              <w:spacing w:after="0" w:line="259" w:lineRule="auto"/>
              <w:ind w:left="110" w:firstLine="0"/>
              <w:jc w:val="left"/>
            </w:pPr>
            <w:r>
              <w:rPr>
                <w:sz w:val="18"/>
              </w:rPr>
              <w:t xml:space="preserve"> </w:t>
            </w:r>
            <w:r>
              <w:t xml:space="preserve"> </w:t>
            </w:r>
          </w:p>
        </w:tc>
        <w:tc>
          <w:tcPr>
            <w:tcW w:w="1205" w:type="dxa"/>
            <w:tcBorders>
              <w:top w:val="single" w:sz="4" w:space="0" w:color="000000"/>
              <w:left w:val="single" w:sz="4" w:space="0" w:color="000000"/>
              <w:bottom w:val="single" w:sz="4" w:space="0" w:color="000000"/>
              <w:right w:val="single" w:sz="4" w:space="0" w:color="000000"/>
            </w:tcBorders>
          </w:tcPr>
          <w:p w14:paraId="07F1ED05" w14:textId="77777777" w:rsidR="009D7C10" w:rsidRDefault="00126AAC">
            <w:pPr>
              <w:spacing w:after="0" w:line="259" w:lineRule="auto"/>
              <w:ind w:left="110" w:firstLine="0"/>
              <w:jc w:val="left"/>
            </w:pPr>
            <w:proofErr w:type="spellStart"/>
            <w:r>
              <w:t>Palve</w:t>
            </w:r>
            <w:proofErr w:type="spellEnd"/>
            <w:r>
              <w:t xml:space="preserve">- </w:t>
            </w:r>
          </w:p>
          <w:p w14:paraId="671E974E" w14:textId="77777777" w:rsidR="009D7C10" w:rsidRDefault="00126AAC">
            <w:pPr>
              <w:spacing w:after="0" w:line="259" w:lineRule="auto"/>
              <w:ind w:left="110" w:firstLine="0"/>
              <w:jc w:val="left"/>
            </w:pPr>
            <w:proofErr w:type="spellStart"/>
            <w:r>
              <w:t>lu</w:t>
            </w:r>
            <w:proofErr w:type="spellEnd"/>
            <w:r>
              <w:t xml:space="preserve">- </w:t>
            </w:r>
          </w:p>
          <w:p w14:paraId="1B9F77E9" w14:textId="77777777" w:rsidR="009D7C10" w:rsidRDefault="00126AAC">
            <w:pPr>
              <w:spacing w:after="152" w:line="259" w:lineRule="auto"/>
              <w:ind w:left="110" w:firstLine="0"/>
              <w:jc w:val="left"/>
            </w:pPr>
            <w:r>
              <w:t xml:space="preserve">vastaava  </w:t>
            </w:r>
          </w:p>
          <w:p w14:paraId="4FC7E0B0" w14:textId="77777777" w:rsidR="009D7C10" w:rsidRDefault="00126AAC">
            <w:pPr>
              <w:spacing w:after="0" w:line="259" w:lineRule="auto"/>
              <w:ind w:left="110" w:firstLine="0"/>
              <w:jc w:val="left"/>
            </w:pPr>
            <w:r>
              <w:rPr>
                <w:sz w:val="18"/>
              </w:rPr>
              <w:t xml:space="preserve"> </w:t>
            </w:r>
            <w:r>
              <w:t xml:space="preserve"> </w:t>
            </w:r>
          </w:p>
        </w:tc>
        <w:tc>
          <w:tcPr>
            <w:tcW w:w="2060" w:type="dxa"/>
            <w:tcBorders>
              <w:top w:val="single" w:sz="4" w:space="0" w:color="000000"/>
              <w:left w:val="single" w:sz="4" w:space="0" w:color="000000"/>
              <w:bottom w:val="single" w:sz="4" w:space="0" w:color="000000"/>
              <w:right w:val="single" w:sz="4" w:space="0" w:color="000000"/>
            </w:tcBorders>
          </w:tcPr>
          <w:p w14:paraId="42039EDF" w14:textId="77777777" w:rsidR="009D7C10" w:rsidRDefault="00126AAC">
            <w:pPr>
              <w:spacing w:after="0" w:line="259" w:lineRule="auto"/>
              <w:ind w:left="115" w:firstLine="0"/>
              <w:jc w:val="left"/>
            </w:pPr>
            <w:r>
              <w:t xml:space="preserve">Palveluvastaava  </w:t>
            </w:r>
          </w:p>
        </w:tc>
      </w:tr>
      <w:tr w:rsidR="009D7C10" w14:paraId="6122959D" w14:textId="77777777">
        <w:trPr>
          <w:trHeight w:val="1690"/>
        </w:trPr>
        <w:tc>
          <w:tcPr>
            <w:tcW w:w="3799" w:type="dxa"/>
            <w:tcBorders>
              <w:top w:val="single" w:sz="4" w:space="0" w:color="000000"/>
              <w:left w:val="single" w:sz="4" w:space="0" w:color="000000"/>
              <w:bottom w:val="single" w:sz="4" w:space="0" w:color="000000"/>
              <w:right w:val="single" w:sz="4" w:space="0" w:color="000000"/>
            </w:tcBorders>
          </w:tcPr>
          <w:p w14:paraId="3C5D55B0" w14:textId="77777777" w:rsidR="009D7C10" w:rsidRDefault="00126AAC">
            <w:pPr>
              <w:spacing w:after="0" w:line="259" w:lineRule="auto"/>
              <w:ind w:left="111" w:firstLine="0"/>
              <w:jc w:val="left"/>
            </w:pPr>
            <w:r>
              <w:t xml:space="preserve">Omavalvonnan itsearvioinnin viimeisessä kvartaalissa on kehittämisen kohteena asiakaspalautteen raportoinnin siirtäminen tilaajalle Hoivatien pohjalla  </w:t>
            </w:r>
          </w:p>
        </w:tc>
        <w:tc>
          <w:tcPr>
            <w:tcW w:w="2593" w:type="dxa"/>
            <w:tcBorders>
              <w:top w:val="single" w:sz="4" w:space="0" w:color="000000"/>
              <w:left w:val="single" w:sz="4" w:space="0" w:color="000000"/>
              <w:bottom w:val="single" w:sz="4" w:space="0" w:color="000000"/>
              <w:right w:val="single" w:sz="4" w:space="0" w:color="000000"/>
            </w:tcBorders>
          </w:tcPr>
          <w:p w14:paraId="63AD0246" w14:textId="77777777" w:rsidR="009D7C10" w:rsidRDefault="00126AAC">
            <w:pPr>
              <w:spacing w:after="0" w:line="259" w:lineRule="auto"/>
              <w:ind w:left="110" w:right="45" w:firstLine="0"/>
              <w:jc w:val="left"/>
            </w:pPr>
            <w:r>
              <w:t xml:space="preserve">Aikataulutetaan esihenkilön vuosikelloon.  </w:t>
            </w:r>
          </w:p>
        </w:tc>
        <w:tc>
          <w:tcPr>
            <w:tcW w:w="1124" w:type="dxa"/>
            <w:tcBorders>
              <w:top w:val="single" w:sz="4" w:space="0" w:color="000000"/>
              <w:left w:val="single" w:sz="4" w:space="0" w:color="000000"/>
              <w:bottom w:val="single" w:sz="4" w:space="0" w:color="000000"/>
              <w:right w:val="single" w:sz="4" w:space="0" w:color="000000"/>
            </w:tcBorders>
          </w:tcPr>
          <w:p w14:paraId="7F3D2040" w14:textId="77777777" w:rsidR="009D7C10" w:rsidRDefault="00126AAC">
            <w:pPr>
              <w:spacing w:after="0" w:line="259" w:lineRule="auto"/>
              <w:ind w:left="110" w:firstLine="0"/>
              <w:jc w:val="left"/>
            </w:pPr>
            <w:r>
              <w:t xml:space="preserve">02-2026  </w:t>
            </w:r>
          </w:p>
        </w:tc>
        <w:tc>
          <w:tcPr>
            <w:tcW w:w="1205" w:type="dxa"/>
            <w:tcBorders>
              <w:top w:val="single" w:sz="4" w:space="0" w:color="000000"/>
              <w:left w:val="single" w:sz="4" w:space="0" w:color="000000"/>
              <w:bottom w:val="single" w:sz="4" w:space="0" w:color="000000"/>
              <w:right w:val="single" w:sz="4" w:space="0" w:color="000000"/>
            </w:tcBorders>
          </w:tcPr>
          <w:p w14:paraId="670B3BDF" w14:textId="77777777" w:rsidR="009D7C10" w:rsidRDefault="00126AAC">
            <w:pPr>
              <w:spacing w:after="0" w:line="259" w:lineRule="auto"/>
              <w:ind w:left="110" w:firstLine="0"/>
              <w:jc w:val="left"/>
            </w:pPr>
            <w:proofErr w:type="spellStart"/>
            <w:r>
              <w:t>Palve</w:t>
            </w:r>
            <w:proofErr w:type="spellEnd"/>
            <w:r>
              <w:t xml:space="preserve">- </w:t>
            </w:r>
          </w:p>
          <w:p w14:paraId="3504C755" w14:textId="77777777" w:rsidR="009D7C10" w:rsidRDefault="00126AAC">
            <w:pPr>
              <w:spacing w:after="0" w:line="259" w:lineRule="auto"/>
              <w:ind w:left="110" w:firstLine="0"/>
              <w:jc w:val="left"/>
            </w:pPr>
            <w:proofErr w:type="spellStart"/>
            <w:r>
              <w:t>lu</w:t>
            </w:r>
            <w:proofErr w:type="spellEnd"/>
            <w:r>
              <w:t xml:space="preserve">- </w:t>
            </w:r>
          </w:p>
          <w:p w14:paraId="135FE23F" w14:textId="77777777" w:rsidR="009D7C10" w:rsidRDefault="00126AAC">
            <w:pPr>
              <w:spacing w:after="156" w:line="259" w:lineRule="auto"/>
              <w:ind w:left="110" w:firstLine="0"/>
              <w:jc w:val="left"/>
            </w:pPr>
            <w:r>
              <w:t xml:space="preserve">vastaava  </w:t>
            </w:r>
          </w:p>
          <w:p w14:paraId="6077409C" w14:textId="77777777" w:rsidR="009D7C10" w:rsidRDefault="00126AAC">
            <w:pPr>
              <w:spacing w:after="0" w:line="259" w:lineRule="auto"/>
              <w:ind w:left="110" w:firstLine="0"/>
              <w:jc w:val="left"/>
            </w:pPr>
            <w:r>
              <w:rPr>
                <w:sz w:val="18"/>
              </w:rPr>
              <w:t xml:space="preserve"> </w:t>
            </w:r>
            <w:r>
              <w:t xml:space="preserve"> </w:t>
            </w:r>
          </w:p>
        </w:tc>
        <w:tc>
          <w:tcPr>
            <w:tcW w:w="2060" w:type="dxa"/>
            <w:tcBorders>
              <w:top w:val="single" w:sz="4" w:space="0" w:color="000000"/>
              <w:left w:val="single" w:sz="4" w:space="0" w:color="000000"/>
              <w:bottom w:val="single" w:sz="4" w:space="0" w:color="000000"/>
              <w:right w:val="single" w:sz="4" w:space="0" w:color="000000"/>
            </w:tcBorders>
          </w:tcPr>
          <w:p w14:paraId="59F68393" w14:textId="77777777" w:rsidR="009D7C10" w:rsidRDefault="00126AAC">
            <w:pPr>
              <w:spacing w:after="0" w:line="259" w:lineRule="auto"/>
              <w:ind w:left="115" w:firstLine="0"/>
              <w:jc w:val="left"/>
            </w:pPr>
            <w:r>
              <w:t xml:space="preserve">Palveluvastaava  </w:t>
            </w:r>
          </w:p>
        </w:tc>
      </w:tr>
      <w:tr w:rsidR="009D7C10" w14:paraId="71DFF66C" w14:textId="77777777">
        <w:trPr>
          <w:trHeight w:val="830"/>
        </w:trPr>
        <w:tc>
          <w:tcPr>
            <w:tcW w:w="3799" w:type="dxa"/>
            <w:tcBorders>
              <w:top w:val="single" w:sz="4" w:space="0" w:color="000000"/>
              <w:left w:val="single" w:sz="4" w:space="0" w:color="000000"/>
              <w:bottom w:val="single" w:sz="4" w:space="0" w:color="000000"/>
              <w:right w:val="single" w:sz="4" w:space="0" w:color="000000"/>
            </w:tcBorders>
          </w:tcPr>
          <w:p w14:paraId="06D28181" w14:textId="77777777" w:rsidR="009D7C10" w:rsidRDefault="00126AAC">
            <w:pPr>
              <w:spacing w:after="0" w:line="240" w:lineRule="auto"/>
              <w:ind w:left="111" w:firstLine="0"/>
              <w:jc w:val="left"/>
            </w:pPr>
            <w:r>
              <w:t xml:space="preserve">Muistutus/kantelu/muutoksenhaku valvontalaki 29§:  </w:t>
            </w:r>
          </w:p>
          <w:p w14:paraId="54BEE0B1" w14:textId="77777777" w:rsidR="009D7C10" w:rsidRDefault="00126AAC">
            <w:pPr>
              <w:spacing w:after="0" w:line="259" w:lineRule="auto"/>
              <w:ind w:left="111" w:firstLine="0"/>
              <w:jc w:val="left"/>
            </w:pPr>
            <w:r>
              <w:t>Ei toteutunut seurantajakson aikana.</w:t>
            </w:r>
            <w:r>
              <w:rPr>
                <w:i/>
              </w:rPr>
              <w:t xml:space="preserve"> </w:t>
            </w:r>
            <w:r>
              <w:t xml:space="preserve"> </w:t>
            </w:r>
          </w:p>
        </w:tc>
        <w:tc>
          <w:tcPr>
            <w:tcW w:w="2593" w:type="dxa"/>
            <w:tcBorders>
              <w:top w:val="single" w:sz="4" w:space="0" w:color="000000"/>
              <w:left w:val="single" w:sz="4" w:space="0" w:color="000000"/>
              <w:bottom w:val="single" w:sz="4" w:space="0" w:color="000000"/>
              <w:right w:val="single" w:sz="4" w:space="0" w:color="000000"/>
            </w:tcBorders>
          </w:tcPr>
          <w:p w14:paraId="39BED44C" w14:textId="77777777" w:rsidR="009D7C10" w:rsidRDefault="00126AAC">
            <w:pPr>
              <w:spacing w:after="0" w:line="259" w:lineRule="auto"/>
              <w:ind w:left="110" w:firstLine="0"/>
              <w:jc w:val="left"/>
            </w:pPr>
            <w:r>
              <w:rPr>
                <w:sz w:val="18"/>
              </w:rPr>
              <w:t xml:space="preserve">- </w:t>
            </w:r>
            <w:r>
              <w:t xml:space="preserve"> </w:t>
            </w:r>
          </w:p>
        </w:tc>
        <w:tc>
          <w:tcPr>
            <w:tcW w:w="1124" w:type="dxa"/>
            <w:tcBorders>
              <w:top w:val="single" w:sz="4" w:space="0" w:color="000000"/>
              <w:left w:val="single" w:sz="4" w:space="0" w:color="000000"/>
              <w:bottom w:val="single" w:sz="4" w:space="0" w:color="000000"/>
              <w:right w:val="single" w:sz="4" w:space="0" w:color="000000"/>
            </w:tcBorders>
          </w:tcPr>
          <w:p w14:paraId="68E333F6" w14:textId="77777777" w:rsidR="009D7C10" w:rsidRDefault="00126AAC">
            <w:pPr>
              <w:spacing w:after="0" w:line="259" w:lineRule="auto"/>
              <w:ind w:left="110" w:firstLine="0"/>
              <w:jc w:val="left"/>
            </w:pPr>
            <w:r>
              <w:rPr>
                <w:sz w:val="18"/>
              </w:rPr>
              <w:t xml:space="preserve">- </w:t>
            </w:r>
            <w:r>
              <w:t xml:space="preserve"> </w:t>
            </w:r>
          </w:p>
        </w:tc>
        <w:tc>
          <w:tcPr>
            <w:tcW w:w="1205" w:type="dxa"/>
            <w:tcBorders>
              <w:top w:val="single" w:sz="4" w:space="0" w:color="000000"/>
              <w:left w:val="single" w:sz="4" w:space="0" w:color="000000"/>
              <w:bottom w:val="single" w:sz="4" w:space="0" w:color="000000"/>
              <w:right w:val="single" w:sz="4" w:space="0" w:color="000000"/>
            </w:tcBorders>
          </w:tcPr>
          <w:p w14:paraId="6F4D41BA" w14:textId="77777777" w:rsidR="009D7C10" w:rsidRDefault="00126AAC">
            <w:pPr>
              <w:spacing w:after="0" w:line="259" w:lineRule="auto"/>
              <w:ind w:left="110" w:firstLine="0"/>
              <w:jc w:val="left"/>
            </w:pPr>
            <w:r>
              <w:rPr>
                <w:sz w:val="18"/>
              </w:rPr>
              <w:t xml:space="preserve">- </w:t>
            </w:r>
            <w:r>
              <w:t xml:space="preserve"> </w:t>
            </w:r>
          </w:p>
        </w:tc>
        <w:tc>
          <w:tcPr>
            <w:tcW w:w="2060" w:type="dxa"/>
            <w:tcBorders>
              <w:top w:val="single" w:sz="4" w:space="0" w:color="000000"/>
              <w:left w:val="single" w:sz="4" w:space="0" w:color="000000"/>
              <w:bottom w:val="single" w:sz="4" w:space="0" w:color="000000"/>
              <w:right w:val="single" w:sz="4" w:space="0" w:color="000000"/>
            </w:tcBorders>
          </w:tcPr>
          <w:p w14:paraId="01DF62DA" w14:textId="77777777" w:rsidR="009D7C10" w:rsidRDefault="00126AAC">
            <w:pPr>
              <w:spacing w:after="0" w:line="259" w:lineRule="auto"/>
              <w:ind w:left="115" w:firstLine="0"/>
              <w:jc w:val="left"/>
            </w:pPr>
            <w:r>
              <w:rPr>
                <w:i/>
                <w:sz w:val="18"/>
              </w:rPr>
              <w:t xml:space="preserve">- </w:t>
            </w:r>
            <w:r>
              <w:t xml:space="preserve"> </w:t>
            </w:r>
          </w:p>
        </w:tc>
      </w:tr>
      <w:tr w:rsidR="009D7C10" w14:paraId="297DB79B" w14:textId="77777777">
        <w:trPr>
          <w:trHeight w:val="2564"/>
        </w:trPr>
        <w:tc>
          <w:tcPr>
            <w:tcW w:w="3799" w:type="dxa"/>
            <w:tcBorders>
              <w:top w:val="single" w:sz="4" w:space="0" w:color="000000"/>
              <w:left w:val="single" w:sz="4" w:space="0" w:color="000000"/>
              <w:bottom w:val="single" w:sz="4" w:space="0" w:color="000000"/>
              <w:right w:val="single" w:sz="4" w:space="0" w:color="000000"/>
            </w:tcBorders>
          </w:tcPr>
          <w:p w14:paraId="37FD740A" w14:textId="77777777" w:rsidR="009D7C10" w:rsidRDefault="00126AAC">
            <w:pPr>
              <w:spacing w:after="0" w:line="244" w:lineRule="auto"/>
              <w:ind w:left="111" w:right="166" w:firstLine="0"/>
              <w:jc w:val="left"/>
            </w:pPr>
            <w:r>
              <w:lastRenderedPageBreak/>
              <w:t xml:space="preserve">RAI-arvioinnit </w:t>
            </w:r>
            <w:r>
              <w:tab/>
              <w:t xml:space="preserve">oli </w:t>
            </w:r>
            <w:r>
              <w:tab/>
            </w:r>
            <w:r>
              <w:t xml:space="preserve">tehty kaikille asiakkaille joulukuun loppuun mennessä.  </w:t>
            </w:r>
          </w:p>
          <w:p w14:paraId="11597648" w14:textId="77777777" w:rsidR="009D7C10" w:rsidRDefault="00126AAC">
            <w:pPr>
              <w:spacing w:after="0" w:line="259" w:lineRule="auto"/>
              <w:ind w:left="111" w:firstLine="0"/>
              <w:jc w:val="left"/>
            </w:pPr>
            <w:r>
              <w:rPr>
                <w:i/>
              </w:rPr>
              <w:t xml:space="preserve"> </w:t>
            </w:r>
            <w:r>
              <w:t xml:space="preserve"> </w:t>
            </w:r>
          </w:p>
          <w:p w14:paraId="301B690C" w14:textId="77777777" w:rsidR="009D7C10" w:rsidRDefault="00126AAC">
            <w:pPr>
              <w:spacing w:after="0" w:line="240" w:lineRule="auto"/>
              <w:ind w:left="111" w:firstLine="0"/>
            </w:pPr>
            <w:r>
              <w:t xml:space="preserve">RAI-arvioinneista, jotka on lukittu 30.6.2025 ilmeni, että kaatumiset </w:t>
            </w:r>
            <w:proofErr w:type="gramStart"/>
            <w:r>
              <w:t>on</w:t>
            </w:r>
            <w:proofErr w:type="gramEnd"/>
            <w:r>
              <w:t xml:space="preserve">  </w:t>
            </w:r>
          </w:p>
          <w:p w14:paraId="2699B060" w14:textId="77777777" w:rsidR="009D7C10" w:rsidRDefault="00126AAC">
            <w:pPr>
              <w:spacing w:after="0" w:line="259" w:lineRule="auto"/>
              <w:ind w:left="111" w:firstLine="0"/>
              <w:jc w:val="left"/>
            </w:pPr>
            <w:r>
              <w:t xml:space="preserve">vähentyneet </w:t>
            </w:r>
            <w:proofErr w:type="gramStart"/>
            <w:r>
              <w:t>5%</w:t>
            </w:r>
            <w:proofErr w:type="gramEnd"/>
            <w:r>
              <w:t xml:space="preserve"> aiempaan verrattuna.  </w:t>
            </w:r>
          </w:p>
        </w:tc>
        <w:tc>
          <w:tcPr>
            <w:tcW w:w="2593" w:type="dxa"/>
            <w:tcBorders>
              <w:top w:val="single" w:sz="4" w:space="0" w:color="000000"/>
              <w:left w:val="single" w:sz="4" w:space="0" w:color="000000"/>
              <w:bottom w:val="single" w:sz="4" w:space="0" w:color="000000"/>
              <w:right w:val="single" w:sz="4" w:space="0" w:color="000000"/>
            </w:tcBorders>
          </w:tcPr>
          <w:p w14:paraId="7110237F" w14:textId="77777777" w:rsidR="009D7C10" w:rsidRDefault="00126AAC">
            <w:pPr>
              <w:spacing w:after="0" w:line="259" w:lineRule="auto"/>
              <w:ind w:left="110" w:firstLine="0"/>
              <w:jc w:val="left"/>
            </w:pPr>
            <w:r>
              <w:t xml:space="preserve">Hyödynnetään </w:t>
            </w:r>
          </w:p>
          <w:p w14:paraId="132EAA10" w14:textId="77777777" w:rsidR="009D7C10" w:rsidRDefault="00126AAC">
            <w:pPr>
              <w:spacing w:after="198" w:line="240" w:lineRule="auto"/>
              <w:ind w:left="110" w:firstLine="0"/>
              <w:jc w:val="left"/>
            </w:pPr>
            <w:proofErr w:type="spellStart"/>
            <w:r>
              <w:t>RAIarviointien</w:t>
            </w:r>
            <w:proofErr w:type="spellEnd"/>
            <w:r>
              <w:t xml:space="preserve"> tuottamaa tietoa kaatumisriskin tunnistamiseen ja päivitetään hoitosuunnitelmat riskiasiakkaille.  </w:t>
            </w:r>
          </w:p>
          <w:p w14:paraId="003EE316" w14:textId="77777777" w:rsidR="009D7C10" w:rsidRDefault="00126AAC">
            <w:pPr>
              <w:spacing w:after="0" w:line="259" w:lineRule="auto"/>
              <w:ind w:left="110" w:firstLine="0"/>
              <w:jc w:val="left"/>
            </w:pPr>
            <w:r>
              <w:t xml:space="preserve">Käydään  </w:t>
            </w:r>
          </w:p>
          <w:p w14:paraId="079A6A1C" w14:textId="77777777" w:rsidR="009D7C10" w:rsidRDefault="00126AAC">
            <w:pPr>
              <w:spacing w:after="0" w:line="259" w:lineRule="auto"/>
              <w:ind w:left="110" w:firstLine="0"/>
              <w:jc w:val="left"/>
            </w:pPr>
            <w:r>
              <w:t xml:space="preserve">lääkehoitopoikkeamat  </w:t>
            </w:r>
          </w:p>
        </w:tc>
        <w:tc>
          <w:tcPr>
            <w:tcW w:w="1124" w:type="dxa"/>
            <w:tcBorders>
              <w:top w:val="single" w:sz="4" w:space="0" w:color="000000"/>
              <w:left w:val="single" w:sz="4" w:space="0" w:color="000000"/>
              <w:bottom w:val="single" w:sz="4" w:space="0" w:color="000000"/>
              <w:right w:val="single" w:sz="4" w:space="0" w:color="000000"/>
            </w:tcBorders>
          </w:tcPr>
          <w:p w14:paraId="49E5609B" w14:textId="77777777" w:rsidR="009D7C10" w:rsidRDefault="00126AAC">
            <w:pPr>
              <w:spacing w:after="0" w:line="259" w:lineRule="auto"/>
              <w:ind w:left="110" w:firstLine="0"/>
              <w:jc w:val="left"/>
            </w:pPr>
            <w:r>
              <w:rPr>
                <w:sz w:val="18"/>
              </w:rPr>
              <w:t xml:space="preserve"> </w:t>
            </w:r>
            <w:r>
              <w:t xml:space="preserve"> </w:t>
            </w:r>
          </w:p>
        </w:tc>
        <w:tc>
          <w:tcPr>
            <w:tcW w:w="1205" w:type="dxa"/>
            <w:tcBorders>
              <w:top w:val="single" w:sz="4" w:space="0" w:color="000000"/>
              <w:left w:val="single" w:sz="4" w:space="0" w:color="000000"/>
              <w:bottom w:val="single" w:sz="4" w:space="0" w:color="000000"/>
              <w:right w:val="single" w:sz="4" w:space="0" w:color="000000"/>
            </w:tcBorders>
          </w:tcPr>
          <w:p w14:paraId="7FB7F782" w14:textId="77777777" w:rsidR="009D7C10" w:rsidRDefault="00126AAC">
            <w:pPr>
              <w:spacing w:after="173" w:line="239" w:lineRule="auto"/>
              <w:ind w:left="110" w:firstLine="0"/>
              <w:jc w:val="left"/>
            </w:pPr>
            <w:r>
              <w:t xml:space="preserve">Palvelu- vastaava/ Tiimin esihenkilö/ </w:t>
            </w:r>
          </w:p>
          <w:p w14:paraId="4F9F25A5" w14:textId="77777777" w:rsidR="009D7C10" w:rsidRDefault="00126AAC">
            <w:pPr>
              <w:spacing w:after="0" w:line="259" w:lineRule="auto"/>
              <w:ind w:left="110" w:firstLine="0"/>
              <w:jc w:val="left"/>
            </w:pPr>
            <w:r>
              <w:rPr>
                <w:sz w:val="18"/>
              </w:rPr>
              <w:t xml:space="preserve"> </w:t>
            </w:r>
            <w:r>
              <w:t xml:space="preserve"> </w:t>
            </w:r>
          </w:p>
        </w:tc>
        <w:tc>
          <w:tcPr>
            <w:tcW w:w="2060" w:type="dxa"/>
            <w:tcBorders>
              <w:top w:val="single" w:sz="4" w:space="0" w:color="000000"/>
              <w:left w:val="single" w:sz="4" w:space="0" w:color="000000"/>
              <w:bottom w:val="single" w:sz="4" w:space="0" w:color="000000"/>
              <w:right w:val="single" w:sz="4" w:space="0" w:color="000000"/>
            </w:tcBorders>
          </w:tcPr>
          <w:p w14:paraId="277408AE" w14:textId="77777777" w:rsidR="009D7C10" w:rsidRDefault="00126AAC">
            <w:pPr>
              <w:spacing w:after="0" w:line="259" w:lineRule="auto"/>
              <w:ind w:left="115" w:firstLine="0"/>
              <w:jc w:val="left"/>
            </w:pPr>
            <w:r>
              <w:t xml:space="preserve">Palveluvastaava  </w:t>
            </w:r>
          </w:p>
        </w:tc>
      </w:tr>
      <w:tr w:rsidR="009D7C10" w14:paraId="1EB02D01" w14:textId="77777777">
        <w:trPr>
          <w:trHeight w:val="2622"/>
        </w:trPr>
        <w:tc>
          <w:tcPr>
            <w:tcW w:w="3799" w:type="dxa"/>
            <w:tcBorders>
              <w:top w:val="single" w:sz="4" w:space="0" w:color="000000"/>
              <w:left w:val="single" w:sz="4" w:space="0" w:color="000000"/>
              <w:bottom w:val="single" w:sz="4" w:space="0" w:color="000000"/>
              <w:right w:val="single" w:sz="4" w:space="0" w:color="000000"/>
            </w:tcBorders>
          </w:tcPr>
          <w:p w14:paraId="56F97838" w14:textId="77777777" w:rsidR="009D7C10" w:rsidRDefault="00126AAC">
            <w:pPr>
              <w:spacing w:after="1" w:line="240" w:lineRule="auto"/>
              <w:ind w:left="5" w:right="492" w:firstLine="0"/>
            </w:pPr>
            <w:r>
              <w:t>Antipsykootteja ja unilääkkeitä oli käytössä puolet vähemmän kuin asetettu tavoitetaso.</w:t>
            </w:r>
            <w:r>
              <w:rPr>
                <w:i/>
              </w:rPr>
              <w:t xml:space="preserve">  </w:t>
            </w:r>
            <w:r>
              <w:t xml:space="preserve"> </w:t>
            </w:r>
          </w:p>
          <w:p w14:paraId="3B85DE0D" w14:textId="77777777" w:rsidR="009D7C10" w:rsidRDefault="00126AAC">
            <w:pPr>
              <w:spacing w:after="0" w:line="259" w:lineRule="auto"/>
              <w:ind w:left="5" w:right="496" w:firstLine="0"/>
            </w:pPr>
            <w:r>
              <w:t>Arvioinnin mukaan asukkaiden arkisuoriutuminen oli heikentynyt selkeästi (</w:t>
            </w:r>
            <w:proofErr w:type="gramStart"/>
            <w:r>
              <w:t>17%</w:t>
            </w:r>
            <w:proofErr w:type="gramEnd"/>
            <w:r>
              <w:t xml:space="preserve">)  </w:t>
            </w:r>
          </w:p>
        </w:tc>
        <w:tc>
          <w:tcPr>
            <w:tcW w:w="2593" w:type="dxa"/>
            <w:tcBorders>
              <w:top w:val="single" w:sz="4" w:space="0" w:color="000000"/>
              <w:left w:val="single" w:sz="4" w:space="0" w:color="000000"/>
              <w:bottom w:val="single" w:sz="4" w:space="0" w:color="000000"/>
              <w:right w:val="single" w:sz="4" w:space="0" w:color="000000"/>
            </w:tcBorders>
          </w:tcPr>
          <w:p w14:paraId="19A46D2B" w14:textId="77777777" w:rsidR="009D7C10" w:rsidRDefault="00126AAC">
            <w:pPr>
              <w:spacing w:after="0" w:line="240" w:lineRule="auto"/>
              <w:ind w:left="5" w:firstLine="0"/>
              <w:jc w:val="left"/>
            </w:pPr>
            <w:r>
              <w:t xml:space="preserve">läpi tiimipalavereissa ja jaetaan hyvät käytännöt.  </w:t>
            </w:r>
          </w:p>
          <w:p w14:paraId="53FCD94B" w14:textId="77777777" w:rsidR="009D7C10" w:rsidRDefault="00126AAC">
            <w:pPr>
              <w:spacing w:after="15" w:line="259" w:lineRule="auto"/>
              <w:ind w:left="5" w:firstLine="0"/>
              <w:jc w:val="left"/>
            </w:pPr>
            <w:r>
              <w:t xml:space="preserve">  </w:t>
            </w:r>
          </w:p>
          <w:p w14:paraId="262907CF" w14:textId="77777777" w:rsidR="009D7C10" w:rsidRDefault="00126AAC">
            <w:pPr>
              <w:spacing w:after="13" w:line="247" w:lineRule="auto"/>
              <w:ind w:left="5" w:firstLine="0"/>
              <w:jc w:val="left"/>
            </w:pPr>
            <w:r>
              <w:t xml:space="preserve">Otetaan </w:t>
            </w:r>
            <w:r>
              <w:tab/>
              <w:t xml:space="preserve">käyttöön toimintakykyä </w:t>
            </w:r>
          </w:p>
          <w:p w14:paraId="0F1D69D1" w14:textId="77777777" w:rsidR="009D7C10" w:rsidRDefault="00126AAC">
            <w:pPr>
              <w:spacing w:after="0" w:line="247" w:lineRule="auto"/>
              <w:ind w:left="5" w:firstLine="0"/>
              <w:jc w:val="left"/>
            </w:pPr>
            <w:r>
              <w:t xml:space="preserve">tukeva </w:t>
            </w:r>
            <w:r>
              <w:tab/>
              <w:t xml:space="preserve">arjen kuntoutus:  </w:t>
            </w:r>
          </w:p>
          <w:p w14:paraId="767133B1" w14:textId="77777777" w:rsidR="009D7C10" w:rsidRDefault="00126AAC">
            <w:pPr>
              <w:spacing w:after="0" w:line="240" w:lineRule="auto"/>
              <w:ind w:left="5" w:firstLine="0"/>
            </w:pPr>
            <w:r>
              <w:t xml:space="preserve">asukkaan osallistaminen pieniin tehtäviin.  </w:t>
            </w:r>
          </w:p>
          <w:p w14:paraId="6FD8F30D" w14:textId="77777777" w:rsidR="009D7C10" w:rsidRDefault="00126AAC">
            <w:pPr>
              <w:spacing w:after="0" w:line="259" w:lineRule="auto"/>
              <w:ind w:left="5" w:firstLine="0"/>
              <w:jc w:val="left"/>
            </w:pPr>
            <w:r>
              <w:t xml:space="preserve">  </w:t>
            </w:r>
          </w:p>
        </w:tc>
        <w:tc>
          <w:tcPr>
            <w:tcW w:w="1124" w:type="dxa"/>
            <w:tcBorders>
              <w:top w:val="single" w:sz="4" w:space="0" w:color="000000"/>
              <w:left w:val="single" w:sz="4" w:space="0" w:color="000000"/>
              <w:bottom w:val="single" w:sz="4" w:space="0" w:color="000000"/>
              <w:right w:val="single" w:sz="4" w:space="0" w:color="000000"/>
            </w:tcBorders>
          </w:tcPr>
          <w:p w14:paraId="70F12D56" w14:textId="77777777" w:rsidR="009D7C10" w:rsidRDefault="00126AAC">
            <w:pPr>
              <w:spacing w:after="0" w:line="259" w:lineRule="auto"/>
              <w:ind w:left="0" w:firstLine="0"/>
              <w:jc w:val="left"/>
            </w:pPr>
            <w:r>
              <w:t xml:space="preserve"> </w:t>
            </w:r>
          </w:p>
        </w:tc>
        <w:tc>
          <w:tcPr>
            <w:tcW w:w="1205" w:type="dxa"/>
            <w:tcBorders>
              <w:top w:val="single" w:sz="4" w:space="0" w:color="000000"/>
              <w:left w:val="single" w:sz="4" w:space="0" w:color="000000"/>
              <w:bottom w:val="single" w:sz="4" w:space="0" w:color="000000"/>
              <w:right w:val="single" w:sz="4" w:space="0" w:color="000000"/>
            </w:tcBorders>
          </w:tcPr>
          <w:p w14:paraId="6F652092" w14:textId="77777777" w:rsidR="009D7C10" w:rsidRDefault="00126AAC">
            <w:pPr>
              <w:spacing w:after="0" w:line="259" w:lineRule="auto"/>
              <w:ind w:left="0" w:firstLine="0"/>
              <w:jc w:val="left"/>
            </w:pPr>
            <w:r>
              <w:t xml:space="preserve"> </w:t>
            </w:r>
          </w:p>
        </w:tc>
        <w:tc>
          <w:tcPr>
            <w:tcW w:w="2060" w:type="dxa"/>
            <w:tcBorders>
              <w:top w:val="single" w:sz="4" w:space="0" w:color="000000"/>
              <w:left w:val="single" w:sz="4" w:space="0" w:color="000000"/>
              <w:bottom w:val="single" w:sz="4" w:space="0" w:color="000000"/>
              <w:right w:val="single" w:sz="4" w:space="0" w:color="000000"/>
            </w:tcBorders>
          </w:tcPr>
          <w:p w14:paraId="159F6346" w14:textId="77777777" w:rsidR="009D7C10" w:rsidRDefault="00126AAC">
            <w:pPr>
              <w:spacing w:after="0" w:line="259" w:lineRule="auto"/>
              <w:ind w:left="5" w:firstLine="0"/>
              <w:jc w:val="left"/>
            </w:pPr>
            <w:r>
              <w:t xml:space="preserve"> </w:t>
            </w:r>
          </w:p>
        </w:tc>
      </w:tr>
      <w:tr w:rsidR="009D7C10" w14:paraId="46DE1136" w14:textId="77777777">
        <w:trPr>
          <w:trHeight w:val="595"/>
        </w:trPr>
        <w:tc>
          <w:tcPr>
            <w:tcW w:w="3799" w:type="dxa"/>
            <w:tcBorders>
              <w:top w:val="single" w:sz="4" w:space="0" w:color="000000"/>
              <w:left w:val="single" w:sz="4" w:space="0" w:color="000000"/>
              <w:bottom w:val="single" w:sz="4" w:space="0" w:color="000000"/>
              <w:right w:val="single" w:sz="4" w:space="0" w:color="000000"/>
            </w:tcBorders>
          </w:tcPr>
          <w:p w14:paraId="67BB3828" w14:textId="77777777" w:rsidR="009D7C10" w:rsidRDefault="00126AAC">
            <w:pPr>
              <w:spacing w:after="0" w:line="259" w:lineRule="auto"/>
              <w:ind w:left="5" w:firstLine="0"/>
              <w:jc w:val="left"/>
            </w:pPr>
            <w:r>
              <w:t xml:space="preserve">Muut havainnot:  </w:t>
            </w:r>
          </w:p>
          <w:p w14:paraId="14664A99" w14:textId="77777777" w:rsidR="009D7C10" w:rsidRDefault="00126AAC">
            <w:pPr>
              <w:spacing w:after="0" w:line="259" w:lineRule="auto"/>
              <w:ind w:left="5" w:firstLine="0"/>
              <w:jc w:val="left"/>
            </w:pPr>
            <w:r>
              <w:t xml:space="preserve">Ei muita havaintoja.  </w:t>
            </w:r>
          </w:p>
        </w:tc>
        <w:tc>
          <w:tcPr>
            <w:tcW w:w="2593" w:type="dxa"/>
            <w:tcBorders>
              <w:top w:val="single" w:sz="4" w:space="0" w:color="000000"/>
              <w:left w:val="single" w:sz="4" w:space="0" w:color="000000"/>
              <w:bottom w:val="single" w:sz="4" w:space="0" w:color="000000"/>
              <w:right w:val="single" w:sz="4" w:space="0" w:color="000000"/>
            </w:tcBorders>
          </w:tcPr>
          <w:p w14:paraId="334890EC" w14:textId="77777777" w:rsidR="009D7C10" w:rsidRDefault="00126AAC">
            <w:pPr>
              <w:spacing w:after="0" w:line="259" w:lineRule="auto"/>
              <w:ind w:left="5" w:firstLine="0"/>
              <w:jc w:val="left"/>
            </w:pPr>
            <w:r>
              <w:t xml:space="preserve">-  </w:t>
            </w:r>
          </w:p>
        </w:tc>
        <w:tc>
          <w:tcPr>
            <w:tcW w:w="1124" w:type="dxa"/>
            <w:tcBorders>
              <w:top w:val="single" w:sz="4" w:space="0" w:color="000000"/>
              <w:left w:val="single" w:sz="4" w:space="0" w:color="000000"/>
              <w:bottom w:val="single" w:sz="4" w:space="0" w:color="000000"/>
              <w:right w:val="single" w:sz="4" w:space="0" w:color="000000"/>
            </w:tcBorders>
          </w:tcPr>
          <w:p w14:paraId="01EC7033" w14:textId="77777777" w:rsidR="009D7C10" w:rsidRDefault="00126AAC">
            <w:pPr>
              <w:spacing w:after="0" w:line="259" w:lineRule="auto"/>
              <w:ind w:left="5" w:firstLine="0"/>
              <w:jc w:val="left"/>
            </w:pPr>
            <w:r>
              <w:rPr>
                <w:sz w:val="18"/>
              </w:rPr>
              <w:t xml:space="preserve">- </w:t>
            </w:r>
            <w:r>
              <w:t xml:space="preserve"> </w:t>
            </w:r>
          </w:p>
        </w:tc>
        <w:tc>
          <w:tcPr>
            <w:tcW w:w="1205" w:type="dxa"/>
            <w:tcBorders>
              <w:top w:val="single" w:sz="4" w:space="0" w:color="000000"/>
              <w:left w:val="single" w:sz="4" w:space="0" w:color="000000"/>
              <w:bottom w:val="single" w:sz="4" w:space="0" w:color="000000"/>
              <w:right w:val="single" w:sz="4" w:space="0" w:color="000000"/>
            </w:tcBorders>
          </w:tcPr>
          <w:p w14:paraId="66990C6C" w14:textId="77777777" w:rsidR="009D7C10" w:rsidRDefault="00126AAC">
            <w:pPr>
              <w:spacing w:after="0" w:line="259" w:lineRule="auto"/>
              <w:ind w:left="5" w:firstLine="0"/>
              <w:jc w:val="left"/>
            </w:pPr>
            <w:r>
              <w:rPr>
                <w:sz w:val="18"/>
              </w:rPr>
              <w:t xml:space="preserve">- </w:t>
            </w:r>
            <w:r>
              <w:t xml:space="preserve"> </w:t>
            </w:r>
          </w:p>
        </w:tc>
        <w:tc>
          <w:tcPr>
            <w:tcW w:w="2060" w:type="dxa"/>
            <w:tcBorders>
              <w:top w:val="single" w:sz="4" w:space="0" w:color="000000"/>
              <w:left w:val="single" w:sz="4" w:space="0" w:color="000000"/>
              <w:bottom w:val="single" w:sz="4" w:space="0" w:color="000000"/>
              <w:right w:val="single" w:sz="4" w:space="0" w:color="000000"/>
            </w:tcBorders>
          </w:tcPr>
          <w:p w14:paraId="187E7869" w14:textId="77777777" w:rsidR="009D7C10" w:rsidRDefault="00126AAC">
            <w:pPr>
              <w:spacing w:after="0" w:line="259" w:lineRule="auto"/>
              <w:ind w:left="10" w:firstLine="0"/>
              <w:jc w:val="left"/>
            </w:pPr>
            <w:r>
              <w:rPr>
                <w:i/>
                <w:sz w:val="18"/>
              </w:rPr>
              <w:t xml:space="preserve">- </w:t>
            </w:r>
            <w:r>
              <w:t xml:space="preserve"> </w:t>
            </w:r>
          </w:p>
        </w:tc>
      </w:tr>
    </w:tbl>
    <w:p w14:paraId="64BD1BFB" w14:textId="77777777" w:rsidR="00B31ACF" w:rsidRDefault="00B31ACF">
      <w:pPr>
        <w:spacing w:after="556" w:line="259" w:lineRule="auto"/>
        <w:ind w:left="1133" w:firstLine="0"/>
        <w:jc w:val="left"/>
      </w:pPr>
    </w:p>
    <w:tbl>
      <w:tblPr>
        <w:tblStyle w:val="TableGrid"/>
        <w:tblW w:w="10778" w:type="dxa"/>
        <w:tblInd w:w="573" w:type="dxa"/>
        <w:tblCellMar>
          <w:top w:w="79" w:type="dxa"/>
        </w:tblCellMar>
        <w:tblLook w:val="04A0" w:firstRow="1" w:lastRow="0" w:firstColumn="1" w:lastColumn="0" w:noHBand="0" w:noVBand="1"/>
      </w:tblPr>
      <w:tblGrid>
        <w:gridCol w:w="3456"/>
        <w:gridCol w:w="2634"/>
        <w:gridCol w:w="1188"/>
        <w:gridCol w:w="1494"/>
        <w:gridCol w:w="2006"/>
      </w:tblGrid>
      <w:tr w:rsidR="00B31ACF" w14:paraId="14B1A47C" w14:textId="77777777" w:rsidTr="00903209">
        <w:trPr>
          <w:trHeight w:val="629"/>
        </w:trPr>
        <w:tc>
          <w:tcPr>
            <w:tcW w:w="8772" w:type="dxa"/>
            <w:gridSpan w:val="4"/>
            <w:tcBorders>
              <w:top w:val="single" w:sz="4" w:space="0" w:color="000000"/>
              <w:left w:val="single" w:sz="4" w:space="0" w:color="000000"/>
              <w:bottom w:val="single" w:sz="4" w:space="0" w:color="000000"/>
              <w:right w:val="nil"/>
            </w:tcBorders>
          </w:tcPr>
          <w:p w14:paraId="45E74FEA" w14:textId="39123D5B" w:rsidR="00B31ACF" w:rsidRDefault="00B31ACF" w:rsidP="00903209">
            <w:pPr>
              <w:tabs>
                <w:tab w:val="center" w:pos="6198"/>
                <w:tab w:val="center" w:pos="7384"/>
              </w:tabs>
              <w:spacing w:after="6" w:line="259" w:lineRule="auto"/>
              <w:ind w:left="0" w:firstLine="0"/>
              <w:jc w:val="left"/>
            </w:pPr>
            <w:r>
              <w:rPr>
                <w:b/>
              </w:rPr>
              <w:t xml:space="preserve">Seurantajakso: </w:t>
            </w:r>
            <w:r>
              <w:rPr>
                <w:b/>
              </w:rPr>
              <w:t>tammi</w:t>
            </w:r>
            <w:r>
              <w:rPr>
                <w:b/>
              </w:rPr>
              <w:t xml:space="preserve">kuu – </w:t>
            </w:r>
            <w:r>
              <w:rPr>
                <w:b/>
              </w:rPr>
              <w:t>huhti</w:t>
            </w:r>
            <w:r>
              <w:rPr>
                <w:b/>
              </w:rPr>
              <w:t>kuu 202</w:t>
            </w:r>
            <w:r>
              <w:rPr>
                <w:b/>
              </w:rPr>
              <w:t>6</w:t>
            </w:r>
            <w:r>
              <w:rPr>
                <w:b/>
                <w:i/>
              </w:rPr>
              <w:t xml:space="preserve"> </w:t>
            </w:r>
            <w:r>
              <w:t xml:space="preserve"> </w:t>
            </w:r>
            <w:r>
              <w:tab/>
              <w:t xml:space="preserve"> </w:t>
            </w:r>
            <w:r>
              <w:tab/>
              <w:t xml:space="preserve"> </w:t>
            </w:r>
          </w:p>
          <w:p w14:paraId="55F194C8" w14:textId="77777777" w:rsidR="00B31ACF" w:rsidRDefault="00B31ACF" w:rsidP="00903209">
            <w:pPr>
              <w:spacing w:after="0" w:line="259" w:lineRule="auto"/>
              <w:ind w:left="109" w:firstLine="0"/>
              <w:jc w:val="left"/>
            </w:pPr>
            <w:r>
              <w:rPr>
                <w:b/>
              </w:rPr>
              <w:t xml:space="preserve"> </w:t>
            </w:r>
            <w:r>
              <w:t xml:space="preserve"> </w:t>
            </w:r>
          </w:p>
        </w:tc>
        <w:tc>
          <w:tcPr>
            <w:tcW w:w="2006" w:type="dxa"/>
            <w:tcBorders>
              <w:top w:val="single" w:sz="4" w:space="0" w:color="000000"/>
              <w:left w:val="nil"/>
              <w:bottom w:val="single" w:sz="4" w:space="0" w:color="000000"/>
              <w:right w:val="single" w:sz="4" w:space="0" w:color="000000"/>
            </w:tcBorders>
          </w:tcPr>
          <w:p w14:paraId="2FE58F27" w14:textId="77777777" w:rsidR="00B31ACF" w:rsidRDefault="00B31ACF" w:rsidP="00903209">
            <w:pPr>
              <w:spacing w:after="0" w:line="259" w:lineRule="auto"/>
              <w:ind w:left="106" w:firstLine="0"/>
              <w:jc w:val="left"/>
            </w:pPr>
            <w:r>
              <w:t xml:space="preserve"> </w:t>
            </w:r>
          </w:p>
        </w:tc>
      </w:tr>
      <w:tr w:rsidR="00B31ACF" w14:paraId="024F24C5" w14:textId="77777777" w:rsidTr="00903209">
        <w:trPr>
          <w:trHeight w:val="493"/>
        </w:trPr>
        <w:tc>
          <w:tcPr>
            <w:tcW w:w="3456" w:type="dxa"/>
            <w:tcBorders>
              <w:top w:val="single" w:sz="4" w:space="0" w:color="000000"/>
              <w:left w:val="single" w:sz="4" w:space="0" w:color="000000"/>
              <w:bottom w:val="single" w:sz="4" w:space="0" w:color="000000"/>
              <w:right w:val="single" w:sz="4" w:space="0" w:color="000000"/>
            </w:tcBorders>
            <w:shd w:val="clear" w:color="auto" w:fill="FFFF99"/>
          </w:tcPr>
          <w:p w14:paraId="7DFFF04D" w14:textId="77777777" w:rsidR="00B31ACF" w:rsidRDefault="00B31ACF" w:rsidP="00903209">
            <w:pPr>
              <w:spacing w:after="0" w:line="259" w:lineRule="auto"/>
              <w:ind w:left="109" w:firstLine="0"/>
              <w:jc w:val="left"/>
            </w:pPr>
            <w:r>
              <w:rPr>
                <w:b/>
              </w:rPr>
              <w:t xml:space="preserve">Tehdyt seurantahavainnot </w:t>
            </w:r>
            <w:r>
              <w:t xml:space="preserve"> </w:t>
            </w:r>
          </w:p>
        </w:tc>
        <w:tc>
          <w:tcPr>
            <w:tcW w:w="2634" w:type="dxa"/>
            <w:tcBorders>
              <w:top w:val="single" w:sz="4" w:space="0" w:color="000000"/>
              <w:left w:val="single" w:sz="4" w:space="0" w:color="000000"/>
              <w:bottom w:val="single" w:sz="4" w:space="0" w:color="000000"/>
              <w:right w:val="single" w:sz="4" w:space="0" w:color="000000"/>
            </w:tcBorders>
            <w:shd w:val="clear" w:color="auto" w:fill="FFFF99"/>
          </w:tcPr>
          <w:p w14:paraId="5EB2B035" w14:textId="77777777" w:rsidR="00B31ACF" w:rsidRDefault="00B31ACF" w:rsidP="00903209">
            <w:pPr>
              <w:spacing w:after="0" w:line="259" w:lineRule="auto"/>
              <w:ind w:left="106" w:firstLine="0"/>
            </w:pPr>
            <w:r>
              <w:rPr>
                <w:b/>
              </w:rPr>
              <w:t xml:space="preserve">Kehittämistoimenpiteet </w:t>
            </w:r>
            <w:r>
              <w:t xml:space="preserve"> </w:t>
            </w:r>
          </w:p>
        </w:tc>
        <w:tc>
          <w:tcPr>
            <w:tcW w:w="1188" w:type="dxa"/>
            <w:tcBorders>
              <w:top w:val="single" w:sz="4" w:space="0" w:color="000000"/>
              <w:left w:val="single" w:sz="4" w:space="0" w:color="000000"/>
              <w:bottom w:val="single" w:sz="4" w:space="0" w:color="000000"/>
              <w:right w:val="single" w:sz="4" w:space="0" w:color="000000"/>
            </w:tcBorders>
            <w:shd w:val="clear" w:color="auto" w:fill="FFFF99"/>
          </w:tcPr>
          <w:p w14:paraId="081ED360" w14:textId="77777777" w:rsidR="00B31ACF" w:rsidRDefault="00B31ACF" w:rsidP="00903209">
            <w:pPr>
              <w:spacing w:after="0" w:line="259" w:lineRule="auto"/>
              <w:ind w:left="108" w:firstLine="0"/>
              <w:jc w:val="left"/>
            </w:pPr>
            <w:r>
              <w:rPr>
                <w:b/>
              </w:rPr>
              <w:t xml:space="preserve">Aikataulu </w:t>
            </w:r>
          </w:p>
        </w:tc>
        <w:tc>
          <w:tcPr>
            <w:tcW w:w="1494" w:type="dxa"/>
            <w:tcBorders>
              <w:top w:val="single" w:sz="4" w:space="0" w:color="000000"/>
              <w:left w:val="single" w:sz="4" w:space="0" w:color="000000"/>
              <w:bottom w:val="single" w:sz="4" w:space="0" w:color="000000"/>
              <w:right w:val="single" w:sz="4" w:space="0" w:color="000000"/>
            </w:tcBorders>
            <w:shd w:val="clear" w:color="auto" w:fill="FFFF99"/>
          </w:tcPr>
          <w:p w14:paraId="219FAF7E" w14:textId="77777777" w:rsidR="00B31ACF" w:rsidRDefault="00B31ACF" w:rsidP="00903209">
            <w:pPr>
              <w:spacing w:after="0" w:line="259" w:lineRule="auto"/>
              <w:ind w:left="-29" w:firstLine="0"/>
              <w:jc w:val="left"/>
            </w:pPr>
            <w:r>
              <w:t xml:space="preserve"> </w:t>
            </w:r>
            <w:r>
              <w:rPr>
                <w:b/>
              </w:rPr>
              <w:t xml:space="preserve">Vastuu </w:t>
            </w:r>
            <w:r>
              <w:t xml:space="preserve"> </w:t>
            </w:r>
          </w:p>
        </w:tc>
        <w:tc>
          <w:tcPr>
            <w:tcW w:w="2006" w:type="dxa"/>
            <w:tcBorders>
              <w:top w:val="single" w:sz="4" w:space="0" w:color="000000"/>
              <w:left w:val="single" w:sz="4" w:space="0" w:color="000000"/>
              <w:bottom w:val="single" w:sz="4" w:space="0" w:color="000000"/>
              <w:right w:val="single" w:sz="4" w:space="0" w:color="000000"/>
            </w:tcBorders>
            <w:shd w:val="clear" w:color="auto" w:fill="FFFF99"/>
          </w:tcPr>
          <w:p w14:paraId="061C2F4C" w14:textId="77777777" w:rsidR="00B31ACF" w:rsidRDefault="00B31ACF" w:rsidP="00903209">
            <w:pPr>
              <w:spacing w:after="0" w:line="259" w:lineRule="auto"/>
              <w:ind w:left="110" w:firstLine="0"/>
              <w:jc w:val="left"/>
            </w:pPr>
            <w:r>
              <w:rPr>
                <w:b/>
              </w:rPr>
              <w:t xml:space="preserve">Seuranta </w:t>
            </w:r>
            <w:r>
              <w:t xml:space="preserve"> </w:t>
            </w:r>
          </w:p>
        </w:tc>
      </w:tr>
      <w:tr w:rsidR="00B31ACF" w14:paraId="1D6B5B2A" w14:textId="77777777" w:rsidTr="00AC4020">
        <w:trPr>
          <w:trHeight w:val="4727"/>
        </w:trPr>
        <w:tc>
          <w:tcPr>
            <w:tcW w:w="3456" w:type="dxa"/>
            <w:tcBorders>
              <w:top w:val="single" w:sz="4" w:space="0" w:color="000000"/>
              <w:left w:val="single" w:sz="4" w:space="0" w:color="000000"/>
              <w:bottom w:val="single" w:sz="4" w:space="0" w:color="000000"/>
              <w:right w:val="single" w:sz="4" w:space="0" w:color="000000"/>
            </w:tcBorders>
          </w:tcPr>
          <w:p w14:paraId="314248D9" w14:textId="08584612" w:rsidR="00B31ACF" w:rsidRDefault="00B31ACF" w:rsidP="00903209">
            <w:pPr>
              <w:spacing w:after="0" w:line="238" w:lineRule="auto"/>
              <w:ind w:left="5" w:firstLine="0"/>
              <w:jc w:val="left"/>
            </w:pPr>
            <w:r>
              <w:t>Poikkeam</w:t>
            </w:r>
            <w:r>
              <w:t>ien määrä asiakkaiden kaatumisista</w:t>
            </w:r>
            <w:r>
              <w:t xml:space="preserve"> </w:t>
            </w:r>
            <w:r>
              <w:t xml:space="preserve">on pysynyt </w:t>
            </w:r>
            <w:proofErr w:type="spellStart"/>
            <w:r>
              <w:t>ennaltaan</w:t>
            </w:r>
            <w:proofErr w:type="spellEnd"/>
            <w:r>
              <w:t xml:space="preserve">. Kenties merkittävin ero on, että yksittäisten asiakkaiden toistuva </w:t>
            </w:r>
            <w:r w:rsidR="00361FBF">
              <w:t>kaatuili,</w:t>
            </w:r>
            <w:r>
              <w:t xml:space="preserve"> on pysynyt hallinnassa ja tilanteisiin on välittömästi reagoitu.</w:t>
            </w:r>
          </w:p>
          <w:p w14:paraId="2A0D2BB0" w14:textId="77777777" w:rsidR="00B31ACF" w:rsidRDefault="00B31ACF" w:rsidP="00903209">
            <w:pPr>
              <w:spacing w:after="0" w:line="238" w:lineRule="auto"/>
              <w:ind w:left="5" w:firstLine="0"/>
              <w:jc w:val="left"/>
            </w:pPr>
          </w:p>
          <w:p w14:paraId="089216A4" w14:textId="7874D707" w:rsidR="00B31ACF" w:rsidRDefault="00B31ACF" w:rsidP="00903209">
            <w:pPr>
              <w:spacing w:after="2" w:line="238" w:lineRule="auto"/>
              <w:ind w:left="5" w:right="146" w:firstLine="0"/>
            </w:pPr>
            <w:r>
              <w:t>Lääkepoikkeamien määrä on aavistuksen noussut, mutta kyseessä on ollut enemmänkin prosessista johtuvat virheet, tai asiakas on kieltäytynyt ottamasta lääkkeitä.</w:t>
            </w:r>
          </w:p>
          <w:p w14:paraId="09DE2CD7" w14:textId="03A13FDC" w:rsidR="00B31ACF" w:rsidRDefault="00B31ACF" w:rsidP="00B31ACF">
            <w:pPr>
              <w:spacing w:after="0" w:line="259" w:lineRule="auto"/>
              <w:ind w:left="5" w:firstLine="0"/>
              <w:jc w:val="left"/>
            </w:pPr>
            <w:r>
              <w:t xml:space="preserve">  </w:t>
            </w:r>
          </w:p>
        </w:tc>
        <w:tc>
          <w:tcPr>
            <w:tcW w:w="2634" w:type="dxa"/>
            <w:tcBorders>
              <w:top w:val="single" w:sz="4" w:space="0" w:color="000000"/>
              <w:left w:val="single" w:sz="4" w:space="0" w:color="000000"/>
              <w:bottom w:val="single" w:sz="4" w:space="0" w:color="000000"/>
              <w:right w:val="single" w:sz="4" w:space="0" w:color="000000"/>
            </w:tcBorders>
          </w:tcPr>
          <w:p w14:paraId="49979882" w14:textId="244CB363" w:rsidR="00B31ACF" w:rsidRDefault="00B31ACF" w:rsidP="00B31ACF">
            <w:pPr>
              <w:spacing w:after="0" w:line="259" w:lineRule="auto"/>
              <w:ind w:left="0" w:firstLine="0"/>
              <w:jc w:val="left"/>
            </w:pPr>
            <w:proofErr w:type="gramStart"/>
            <w:r>
              <w:t>Vahvistetaan  kaatumisriskin</w:t>
            </w:r>
            <w:proofErr w:type="gramEnd"/>
            <w:r>
              <w:t xml:space="preserve"> arviointia erityisesti uusien asukkaiden sekä terveydentilamuutosten yhteydessä.  </w:t>
            </w:r>
          </w:p>
          <w:p w14:paraId="4D1AF5DE" w14:textId="77777777" w:rsidR="00B31ACF" w:rsidRDefault="00B31ACF" w:rsidP="00B31ACF">
            <w:pPr>
              <w:spacing w:after="0" w:line="259" w:lineRule="auto"/>
              <w:ind w:left="0" w:firstLine="0"/>
              <w:jc w:val="left"/>
            </w:pPr>
          </w:p>
          <w:p w14:paraId="57C29D66" w14:textId="77777777" w:rsidR="00B31ACF" w:rsidRDefault="00B31ACF" w:rsidP="00903209">
            <w:pPr>
              <w:spacing w:after="205" w:line="238" w:lineRule="auto"/>
              <w:ind w:left="0" w:right="40" w:firstLine="0"/>
              <w:jc w:val="left"/>
            </w:pPr>
            <w:r>
              <w:t xml:space="preserve">Panostetaan kaatumisten ennaltaehkäisyyn arjessa: apuvälineiden oikea käyttö, jalkineiden tarkistus ja hyvä valaistus.  </w:t>
            </w:r>
          </w:p>
          <w:p w14:paraId="601D3AA7" w14:textId="4E3F53B8" w:rsidR="00B31ACF" w:rsidRDefault="00B31ACF" w:rsidP="00B31ACF">
            <w:pPr>
              <w:spacing w:after="0" w:line="240" w:lineRule="auto"/>
              <w:ind w:left="0" w:firstLine="0"/>
              <w:jc w:val="left"/>
            </w:pPr>
            <w:r>
              <w:t>T</w:t>
            </w:r>
            <w:r>
              <w:t xml:space="preserve">iimipalavereissa </w:t>
            </w:r>
            <w:r>
              <w:t xml:space="preserve">käydään läpi </w:t>
            </w:r>
            <w:r w:rsidR="00AC4020">
              <w:t>säännöllisesti</w:t>
            </w:r>
            <w:r>
              <w:t xml:space="preserve"> poikkeamat.</w:t>
            </w:r>
            <w:r>
              <w:t xml:space="preserve"> </w:t>
            </w:r>
          </w:p>
          <w:p w14:paraId="75F42085" w14:textId="37F2EE38" w:rsidR="00B31ACF" w:rsidRDefault="00B31ACF" w:rsidP="00903209">
            <w:pPr>
              <w:spacing w:after="0" w:line="259" w:lineRule="auto"/>
              <w:ind w:left="0" w:firstLine="0"/>
              <w:jc w:val="left"/>
            </w:pPr>
          </w:p>
        </w:tc>
        <w:tc>
          <w:tcPr>
            <w:tcW w:w="1188" w:type="dxa"/>
            <w:tcBorders>
              <w:top w:val="single" w:sz="4" w:space="0" w:color="000000"/>
              <w:left w:val="single" w:sz="4" w:space="0" w:color="000000"/>
              <w:bottom w:val="single" w:sz="4" w:space="0" w:color="000000"/>
              <w:right w:val="single" w:sz="4" w:space="0" w:color="000000"/>
            </w:tcBorders>
          </w:tcPr>
          <w:p w14:paraId="319089CD" w14:textId="17F958C4" w:rsidR="00B31ACF" w:rsidRDefault="00B31ACF" w:rsidP="00903209">
            <w:pPr>
              <w:spacing w:after="0" w:line="259" w:lineRule="auto"/>
              <w:ind w:left="5" w:firstLine="0"/>
              <w:jc w:val="left"/>
            </w:pPr>
            <w:r>
              <w:t>Jatkuva</w:t>
            </w:r>
            <w:r>
              <w:t xml:space="preserve">  </w:t>
            </w:r>
          </w:p>
        </w:tc>
        <w:tc>
          <w:tcPr>
            <w:tcW w:w="1494" w:type="dxa"/>
            <w:tcBorders>
              <w:top w:val="single" w:sz="4" w:space="0" w:color="000000"/>
              <w:left w:val="single" w:sz="4" w:space="0" w:color="000000"/>
              <w:bottom w:val="single" w:sz="4" w:space="0" w:color="000000"/>
              <w:right w:val="single" w:sz="4" w:space="0" w:color="000000"/>
            </w:tcBorders>
          </w:tcPr>
          <w:p w14:paraId="11033E24" w14:textId="77777777" w:rsidR="00B31ACF" w:rsidRDefault="00B31ACF" w:rsidP="00903209">
            <w:pPr>
              <w:spacing w:after="0" w:line="259" w:lineRule="auto"/>
              <w:ind w:left="5" w:firstLine="0"/>
              <w:jc w:val="left"/>
            </w:pPr>
            <w:proofErr w:type="spellStart"/>
            <w:r>
              <w:t>Palve</w:t>
            </w:r>
            <w:proofErr w:type="spellEnd"/>
            <w:r>
              <w:t xml:space="preserve">- </w:t>
            </w:r>
          </w:p>
          <w:p w14:paraId="44739530" w14:textId="77777777" w:rsidR="00B31ACF" w:rsidRDefault="00B31ACF" w:rsidP="00903209">
            <w:pPr>
              <w:spacing w:after="0" w:line="259" w:lineRule="auto"/>
              <w:ind w:left="5" w:firstLine="0"/>
              <w:jc w:val="left"/>
            </w:pPr>
            <w:proofErr w:type="spellStart"/>
            <w:r>
              <w:t>lu</w:t>
            </w:r>
            <w:proofErr w:type="spellEnd"/>
            <w:r>
              <w:t xml:space="preserve">- </w:t>
            </w:r>
          </w:p>
          <w:p w14:paraId="212F2F6D" w14:textId="77777777" w:rsidR="00B31ACF" w:rsidRDefault="00B31ACF" w:rsidP="00903209">
            <w:pPr>
              <w:spacing w:after="2" w:line="238" w:lineRule="auto"/>
              <w:ind w:left="5" w:right="20" w:firstLine="0"/>
              <w:jc w:val="left"/>
            </w:pPr>
            <w:r>
              <w:t xml:space="preserve">vastaava/ Tiimin </w:t>
            </w:r>
            <w:proofErr w:type="spellStart"/>
            <w:r>
              <w:t>esihen</w:t>
            </w:r>
            <w:proofErr w:type="spellEnd"/>
            <w:r>
              <w:t xml:space="preserve">- </w:t>
            </w:r>
          </w:p>
          <w:p w14:paraId="2A3B2C09" w14:textId="77777777" w:rsidR="00B31ACF" w:rsidRDefault="00B31ACF" w:rsidP="00903209">
            <w:pPr>
              <w:spacing w:after="0" w:line="259" w:lineRule="auto"/>
              <w:ind w:left="5" w:firstLine="0"/>
              <w:jc w:val="left"/>
            </w:pPr>
            <w:proofErr w:type="spellStart"/>
            <w:r>
              <w:t>kilö</w:t>
            </w:r>
            <w:proofErr w:type="spellEnd"/>
            <w:r>
              <w:t xml:space="preserve">/ </w:t>
            </w:r>
          </w:p>
          <w:p w14:paraId="3B151B07" w14:textId="5C1B8EEC" w:rsidR="00B31ACF" w:rsidRDefault="00B31ACF" w:rsidP="00903209">
            <w:pPr>
              <w:spacing w:after="0" w:line="259" w:lineRule="auto"/>
              <w:ind w:left="5" w:firstLine="0"/>
              <w:jc w:val="left"/>
            </w:pPr>
            <w:r>
              <w:t>Tiimivastaava</w:t>
            </w:r>
          </w:p>
        </w:tc>
        <w:tc>
          <w:tcPr>
            <w:tcW w:w="2006" w:type="dxa"/>
            <w:tcBorders>
              <w:top w:val="single" w:sz="4" w:space="0" w:color="000000"/>
              <w:left w:val="single" w:sz="4" w:space="0" w:color="000000"/>
              <w:bottom w:val="single" w:sz="4" w:space="0" w:color="000000"/>
              <w:right w:val="single" w:sz="4" w:space="0" w:color="000000"/>
            </w:tcBorders>
          </w:tcPr>
          <w:p w14:paraId="33BAB981" w14:textId="2846CFD3" w:rsidR="00B31ACF" w:rsidRDefault="00B31ACF" w:rsidP="00903209">
            <w:pPr>
              <w:spacing w:after="0" w:line="259" w:lineRule="auto"/>
              <w:ind w:left="5" w:firstLine="0"/>
              <w:jc w:val="left"/>
            </w:pPr>
            <w:r>
              <w:rPr>
                <w:i/>
                <w:color w:val="FF0000"/>
              </w:rPr>
              <w:t xml:space="preserve"> </w:t>
            </w:r>
            <w:r>
              <w:t xml:space="preserve">Palveluvastaava </w:t>
            </w:r>
          </w:p>
        </w:tc>
      </w:tr>
    </w:tbl>
    <w:p w14:paraId="09D86BAD" w14:textId="77777777" w:rsidR="00AC4020" w:rsidRDefault="00126AAC">
      <w:pPr>
        <w:spacing w:after="556" w:line="259" w:lineRule="auto"/>
        <w:ind w:left="1133" w:firstLine="0"/>
        <w:jc w:val="left"/>
      </w:pPr>
      <w:r>
        <w:t xml:space="preserve">  </w:t>
      </w:r>
    </w:p>
    <w:tbl>
      <w:tblPr>
        <w:tblStyle w:val="TableGrid"/>
        <w:tblW w:w="10780" w:type="dxa"/>
        <w:tblInd w:w="571" w:type="dxa"/>
        <w:tblCellMar>
          <w:top w:w="73" w:type="dxa"/>
        </w:tblCellMar>
        <w:tblLook w:val="04A0" w:firstRow="1" w:lastRow="0" w:firstColumn="1" w:lastColumn="0" w:noHBand="0" w:noVBand="1"/>
      </w:tblPr>
      <w:tblGrid>
        <w:gridCol w:w="3779"/>
        <w:gridCol w:w="2590"/>
        <w:gridCol w:w="1112"/>
        <w:gridCol w:w="1258"/>
        <w:gridCol w:w="2041"/>
      </w:tblGrid>
      <w:tr w:rsidR="00AC4020" w14:paraId="2ED79FD2" w14:textId="77777777" w:rsidTr="00AC4020">
        <w:trPr>
          <w:trHeight w:val="2040"/>
        </w:trPr>
        <w:tc>
          <w:tcPr>
            <w:tcW w:w="3798" w:type="dxa"/>
            <w:tcBorders>
              <w:top w:val="single" w:sz="4" w:space="0" w:color="000000"/>
              <w:left w:val="single" w:sz="4" w:space="0" w:color="000000"/>
              <w:bottom w:val="single" w:sz="4" w:space="0" w:color="000000"/>
              <w:right w:val="single" w:sz="4" w:space="0" w:color="000000"/>
            </w:tcBorders>
          </w:tcPr>
          <w:p w14:paraId="1C83036F" w14:textId="40778882" w:rsidR="00AC4020" w:rsidRDefault="00AC4020" w:rsidP="00903209">
            <w:pPr>
              <w:spacing w:after="0" w:line="259" w:lineRule="auto"/>
              <w:ind w:left="111" w:firstLine="0"/>
              <w:jc w:val="left"/>
            </w:pPr>
            <w:r>
              <w:lastRenderedPageBreak/>
              <w:t xml:space="preserve">Tänä keväänä asiakkaille toteutettiin THL:n ”Kerro palvelustasi” – </w:t>
            </w:r>
            <w:proofErr w:type="spellStart"/>
            <w:r>
              <w:t>asiakastyytyyväisyyskysely</w:t>
            </w:r>
            <w:proofErr w:type="spellEnd"/>
            <w:r>
              <w:t>.</w:t>
            </w:r>
          </w:p>
          <w:p w14:paraId="14D107D4" w14:textId="77777777" w:rsidR="00AC4020" w:rsidRDefault="00AC4020" w:rsidP="00903209">
            <w:pPr>
              <w:spacing w:after="0" w:line="259" w:lineRule="auto"/>
              <w:ind w:left="111" w:firstLine="0"/>
              <w:jc w:val="left"/>
            </w:pPr>
          </w:p>
          <w:p w14:paraId="72BEBC8E" w14:textId="36035ABA" w:rsidR="00AC4020" w:rsidRPr="00AC4020" w:rsidRDefault="00AC4020" w:rsidP="00AC4020">
            <w:pPr>
              <w:spacing w:after="0" w:line="259" w:lineRule="auto"/>
              <w:ind w:left="111" w:firstLine="0"/>
              <w:jc w:val="left"/>
            </w:pPr>
            <w:r w:rsidRPr="00AC4020">
              <w:t>Tiedonkeruu toteute</w:t>
            </w:r>
            <w:r>
              <w:t>ttiin</w:t>
            </w:r>
            <w:r w:rsidRPr="00AC4020">
              <w:t xml:space="preserve"> aikavälillä 14.1.–31.3.2026.</w:t>
            </w:r>
          </w:p>
          <w:p w14:paraId="79915139" w14:textId="77777777" w:rsidR="00AC4020" w:rsidRDefault="00AC4020" w:rsidP="00903209">
            <w:pPr>
              <w:spacing w:after="0" w:line="259" w:lineRule="auto"/>
              <w:ind w:left="111" w:firstLine="0"/>
              <w:jc w:val="left"/>
            </w:pPr>
          </w:p>
          <w:p w14:paraId="69278AB2" w14:textId="77777777" w:rsidR="00AC4020" w:rsidRDefault="00AC4020" w:rsidP="00903209">
            <w:pPr>
              <w:spacing w:after="0" w:line="259" w:lineRule="auto"/>
              <w:ind w:left="111" w:firstLine="0"/>
              <w:jc w:val="left"/>
            </w:pPr>
            <w:r>
              <w:t xml:space="preserve">  </w:t>
            </w:r>
          </w:p>
        </w:tc>
        <w:tc>
          <w:tcPr>
            <w:tcW w:w="2593" w:type="dxa"/>
            <w:tcBorders>
              <w:top w:val="single" w:sz="4" w:space="0" w:color="000000"/>
              <w:left w:val="single" w:sz="4" w:space="0" w:color="000000"/>
              <w:bottom w:val="single" w:sz="4" w:space="0" w:color="000000"/>
              <w:right w:val="single" w:sz="4" w:space="0" w:color="000000"/>
            </w:tcBorders>
          </w:tcPr>
          <w:p w14:paraId="0CA932C3" w14:textId="602A2F0E" w:rsidR="00AC4020" w:rsidRPr="00AC4020" w:rsidRDefault="00AC4020" w:rsidP="00AC4020">
            <w:pPr>
              <w:spacing w:after="198" w:line="240" w:lineRule="auto"/>
              <w:ind w:left="110" w:firstLine="0"/>
              <w:jc w:val="left"/>
            </w:pPr>
            <w:r w:rsidRPr="00AC4020">
              <w:t xml:space="preserve">Toimintayksikkökohtaiset tulokset </w:t>
            </w:r>
            <w:proofErr w:type="gramStart"/>
            <w:r>
              <w:t>on</w:t>
            </w:r>
            <w:proofErr w:type="gramEnd"/>
            <w:r>
              <w:t xml:space="preserve"> nähtävissä </w:t>
            </w:r>
            <w:r w:rsidRPr="00AC4020">
              <w:t>kaikille avoimessa THL:n raportointipalvelussa syksyllä 2026.</w:t>
            </w:r>
          </w:p>
          <w:p w14:paraId="631A494A" w14:textId="5F459D1C" w:rsidR="00AC4020" w:rsidRDefault="00AC4020" w:rsidP="00903209">
            <w:pPr>
              <w:spacing w:after="0" w:line="259" w:lineRule="auto"/>
              <w:ind w:left="110" w:hanging="115"/>
              <w:jc w:val="left"/>
            </w:pPr>
          </w:p>
        </w:tc>
        <w:tc>
          <w:tcPr>
            <w:tcW w:w="1124" w:type="dxa"/>
            <w:tcBorders>
              <w:top w:val="single" w:sz="4" w:space="0" w:color="000000"/>
              <w:left w:val="single" w:sz="4" w:space="0" w:color="000000"/>
              <w:bottom w:val="single" w:sz="4" w:space="0" w:color="000000"/>
              <w:right w:val="single" w:sz="4" w:space="0" w:color="000000"/>
            </w:tcBorders>
          </w:tcPr>
          <w:p w14:paraId="027A8277" w14:textId="3D7D3FB6" w:rsidR="00AC4020" w:rsidRDefault="00AC4020" w:rsidP="00903209">
            <w:pPr>
              <w:spacing w:after="0" w:line="259" w:lineRule="auto"/>
              <w:ind w:left="110" w:firstLine="0"/>
              <w:jc w:val="left"/>
            </w:pPr>
            <w:r>
              <w:t>09/</w:t>
            </w:r>
            <w:r>
              <w:t xml:space="preserve">2026  </w:t>
            </w:r>
          </w:p>
        </w:tc>
        <w:tc>
          <w:tcPr>
            <w:tcW w:w="1205" w:type="dxa"/>
            <w:tcBorders>
              <w:top w:val="single" w:sz="4" w:space="0" w:color="000000"/>
              <w:left w:val="single" w:sz="4" w:space="0" w:color="000000"/>
              <w:bottom w:val="single" w:sz="4" w:space="0" w:color="000000"/>
              <w:right w:val="single" w:sz="4" w:space="0" w:color="000000"/>
            </w:tcBorders>
          </w:tcPr>
          <w:p w14:paraId="30EBB5E5" w14:textId="77777777" w:rsidR="00AC4020" w:rsidRDefault="00AC4020" w:rsidP="00903209">
            <w:pPr>
              <w:spacing w:after="0" w:line="259" w:lineRule="auto"/>
              <w:ind w:left="110" w:firstLine="0"/>
              <w:jc w:val="left"/>
            </w:pPr>
            <w:proofErr w:type="spellStart"/>
            <w:r>
              <w:t>Palve</w:t>
            </w:r>
            <w:proofErr w:type="spellEnd"/>
            <w:r>
              <w:t xml:space="preserve">- </w:t>
            </w:r>
          </w:p>
          <w:p w14:paraId="5DADE18B" w14:textId="77777777" w:rsidR="00AC4020" w:rsidRDefault="00AC4020" w:rsidP="00903209">
            <w:pPr>
              <w:spacing w:after="0" w:line="259" w:lineRule="auto"/>
              <w:ind w:left="110" w:firstLine="0"/>
              <w:jc w:val="left"/>
            </w:pPr>
            <w:proofErr w:type="spellStart"/>
            <w:r>
              <w:t>lu</w:t>
            </w:r>
            <w:proofErr w:type="spellEnd"/>
            <w:r>
              <w:t xml:space="preserve">- </w:t>
            </w:r>
          </w:p>
          <w:p w14:paraId="72B269AF" w14:textId="77777777" w:rsidR="00AC4020" w:rsidRDefault="00AC4020" w:rsidP="00903209">
            <w:pPr>
              <w:spacing w:after="171" w:line="241" w:lineRule="auto"/>
              <w:ind w:left="110" w:firstLine="0"/>
              <w:jc w:val="left"/>
            </w:pPr>
            <w:r>
              <w:t xml:space="preserve">vastaava/ Tiimin esihenkilö/ </w:t>
            </w:r>
          </w:p>
          <w:p w14:paraId="418D56C2" w14:textId="77777777" w:rsidR="00AC4020" w:rsidRDefault="00AC4020" w:rsidP="00903209">
            <w:pPr>
              <w:spacing w:after="0" w:line="259" w:lineRule="auto"/>
              <w:ind w:left="110" w:firstLine="0"/>
              <w:jc w:val="left"/>
            </w:pPr>
            <w:r>
              <w:rPr>
                <w:sz w:val="18"/>
              </w:rPr>
              <w:t xml:space="preserve"> </w:t>
            </w:r>
            <w:r>
              <w:t xml:space="preserve"> </w:t>
            </w:r>
          </w:p>
        </w:tc>
        <w:tc>
          <w:tcPr>
            <w:tcW w:w="2060" w:type="dxa"/>
            <w:tcBorders>
              <w:top w:val="single" w:sz="4" w:space="0" w:color="000000"/>
              <w:left w:val="single" w:sz="4" w:space="0" w:color="000000"/>
              <w:bottom w:val="single" w:sz="4" w:space="0" w:color="000000"/>
              <w:right w:val="single" w:sz="4" w:space="0" w:color="000000"/>
            </w:tcBorders>
          </w:tcPr>
          <w:p w14:paraId="664637CD" w14:textId="77777777" w:rsidR="00AC4020" w:rsidRDefault="00AC4020" w:rsidP="00903209">
            <w:pPr>
              <w:spacing w:after="0" w:line="259" w:lineRule="auto"/>
              <w:ind w:left="115" w:firstLine="0"/>
              <w:jc w:val="left"/>
            </w:pPr>
            <w:r>
              <w:t xml:space="preserve">Palveluvastaava  </w:t>
            </w:r>
          </w:p>
        </w:tc>
      </w:tr>
      <w:tr w:rsidR="00AC4020" w14:paraId="388CCA78" w14:textId="77777777" w:rsidTr="00AC4020">
        <w:trPr>
          <w:trHeight w:val="3154"/>
        </w:trPr>
        <w:tc>
          <w:tcPr>
            <w:tcW w:w="3798" w:type="dxa"/>
            <w:tcBorders>
              <w:top w:val="single" w:sz="4" w:space="0" w:color="000000"/>
              <w:left w:val="single" w:sz="4" w:space="0" w:color="000000"/>
              <w:bottom w:val="single" w:sz="4" w:space="0" w:color="000000"/>
              <w:right w:val="single" w:sz="4" w:space="0" w:color="000000"/>
            </w:tcBorders>
          </w:tcPr>
          <w:p w14:paraId="211B07CB" w14:textId="0119ACDB" w:rsidR="00AC4020" w:rsidRDefault="00AC4020" w:rsidP="00AC4020">
            <w:pPr>
              <w:spacing w:after="0" w:line="240" w:lineRule="auto"/>
              <w:ind w:left="111" w:right="56" w:firstLine="0"/>
            </w:pPr>
            <w:r>
              <w:t>Henkilöstötyytyväisyyskysely</w:t>
            </w:r>
            <w:r>
              <w:t xml:space="preserve"> </w:t>
            </w:r>
            <w:r>
              <w:t>(</w:t>
            </w:r>
            <w:proofErr w:type="spellStart"/>
            <w:r>
              <w:t>Pulse</w:t>
            </w:r>
            <w:proofErr w:type="spellEnd"/>
            <w:r>
              <w:t xml:space="preserve">) </w:t>
            </w:r>
          </w:p>
          <w:p w14:paraId="4D463B35" w14:textId="6A5EB4B8" w:rsidR="00AC4020" w:rsidRDefault="00AC4020" w:rsidP="00903209">
            <w:pPr>
              <w:spacing w:after="0" w:line="259" w:lineRule="auto"/>
              <w:ind w:left="111" w:firstLine="0"/>
              <w:jc w:val="left"/>
            </w:pPr>
            <w:r>
              <w:t>ollut maalis-huhtikuussa.</w:t>
            </w:r>
          </w:p>
        </w:tc>
        <w:tc>
          <w:tcPr>
            <w:tcW w:w="2593" w:type="dxa"/>
            <w:tcBorders>
              <w:top w:val="single" w:sz="4" w:space="0" w:color="000000"/>
              <w:left w:val="single" w:sz="4" w:space="0" w:color="000000"/>
              <w:bottom w:val="single" w:sz="4" w:space="0" w:color="000000"/>
              <w:right w:val="single" w:sz="4" w:space="0" w:color="000000"/>
            </w:tcBorders>
          </w:tcPr>
          <w:p w14:paraId="183A112B" w14:textId="7231DD4C" w:rsidR="00AC4020" w:rsidRDefault="00AC4020" w:rsidP="00AC4020">
            <w:pPr>
              <w:tabs>
                <w:tab w:val="center" w:pos="589"/>
                <w:tab w:val="center" w:pos="2088"/>
              </w:tabs>
              <w:spacing w:after="0" w:line="259" w:lineRule="auto"/>
              <w:ind w:left="0" w:firstLine="0"/>
              <w:jc w:val="left"/>
            </w:pPr>
            <w:r>
              <w:rPr>
                <w:rFonts w:ascii="Calibri" w:eastAsia="Calibri" w:hAnsi="Calibri" w:cs="Calibri"/>
              </w:rPr>
              <w:tab/>
            </w:r>
            <w:r>
              <w:t>Tulokset tulevat touko-kesäkuussa</w:t>
            </w:r>
            <w:r>
              <w:t xml:space="preserve"> </w:t>
            </w:r>
            <w:r>
              <w:t>ja ne käsitellään tiimissä.</w:t>
            </w:r>
          </w:p>
        </w:tc>
        <w:tc>
          <w:tcPr>
            <w:tcW w:w="1124" w:type="dxa"/>
            <w:tcBorders>
              <w:top w:val="single" w:sz="4" w:space="0" w:color="000000"/>
              <w:left w:val="single" w:sz="4" w:space="0" w:color="000000"/>
              <w:bottom w:val="single" w:sz="4" w:space="0" w:color="000000"/>
              <w:right w:val="single" w:sz="4" w:space="0" w:color="000000"/>
            </w:tcBorders>
          </w:tcPr>
          <w:p w14:paraId="06B16549" w14:textId="6A1E4684" w:rsidR="00AC4020" w:rsidRDefault="00AC4020" w:rsidP="00903209">
            <w:pPr>
              <w:spacing w:after="0" w:line="259" w:lineRule="auto"/>
              <w:ind w:left="110" w:firstLine="0"/>
              <w:jc w:val="left"/>
            </w:pPr>
            <w:r>
              <w:t>0</w:t>
            </w:r>
            <w:r>
              <w:t>6</w:t>
            </w:r>
            <w:r>
              <w:t xml:space="preserve">/2026  </w:t>
            </w:r>
          </w:p>
        </w:tc>
        <w:tc>
          <w:tcPr>
            <w:tcW w:w="1205" w:type="dxa"/>
            <w:tcBorders>
              <w:top w:val="single" w:sz="4" w:space="0" w:color="000000"/>
              <w:left w:val="single" w:sz="4" w:space="0" w:color="000000"/>
              <w:bottom w:val="single" w:sz="4" w:space="0" w:color="000000"/>
              <w:right w:val="single" w:sz="4" w:space="0" w:color="000000"/>
            </w:tcBorders>
          </w:tcPr>
          <w:p w14:paraId="5E874525" w14:textId="77777777" w:rsidR="00AC4020" w:rsidRDefault="00AC4020" w:rsidP="00903209">
            <w:pPr>
              <w:spacing w:after="0" w:line="259" w:lineRule="auto"/>
              <w:ind w:left="110" w:firstLine="0"/>
              <w:jc w:val="left"/>
            </w:pPr>
            <w:proofErr w:type="spellStart"/>
            <w:r>
              <w:t>Palve</w:t>
            </w:r>
            <w:proofErr w:type="spellEnd"/>
            <w:r>
              <w:t xml:space="preserve">- </w:t>
            </w:r>
          </w:p>
          <w:p w14:paraId="067497AA" w14:textId="77777777" w:rsidR="00AC4020" w:rsidRDefault="00AC4020" w:rsidP="00903209">
            <w:pPr>
              <w:spacing w:after="0" w:line="259" w:lineRule="auto"/>
              <w:ind w:left="110" w:firstLine="0"/>
              <w:jc w:val="left"/>
            </w:pPr>
            <w:proofErr w:type="spellStart"/>
            <w:r>
              <w:t>lu</w:t>
            </w:r>
            <w:proofErr w:type="spellEnd"/>
            <w:r>
              <w:t xml:space="preserve">- </w:t>
            </w:r>
          </w:p>
          <w:p w14:paraId="41EB1040" w14:textId="77777777" w:rsidR="00AC4020" w:rsidRDefault="00AC4020" w:rsidP="00903209">
            <w:pPr>
              <w:spacing w:after="152" w:line="259" w:lineRule="auto"/>
              <w:ind w:left="110" w:firstLine="0"/>
              <w:jc w:val="left"/>
            </w:pPr>
            <w:r>
              <w:t xml:space="preserve">vastaava  </w:t>
            </w:r>
          </w:p>
          <w:p w14:paraId="71DB49A1" w14:textId="77777777" w:rsidR="00AC4020" w:rsidRDefault="00AC4020" w:rsidP="00903209">
            <w:pPr>
              <w:spacing w:after="0" w:line="259" w:lineRule="auto"/>
              <w:ind w:left="110" w:firstLine="0"/>
              <w:jc w:val="left"/>
            </w:pPr>
            <w:r>
              <w:rPr>
                <w:sz w:val="18"/>
              </w:rPr>
              <w:t xml:space="preserve"> </w:t>
            </w:r>
            <w:r>
              <w:t xml:space="preserve"> </w:t>
            </w:r>
          </w:p>
        </w:tc>
        <w:tc>
          <w:tcPr>
            <w:tcW w:w="2060" w:type="dxa"/>
            <w:tcBorders>
              <w:top w:val="single" w:sz="4" w:space="0" w:color="000000"/>
              <w:left w:val="single" w:sz="4" w:space="0" w:color="000000"/>
              <w:bottom w:val="single" w:sz="4" w:space="0" w:color="000000"/>
              <w:right w:val="single" w:sz="4" w:space="0" w:color="000000"/>
            </w:tcBorders>
          </w:tcPr>
          <w:p w14:paraId="04A4924A" w14:textId="77777777" w:rsidR="00AC4020" w:rsidRDefault="00AC4020" w:rsidP="00903209">
            <w:pPr>
              <w:spacing w:after="0" w:line="259" w:lineRule="auto"/>
              <w:ind w:left="115" w:firstLine="0"/>
              <w:jc w:val="left"/>
            </w:pPr>
            <w:r>
              <w:t xml:space="preserve">Palveluvastaava  </w:t>
            </w:r>
          </w:p>
        </w:tc>
      </w:tr>
      <w:tr w:rsidR="00AC4020" w14:paraId="4E4F030E" w14:textId="77777777" w:rsidTr="00AC4020">
        <w:trPr>
          <w:trHeight w:val="1690"/>
        </w:trPr>
        <w:tc>
          <w:tcPr>
            <w:tcW w:w="3798" w:type="dxa"/>
            <w:tcBorders>
              <w:top w:val="single" w:sz="4" w:space="0" w:color="000000"/>
              <w:left w:val="single" w:sz="4" w:space="0" w:color="000000"/>
              <w:bottom w:val="single" w:sz="4" w:space="0" w:color="000000"/>
              <w:right w:val="single" w:sz="4" w:space="0" w:color="000000"/>
            </w:tcBorders>
          </w:tcPr>
          <w:p w14:paraId="0C40302B" w14:textId="12F164A8" w:rsidR="00AC4020" w:rsidRDefault="00AC4020" w:rsidP="00903209">
            <w:pPr>
              <w:spacing w:after="0" w:line="259" w:lineRule="auto"/>
              <w:ind w:left="111" w:firstLine="0"/>
              <w:jc w:val="left"/>
            </w:pPr>
            <w:r>
              <w:t xml:space="preserve">Omavalvonnan itsearvioinnin viimeisessä kvartaalissa on kehittämisen kohteena </w:t>
            </w:r>
            <w:r>
              <w:t>asiakkaiden hyvinvointia tukeva toiminta.</w:t>
            </w:r>
            <w:r>
              <w:t xml:space="preserve">  </w:t>
            </w:r>
          </w:p>
        </w:tc>
        <w:tc>
          <w:tcPr>
            <w:tcW w:w="2593" w:type="dxa"/>
            <w:tcBorders>
              <w:top w:val="single" w:sz="4" w:space="0" w:color="000000"/>
              <w:left w:val="single" w:sz="4" w:space="0" w:color="000000"/>
              <w:bottom w:val="single" w:sz="4" w:space="0" w:color="000000"/>
              <w:right w:val="single" w:sz="4" w:space="0" w:color="000000"/>
            </w:tcBorders>
          </w:tcPr>
          <w:p w14:paraId="15849B8B" w14:textId="0D70B5E8" w:rsidR="00AC4020" w:rsidRDefault="00AC4020" w:rsidP="00903209">
            <w:pPr>
              <w:spacing w:after="0" w:line="259" w:lineRule="auto"/>
              <w:ind w:left="110" w:right="45" w:firstLine="0"/>
              <w:jc w:val="left"/>
            </w:pPr>
            <w:r>
              <w:t>Työntekijöiden vastuut ja rooli käyty tiimeissä läpi. Aloitetaan säännönmukainen suunnittelu toimintaa varten.</w:t>
            </w:r>
          </w:p>
        </w:tc>
        <w:tc>
          <w:tcPr>
            <w:tcW w:w="1124" w:type="dxa"/>
            <w:tcBorders>
              <w:top w:val="single" w:sz="4" w:space="0" w:color="000000"/>
              <w:left w:val="single" w:sz="4" w:space="0" w:color="000000"/>
              <w:bottom w:val="single" w:sz="4" w:space="0" w:color="000000"/>
              <w:right w:val="single" w:sz="4" w:space="0" w:color="000000"/>
            </w:tcBorders>
          </w:tcPr>
          <w:p w14:paraId="1B4FE6A2" w14:textId="62D2B31A" w:rsidR="00AC4020" w:rsidRDefault="00AC4020" w:rsidP="00903209">
            <w:pPr>
              <w:spacing w:after="0" w:line="259" w:lineRule="auto"/>
              <w:ind w:left="110" w:firstLine="0"/>
              <w:jc w:val="left"/>
            </w:pPr>
            <w:r>
              <w:t>Jatkuva</w:t>
            </w:r>
            <w:r>
              <w:t xml:space="preserve"> </w:t>
            </w:r>
          </w:p>
        </w:tc>
        <w:tc>
          <w:tcPr>
            <w:tcW w:w="1205" w:type="dxa"/>
            <w:tcBorders>
              <w:top w:val="single" w:sz="4" w:space="0" w:color="000000"/>
              <w:left w:val="single" w:sz="4" w:space="0" w:color="000000"/>
              <w:bottom w:val="single" w:sz="4" w:space="0" w:color="000000"/>
              <w:right w:val="single" w:sz="4" w:space="0" w:color="000000"/>
            </w:tcBorders>
          </w:tcPr>
          <w:p w14:paraId="634FA519" w14:textId="77777777" w:rsidR="00AC4020" w:rsidRDefault="00AC4020" w:rsidP="00903209">
            <w:pPr>
              <w:spacing w:after="0" w:line="259" w:lineRule="auto"/>
              <w:ind w:left="110" w:firstLine="0"/>
              <w:jc w:val="left"/>
            </w:pPr>
            <w:proofErr w:type="spellStart"/>
            <w:r>
              <w:t>Palve</w:t>
            </w:r>
            <w:proofErr w:type="spellEnd"/>
            <w:r>
              <w:t xml:space="preserve">- </w:t>
            </w:r>
          </w:p>
          <w:p w14:paraId="017D9E88" w14:textId="77777777" w:rsidR="00AC4020" w:rsidRDefault="00AC4020" w:rsidP="00903209">
            <w:pPr>
              <w:spacing w:after="0" w:line="259" w:lineRule="auto"/>
              <w:ind w:left="110" w:firstLine="0"/>
              <w:jc w:val="left"/>
            </w:pPr>
            <w:proofErr w:type="spellStart"/>
            <w:r>
              <w:t>lu</w:t>
            </w:r>
            <w:proofErr w:type="spellEnd"/>
            <w:r>
              <w:t xml:space="preserve">- </w:t>
            </w:r>
          </w:p>
          <w:p w14:paraId="4B3770D7" w14:textId="781AA85D" w:rsidR="00AC4020" w:rsidRDefault="00AC4020" w:rsidP="00903209">
            <w:pPr>
              <w:spacing w:after="156" w:line="259" w:lineRule="auto"/>
              <w:ind w:left="110" w:firstLine="0"/>
              <w:jc w:val="left"/>
            </w:pPr>
            <w:r>
              <w:t xml:space="preserve">vastaava </w:t>
            </w:r>
            <w:r>
              <w:t>/ Tiimin esihenkilö</w:t>
            </w:r>
            <w:r>
              <w:t xml:space="preserve"> </w:t>
            </w:r>
          </w:p>
          <w:p w14:paraId="28F0D31B" w14:textId="77777777" w:rsidR="00AC4020" w:rsidRDefault="00AC4020" w:rsidP="00903209">
            <w:pPr>
              <w:spacing w:after="0" w:line="259" w:lineRule="auto"/>
              <w:ind w:left="110" w:firstLine="0"/>
              <w:jc w:val="left"/>
            </w:pPr>
            <w:r>
              <w:rPr>
                <w:sz w:val="18"/>
              </w:rPr>
              <w:t xml:space="preserve"> </w:t>
            </w:r>
            <w:r>
              <w:t xml:space="preserve"> </w:t>
            </w:r>
          </w:p>
        </w:tc>
        <w:tc>
          <w:tcPr>
            <w:tcW w:w="2060" w:type="dxa"/>
            <w:tcBorders>
              <w:top w:val="single" w:sz="4" w:space="0" w:color="000000"/>
              <w:left w:val="single" w:sz="4" w:space="0" w:color="000000"/>
              <w:bottom w:val="single" w:sz="4" w:space="0" w:color="000000"/>
              <w:right w:val="single" w:sz="4" w:space="0" w:color="000000"/>
            </w:tcBorders>
          </w:tcPr>
          <w:p w14:paraId="39DF806F" w14:textId="77777777" w:rsidR="00AC4020" w:rsidRDefault="00AC4020" w:rsidP="00903209">
            <w:pPr>
              <w:spacing w:after="0" w:line="259" w:lineRule="auto"/>
              <w:ind w:left="115" w:firstLine="0"/>
              <w:jc w:val="left"/>
            </w:pPr>
            <w:r>
              <w:t xml:space="preserve">Palveluvastaava  </w:t>
            </w:r>
          </w:p>
        </w:tc>
      </w:tr>
      <w:tr w:rsidR="00AC4020" w14:paraId="6EDDF7D9" w14:textId="77777777" w:rsidTr="00AC4020">
        <w:trPr>
          <w:trHeight w:val="830"/>
        </w:trPr>
        <w:tc>
          <w:tcPr>
            <w:tcW w:w="3798" w:type="dxa"/>
            <w:tcBorders>
              <w:top w:val="single" w:sz="4" w:space="0" w:color="000000"/>
              <w:left w:val="single" w:sz="4" w:space="0" w:color="000000"/>
              <w:bottom w:val="single" w:sz="4" w:space="0" w:color="000000"/>
              <w:right w:val="single" w:sz="4" w:space="0" w:color="000000"/>
            </w:tcBorders>
          </w:tcPr>
          <w:p w14:paraId="48351D08" w14:textId="77777777" w:rsidR="00AC4020" w:rsidRDefault="00AC4020" w:rsidP="00903209">
            <w:pPr>
              <w:spacing w:after="0" w:line="240" w:lineRule="auto"/>
              <w:ind w:left="111" w:firstLine="0"/>
              <w:jc w:val="left"/>
            </w:pPr>
            <w:r>
              <w:t xml:space="preserve">Muistutus/kantelu/muutoksenhaku valvontalaki 29§:  </w:t>
            </w:r>
          </w:p>
          <w:p w14:paraId="38A799CB" w14:textId="14664D0D" w:rsidR="00AC4020" w:rsidRPr="00B11D4B" w:rsidRDefault="00B11D4B" w:rsidP="00903209">
            <w:pPr>
              <w:spacing w:after="0" w:line="259" w:lineRule="auto"/>
              <w:ind w:left="111" w:firstLine="0"/>
              <w:jc w:val="left"/>
              <w:rPr>
                <w:iCs/>
              </w:rPr>
            </w:pPr>
            <w:r w:rsidRPr="00B11D4B">
              <w:rPr>
                <w:iCs/>
              </w:rPr>
              <w:t>Pohjois-Pohjanmaan hyvinvointia alueelta tullut selvityspyyntö</w:t>
            </w:r>
            <w:r>
              <w:rPr>
                <w:iCs/>
              </w:rPr>
              <w:t xml:space="preserve"> </w:t>
            </w:r>
            <w:r w:rsidRPr="00B11D4B">
              <w:rPr>
                <w:iCs/>
              </w:rPr>
              <w:t>asiakasturvallisuuteen liitty</w:t>
            </w:r>
            <w:r>
              <w:rPr>
                <w:iCs/>
              </w:rPr>
              <w:t>en.</w:t>
            </w:r>
          </w:p>
        </w:tc>
        <w:tc>
          <w:tcPr>
            <w:tcW w:w="2593" w:type="dxa"/>
            <w:tcBorders>
              <w:top w:val="single" w:sz="4" w:space="0" w:color="000000"/>
              <w:left w:val="single" w:sz="4" w:space="0" w:color="000000"/>
              <w:bottom w:val="single" w:sz="4" w:space="0" w:color="000000"/>
              <w:right w:val="single" w:sz="4" w:space="0" w:color="000000"/>
            </w:tcBorders>
          </w:tcPr>
          <w:p w14:paraId="35FDEA91" w14:textId="77777777" w:rsidR="00AC4020" w:rsidRDefault="00AC4020" w:rsidP="00903209">
            <w:pPr>
              <w:spacing w:after="0" w:line="259" w:lineRule="auto"/>
              <w:ind w:left="110" w:firstLine="0"/>
              <w:jc w:val="left"/>
              <w:rPr>
                <w:sz w:val="18"/>
              </w:rPr>
            </w:pPr>
          </w:p>
          <w:p w14:paraId="06BEE60A" w14:textId="77777777" w:rsidR="00B11D4B" w:rsidRDefault="00B11D4B" w:rsidP="00903209">
            <w:pPr>
              <w:spacing w:after="0" w:line="259" w:lineRule="auto"/>
              <w:ind w:left="110" w:firstLine="0"/>
              <w:jc w:val="left"/>
              <w:rPr>
                <w:sz w:val="18"/>
              </w:rPr>
            </w:pPr>
          </w:p>
          <w:p w14:paraId="4A7A76F8" w14:textId="77777777" w:rsidR="00B11D4B" w:rsidRDefault="00B11D4B" w:rsidP="00903209">
            <w:pPr>
              <w:spacing w:after="0" w:line="259" w:lineRule="auto"/>
              <w:ind w:left="110" w:firstLine="0"/>
              <w:jc w:val="left"/>
              <w:rPr>
                <w:szCs w:val="22"/>
              </w:rPr>
            </w:pPr>
            <w:r w:rsidRPr="00B11D4B">
              <w:rPr>
                <w:szCs w:val="22"/>
              </w:rPr>
              <w:t>Yksikössä selkeytetty laiteturvallisuuteen liittyviä vastuunjakoja ja parannettu poistumisteiden lukitusten turvallisuutta. Samalla työn alla on jatkuva sisäisen prosessin kehittäminen.</w:t>
            </w:r>
          </w:p>
          <w:p w14:paraId="10C3CB14" w14:textId="7B96BA73" w:rsidR="00B11D4B" w:rsidRPr="00B11D4B" w:rsidRDefault="00B11D4B" w:rsidP="00903209">
            <w:pPr>
              <w:spacing w:after="0" w:line="259" w:lineRule="auto"/>
              <w:ind w:left="110" w:firstLine="0"/>
              <w:jc w:val="left"/>
              <w:rPr>
                <w:szCs w:val="22"/>
              </w:rPr>
            </w:pPr>
          </w:p>
        </w:tc>
        <w:tc>
          <w:tcPr>
            <w:tcW w:w="1124" w:type="dxa"/>
            <w:tcBorders>
              <w:top w:val="single" w:sz="4" w:space="0" w:color="000000"/>
              <w:left w:val="single" w:sz="4" w:space="0" w:color="000000"/>
              <w:bottom w:val="single" w:sz="4" w:space="0" w:color="000000"/>
              <w:right w:val="single" w:sz="4" w:space="0" w:color="000000"/>
            </w:tcBorders>
          </w:tcPr>
          <w:p w14:paraId="425278EF" w14:textId="476DA3A1" w:rsidR="00AC4020" w:rsidRDefault="00B11D4B" w:rsidP="00903209">
            <w:pPr>
              <w:spacing w:after="0" w:line="259" w:lineRule="auto"/>
              <w:ind w:left="110" w:firstLine="0"/>
              <w:jc w:val="left"/>
            </w:pPr>
            <w:r>
              <w:t>Välitön / Jatkuva</w:t>
            </w:r>
          </w:p>
        </w:tc>
        <w:tc>
          <w:tcPr>
            <w:tcW w:w="1205" w:type="dxa"/>
            <w:tcBorders>
              <w:top w:val="single" w:sz="4" w:space="0" w:color="000000"/>
              <w:left w:val="single" w:sz="4" w:space="0" w:color="000000"/>
              <w:bottom w:val="single" w:sz="4" w:space="0" w:color="000000"/>
              <w:right w:val="single" w:sz="4" w:space="0" w:color="000000"/>
            </w:tcBorders>
          </w:tcPr>
          <w:p w14:paraId="70F64B47" w14:textId="1C0C96E8" w:rsidR="00AC4020" w:rsidRPr="00B11D4B" w:rsidRDefault="00B11D4B" w:rsidP="00903209">
            <w:pPr>
              <w:spacing w:after="0" w:line="259" w:lineRule="auto"/>
              <w:ind w:left="110" w:firstLine="0"/>
              <w:jc w:val="left"/>
              <w:rPr>
                <w:szCs w:val="22"/>
              </w:rPr>
            </w:pPr>
            <w:proofErr w:type="spellStart"/>
            <w:r w:rsidRPr="00B11D4B">
              <w:rPr>
                <w:szCs w:val="22"/>
              </w:rPr>
              <w:t>Palveluvas</w:t>
            </w:r>
            <w:r>
              <w:rPr>
                <w:szCs w:val="22"/>
              </w:rPr>
              <w:t>-</w:t>
            </w:r>
            <w:r w:rsidRPr="00B11D4B">
              <w:rPr>
                <w:szCs w:val="22"/>
              </w:rPr>
              <w:t>taava</w:t>
            </w:r>
            <w:proofErr w:type="spellEnd"/>
          </w:p>
        </w:tc>
        <w:tc>
          <w:tcPr>
            <w:tcW w:w="2060" w:type="dxa"/>
            <w:tcBorders>
              <w:top w:val="single" w:sz="4" w:space="0" w:color="000000"/>
              <w:left w:val="single" w:sz="4" w:space="0" w:color="000000"/>
              <w:bottom w:val="single" w:sz="4" w:space="0" w:color="000000"/>
              <w:right w:val="single" w:sz="4" w:space="0" w:color="000000"/>
            </w:tcBorders>
          </w:tcPr>
          <w:p w14:paraId="33B2D68F" w14:textId="1E0629C7" w:rsidR="00AC4020" w:rsidRPr="00B11D4B" w:rsidRDefault="00B11D4B" w:rsidP="00903209">
            <w:pPr>
              <w:spacing w:after="0" w:line="259" w:lineRule="auto"/>
              <w:ind w:left="115" w:firstLine="0"/>
              <w:jc w:val="left"/>
              <w:rPr>
                <w:szCs w:val="22"/>
              </w:rPr>
            </w:pPr>
            <w:r w:rsidRPr="00B11D4B">
              <w:rPr>
                <w:szCs w:val="22"/>
              </w:rPr>
              <w:t>Palveluvastaava</w:t>
            </w:r>
          </w:p>
        </w:tc>
      </w:tr>
      <w:tr w:rsidR="00AC4020" w14:paraId="48805CA9" w14:textId="77777777" w:rsidTr="00AC4020">
        <w:trPr>
          <w:trHeight w:val="2564"/>
        </w:trPr>
        <w:tc>
          <w:tcPr>
            <w:tcW w:w="3798" w:type="dxa"/>
            <w:tcBorders>
              <w:top w:val="single" w:sz="4" w:space="0" w:color="000000"/>
              <w:left w:val="single" w:sz="4" w:space="0" w:color="000000"/>
              <w:bottom w:val="single" w:sz="4" w:space="0" w:color="000000"/>
              <w:right w:val="single" w:sz="4" w:space="0" w:color="000000"/>
            </w:tcBorders>
          </w:tcPr>
          <w:p w14:paraId="547A401C" w14:textId="6A63D7C0" w:rsidR="00AC4020" w:rsidRDefault="00AC4020" w:rsidP="00AC4020">
            <w:pPr>
              <w:spacing w:after="0" w:line="244" w:lineRule="auto"/>
              <w:ind w:left="111" w:right="166" w:firstLine="0"/>
              <w:jc w:val="left"/>
            </w:pPr>
            <w:r>
              <w:t>RAI-arvioin</w:t>
            </w:r>
            <w:r>
              <w:t>teja on tehty, osalla aloitettu ja uusilla asiakkailla suunnittelussa.</w:t>
            </w:r>
          </w:p>
          <w:p w14:paraId="354ED421" w14:textId="7ED64F88" w:rsidR="00AC4020" w:rsidRDefault="00AC4020" w:rsidP="00AC4020">
            <w:pPr>
              <w:spacing w:after="0" w:line="259" w:lineRule="auto"/>
              <w:ind w:left="111" w:firstLine="0"/>
              <w:jc w:val="left"/>
            </w:pPr>
          </w:p>
        </w:tc>
        <w:tc>
          <w:tcPr>
            <w:tcW w:w="2593" w:type="dxa"/>
            <w:tcBorders>
              <w:top w:val="single" w:sz="4" w:space="0" w:color="000000"/>
              <w:left w:val="single" w:sz="4" w:space="0" w:color="000000"/>
              <w:bottom w:val="single" w:sz="4" w:space="0" w:color="000000"/>
              <w:right w:val="single" w:sz="4" w:space="0" w:color="000000"/>
            </w:tcBorders>
          </w:tcPr>
          <w:p w14:paraId="2C2CCC28" w14:textId="77777777" w:rsidR="00AC4020" w:rsidRDefault="00AC4020" w:rsidP="00903209">
            <w:pPr>
              <w:spacing w:after="0" w:line="259" w:lineRule="auto"/>
              <w:ind w:left="110" w:firstLine="0"/>
              <w:jc w:val="left"/>
            </w:pPr>
            <w:r>
              <w:t xml:space="preserve">Hyödynnetään </w:t>
            </w:r>
          </w:p>
          <w:p w14:paraId="4DA0F006" w14:textId="1358C4DB" w:rsidR="00AC4020" w:rsidRDefault="00AC4020" w:rsidP="00903209">
            <w:pPr>
              <w:spacing w:after="198" w:line="240" w:lineRule="auto"/>
              <w:ind w:left="110" w:firstLine="0"/>
              <w:jc w:val="left"/>
            </w:pPr>
            <w:r>
              <w:t>RAI</w:t>
            </w:r>
            <w:r>
              <w:t>-</w:t>
            </w:r>
            <w:r>
              <w:t xml:space="preserve">arviointien tuottamaa tietoa kaatumisriskin tunnistamiseen ja päivitetään hoitosuunnitelmat riskiasiakkaille.  </w:t>
            </w:r>
          </w:p>
          <w:p w14:paraId="4F8B90CE" w14:textId="4F84D2CF" w:rsidR="00AC4020" w:rsidRDefault="00AC4020" w:rsidP="00903209">
            <w:pPr>
              <w:spacing w:after="0" w:line="259" w:lineRule="auto"/>
              <w:ind w:left="110" w:firstLine="0"/>
              <w:jc w:val="left"/>
            </w:pPr>
            <w:r>
              <w:t xml:space="preserve"> </w:t>
            </w:r>
          </w:p>
        </w:tc>
        <w:tc>
          <w:tcPr>
            <w:tcW w:w="1124" w:type="dxa"/>
            <w:tcBorders>
              <w:top w:val="single" w:sz="4" w:space="0" w:color="000000"/>
              <w:left w:val="single" w:sz="4" w:space="0" w:color="000000"/>
              <w:bottom w:val="single" w:sz="4" w:space="0" w:color="000000"/>
              <w:right w:val="single" w:sz="4" w:space="0" w:color="000000"/>
            </w:tcBorders>
          </w:tcPr>
          <w:p w14:paraId="383F0DB2" w14:textId="77777777" w:rsidR="00AC4020" w:rsidRDefault="00AC4020" w:rsidP="00903209">
            <w:pPr>
              <w:spacing w:after="0" w:line="259" w:lineRule="auto"/>
              <w:ind w:left="110" w:firstLine="0"/>
              <w:jc w:val="left"/>
            </w:pPr>
            <w:r>
              <w:rPr>
                <w:sz w:val="18"/>
              </w:rPr>
              <w:t xml:space="preserve"> </w:t>
            </w:r>
            <w:r>
              <w:t xml:space="preserve"> </w:t>
            </w:r>
          </w:p>
        </w:tc>
        <w:tc>
          <w:tcPr>
            <w:tcW w:w="1205" w:type="dxa"/>
            <w:tcBorders>
              <w:top w:val="single" w:sz="4" w:space="0" w:color="000000"/>
              <w:left w:val="single" w:sz="4" w:space="0" w:color="000000"/>
              <w:bottom w:val="single" w:sz="4" w:space="0" w:color="000000"/>
              <w:right w:val="single" w:sz="4" w:space="0" w:color="000000"/>
            </w:tcBorders>
          </w:tcPr>
          <w:p w14:paraId="65FD3DDA" w14:textId="77777777" w:rsidR="00AC4020" w:rsidRDefault="00AC4020" w:rsidP="00903209">
            <w:pPr>
              <w:spacing w:after="173" w:line="239" w:lineRule="auto"/>
              <w:ind w:left="110" w:firstLine="0"/>
              <w:jc w:val="left"/>
            </w:pPr>
            <w:r>
              <w:t xml:space="preserve">Palvelu- vastaava/ Tiimin esihenkilö/ </w:t>
            </w:r>
          </w:p>
          <w:p w14:paraId="3F3ACC61" w14:textId="77777777" w:rsidR="00AC4020" w:rsidRDefault="00AC4020" w:rsidP="00903209">
            <w:pPr>
              <w:spacing w:after="0" w:line="259" w:lineRule="auto"/>
              <w:ind w:left="110" w:firstLine="0"/>
              <w:jc w:val="left"/>
            </w:pPr>
            <w:r>
              <w:rPr>
                <w:sz w:val="18"/>
              </w:rPr>
              <w:t xml:space="preserve"> </w:t>
            </w:r>
            <w:r>
              <w:t xml:space="preserve"> </w:t>
            </w:r>
          </w:p>
        </w:tc>
        <w:tc>
          <w:tcPr>
            <w:tcW w:w="2060" w:type="dxa"/>
            <w:tcBorders>
              <w:top w:val="single" w:sz="4" w:space="0" w:color="000000"/>
              <w:left w:val="single" w:sz="4" w:space="0" w:color="000000"/>
              <w:bottom w:val="single" w:sz="4" w:space="0" w:color="000000"/>
              <w:right w:val="single" w:sz="4" w:space="0" w:color="000000"/>
            </w:tcBorders>
          </w:tcPr>
          <w:p w14:paraId="4DBF8C90" w14:textId="77777777" w:rsidR="00AC4020" w:rsidRDefault="00AC4020" w:rsidP="00903209">
            <w:pPr>
              <w:spacing w:after="0" w:line="259" w:lineRule="auto"/>
              <w:ind w:left="115" w:firstLine="0"/>
              <w:jc w:val="left"/>
            </w:pPr>
            <w:r>
              <w:t xml:space="preserve">Palveluvastaava  </w:t>
            </w:r>
          </w:p>
        </w:tc>
      </w:tr>
      <w:tr w:rsidR="00AC4020" w14:paraId="514F8FAF" w14:textId="77777777" w:rsidTr="00AC4020">
        <w:trPr>
          <w:trHeight w:val="595"/>
        </w:trPr>
        <w:tc>
          <w:tcPr>
            <w:tcW w:w="3798" w:type="dxa"/>
            <w:tcBorders>
              <w:top w:val="single" w:sz="4" w:space="0" w:color="000000"/>
              <w:left w:val="single" w:sz="4" w:space="0" w:color="000000"/>
              <w:bottom w:val="single" w:sz="4" w:space="0" w:color="000000"/>
              <w:right w:val="single" w:sz="4" w:space="0" w:color="000000"/>
            </w:tcBorders>
          </w:tcPr>
          <w:p w14:paraId="0C148DFC" w14:textId="77777777" w:rsidR="00AC4020" w:rsidRDefault="00AC4020" w:rsidP="00903209">
            <w:pPr>
              <w:spacing w:after="0" w:line="259" w:lineRule="auto"/>
              <w:ind w:left="5" w:firstLine="0"/>
              <w:jc w:val="left"/>
            </w:pPr>
            <w:r>
              <w:lastRenderedPageBreak/>
              <w:t xml:space="preserve">Muut havainnot:  </w:t>
            </w:r>
          </w:p>
          <w:p w14:paraId="0B97B340" w14:textId="77777777" w:rsidR="00AC4020" w:rsidRDefault="00AC4020" w:rsidP="00903209">
            <w:pPr>
              <w:spacing w:after="0" w:line="259" w:lineRule="auto"/>
              <w:ind w:left="5" w:firstLine="0"/>
              <w:jc w:val="left"/>
            </w:pPr>
            <w:r>
              <w:t xml:space="preserve">Ei muita havaintoja.  </w:t>
            </w:r>
          </w:p>
        </w:tc>
        <w:tc>
          <w:tcPr>
            <w:tcW w:w="2593" w:type="dxa"/>
            <w:tcBorders>
              <w:top w:val="single" w:sz="4" w:space="0" w:color="000000"/>
              <w:left w:val="single" w:sz="4" w:space="0" w:color="000000"/>
              <w:bottom w:val="single" w:sz="4" w:space="0" w:color="000000"/>
              <w:right w:val="single" w:sz="4" w:space="0" w:color="000000"/>
            </w:tcBorders>
          </w:tcPr>
          <w:p w14:paraId="55C4424A" w14:textId="77777777" w:rsidR="00AC4020" w:rsidRDefault="00AC4020" w:rsidP="00903209">
            <w:pPr>
              <w:spacing w:after="0" w:line="259" w:lineRule="auto"/>
              <w:ind w:left="5" w:firstLine="0"/>
              <w:jc w:val="left"/>
            </w:pPr>
            <w:r>
              <w:t xml:space="preserve">-  </w:t>
            </w:r>
          </w:p>
        </w:tc>
        <w:tc>
          <w:tcPr>
            <w:tcW w:w="1124" w:type="dxa"/>
            <w:tcBorders>
              <w:top w:val="single" w:sz="4" w:space="0" w:color="000000"/>
              <w:left w:val="single" w:sz="4" w:space="0" w:color="000000"/>
              <w:bottom w:val="single" w:sz="4" w:space="0" w:color="000000"/>
              <w:right w:val="single" w:sz="4" w:space="0" w:color="000000"/>
            </w:tcBorders>
          </w:tcPr>
          <w:p w14:paraId="652FF8E2" w14:textId="77777777" w:rsidR="00AC4020" w:rsidRDefault="00AC4020" w:rsidP="00903209">
            <w:pPr>
              <w:spacing w:after="0" w:line="259" w:lineRule="auto"/>
              <w:ind w:left="5" w:firstLine="0"/>
              <w:jc w:val="left"/>
            </w:pPr>
            <w:r>
              <w:rPr>
                <w:sz w:val="18"/>
              </w:rPr>
              <w:t xml:space="preserve">- </w:t>
            </w:r>
            <w:r>
              <w:t xml:space="preserve"> </w:t>
            </w:r>
          </w:p>
        </w:tc>
        <w:tc>
          <w:tcPr>
            <w:tcW w:w="1205" w:type="dxa"/>
            <w:tcBorders>
              <w:top w:val="single" w:sz="4" w:space="0" w:color="000000"/>
              <w:left w:val="single" w:sz="4" w:space="0" w:color="000000"/>
              <w:bottom w:val="single" w:sz="4" w:space="0" w:color="000000"/>
              <w:right w:val="single" w:sz="4" w:space="0" w:color="000000"/>
            </w:tcBorders>
          </w:tcPr>
          <w:p w14:paraId="7C6BD46F" w14:textId="77777777" w:rsidR="00AC4020" w:rsidRDefault="00AC4020" w:rsidP="00903209">
            <w:pPr>
              <w:spacing w:after="0" w:line="259" w:lineRule="auto"/>
              <w:ind w:left="5" w:firstLine="0"/>
              <w:jc w:val="left"/>
            </w:pPr>
            <w:r>
              <w:rPr>
                <w:sz w:val="18"/>
              </w:rPr>
              <w:t xml:space="preserve">- </w:t>
            </w:r>
            <w:r>
              <w:t xml:space="preserve"> </w:t>
            </w:r>
          </w:p>
        </w:tc>
        <w:tc>
          <w:tcPr>
            <w:tcW w:w="2060" w:type="dxa"/>
            <w:tcBorders>
              <w:top w:val="single" w:sz="4" w:space="0" w:color="000000"/>
              <w:left w:val="single" w:sz="4" w:space="0" w:color="000000"/>
              <w:bottom w:val="single" w:sz="4" w:space="0" w:color="000000"/>
              <w:right w:val="single" w:sz="4" w:space="0" w:color="000000"/>
            </w:tcBorders>
          </w:tcPr>
          <w:p w14:paraId="4FC19A76" w14:textId="77777777" w:rsidR="00AC4020" w:rsidRDefault="00AC4020" w:rsidP="00903209">
            <w:pPr>
              <w:spacing w:after="0" w:line="259" w:lineRule="auto"/>
              <w:ind w:left="10" w:firstLine="0"/>
              <w:jc w:val="left"/>
            </w:pPr>
            <w:r>
              <w:rPr>
                <w:i/>
                <w:sz w:val="18"/>
              </w:rPr>
              <w:t xml:space="preserve">- </w:t>
            </w:r>
            <w:r>
              <w:t xml:space="preserve"> </w:t>
            </w:r>
          </w:p>
        </w:tc>
      </w:tr>
    </w:tbl>
    <w:p w14:paraId="50471FE1" w14:textId="3E9233C2" w:rsidR="009D7C10" w:rsidRDefault="009D7C10">
      <w:pPr>
        <w:spacing w:after="556" w:line="259" w:lineRule="auto"/>
        <w:ind w:left="1133" w:firstLine="0"/>
        <w:jc w:val="left"/>
      </w:pPr>
    </w:p>
    <w:p w14:paraId="539EDDB8" w14:textId="77777777" w:rsidR="009D7C10" w:rsidRDefault="00126AAC">
      <w:pPr>
        <w:pStyle w:val="Otsikko1"/>
        <w:spacing w:after="3"/>
        <w:ind w:left="1536" w:right="358" w:hanging="432"/>
      </w:pPr>
      <w:bookmarkStart w:id="25" w:name="_Toc50630"/>
      <w:r>
        <w:t xml:space="preserve">Omavalvontasuunnitelman ja raportoinnin hyväksyminen  </w:t>
      </w:r>
      <w:bookmarkEnd w:id="25"/>
    </w:p>
    <w:p w14:paraId="10ACB3AA" w14:textId="77777777" w:rsidR="009D7C10" w:rsidRDefault="00126AAC">
      <w:pPr>
        <w:ind w:left="1143" w:right="679"/>
      </w:pPr>
      <w:r>
        <w:t>Tämän omavalvontasuunnitelman ja raportoinnin hyväksyy ja vahvistaa</w:t>
      </w:r>
      <w:r>
        <w:rPr>
          <w:color w:val="FF0000"/>
        </w:rPr>
        <w:t xml:space="preserve"> </w:t>
      </w:r>
      <w:r>
        <w:t xml:space="preserve">Vesperkodin vastuuhenkilö.   </w:t>
      </w:r>
    </w:p>
    <w:p w14:paraId="4C752FBD" w14:textId="77777777" w:rsidR="009D7C10" w:rsidRDefault="00126AAC">
      <w:pPr>
        <w:spacing w:after="158" w:line="259" w:lineRule="auto"/>
        <w:ind w:left="1133" w:firstLine="0"/>
        <w:jc w:val="left"/>
      </w:pPr>
      <w:r>
        <w:t xml:space="preserve">  </w:t>
      </w:r>
    </w:p>
    <w:p w14:paraId="46B53B3A" w14:textId="6B872B98" w:rsidR="009D7C10" w:rsidRDefault="00126AAC">
      <w:pPr>
        <w:ind w:left="1143" w:right="679"/>
      </w:pPr>
      <w:r>
        <w:t xml:space="preserve">Paikka ja päiväys   Oulussa </w:t>
      </w:r>
      <w:r w:rsidR="00B11D4B">
        <w:t>8.5</w:t>
      </w:r>
      <w:r>
        <w:t xml:space="preserve">.2026  </w:t>
      </w:r>
    </w:p>
    <w:p w14:paraId="31AE0A8B" w14:textId="39101837" w:rsidR="009D7C10" w:rsidRDefault="00126AAC">
      <w:pPr>
        <w:ind w:left="1143" w:right="679"/>
      </w:pPr>
      <w:r>
        <w:t xml:space="preserve">Vastuuhenkilön nimi </w:t>
      </w:r>
      <w:r w:rsidR="00B11D4B">
        <w:t>Jenni Torkell</w:t>
      </w:r>
      <w:r>
        <w:t xml:space="preserve">  </w:t>
      </w:r>
    </w:p>
    <w:p w14:paraId="7CD7549A" w14:textId="77777777" w:rsidR="009D7C10" w:rsidRDefault="00126AAC">
      <w:pPr>
        <w:spacing w:after="158" w:line="259" w:lineRule="auto"/>
        <w:ind w:left="1133" w:firstLine="0"/>
        <w:jc w:val="left"/>
      </w:pPr>
      <w:r>
        <w:t xml:space="preserve">  </w:t>
      </w:r>
    </w:p>
    <w:p w14:paraId="6BD59D8A" w14:textId="77777777" w:rsidR="009D7C10" w:rsidRDefault="00126AAC">
      <w:pPr>
        <w:spacing w:after="153" w:line="259" w:lineRule="auto"/>
        <w:ind w:left="1133" w:firstLine="0"/>
        <w:jc w:val="left"/>
      </w:pPr>
      <w:r>
        <w:t xml:space="preserve">  </w:t>
      </w:r>
    </w:p>
    <w:p w14:paraId="7D09B23D" w14:textId="77777777" w:rsidR="009D7C10" w:rsidRDefault="00126AAC">
      <w:pPr>
        <w:spacing w:after="0" w:line="259" w:lineRule="auto"/>
        <w:ind w:left="1133" w:firstLine="0"/>
        <w:jc w:val="left"/>
      </w:pPr>
      <w:r>
        <w:t xml:space="preserve">  </w:t>
      </w:r>
    </w:p>
    <w:sectPr w:rsidR="009D7C10">
      <w:headerReference w:type="even" r:id="rId26"/>
      <w:headerReference w:type="default" r:id="rId27"/>
      <w:footerReference w:type="even" r:id="rId28"/>
      <w:footerReference w:type="default" r:id="rId29"/>
      <w:headerReference w:type="first" r:id="rId30"/>
      <w:footerReference w:type="first" r:id="rId31"/>
      <w:pgSz w:w="11904" w:h="16838"/>
      <w:pgMar w:top="1709" w:right="453" w:bottom="1254" w:left="0" w:header="706" w:footer="72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76D86" w14:textId="77777777" w:rsidR="00126AAC" w:rsidRDefault="00126AAC">
      <w:pPr>
        <w:spacing w:after="0" w:line="240" w:lineRule="auto"/>
      </w:pPr>
      <w:r>
        <w:separator/>
      </w:r>
    </w:p>
  </w:endnote>
  <w:endnote w:type="continuationSeparator" w:id="0">
    <w:p w14:paraId="50A0F45F" w14:textId="77777777" w:rsidR="00126AAC" w:rsidRDefault="00126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92A12" w14:textId="77777777" w:rsidR="009D7C10" w:rsidRDefault="00126AAC">
    <w:pPr>
      <w:spacing w:after="0" w:line="259" w:lineRule="auto"/>
      <w:ind w:left="0" w:right="673" w:firstLine="0"/>
      <w:jc w:val="right"/>
    </w:pPr>
    <w:r>
      <w:fldChar w:fldCharType="begin"/>
    </w:r>
    <w:r>
      <w:instrText xml:space="preserve"> PAGE   \* MERGEFORMAT </w:instrText>
    </w:r>
    <w:r>
      <w:fldChar w:fldCharType="separate"/>
    </w:r>
    <w:r>
      <w:t>1</w:t>
    </w:r>
    <w:r>
      <w:fldChar w:fldCharType="end"/>
    </w:r>
    <w:r>
      <w:t xml:space="preserve">  </w:t>
    </w:r>
  </w:p>
  <w:p w14:paraId="07FFB0C9" w14:textId="77777777" w:rsidR="009D7C10" w:rsidRDefault="00126AAC">
    <w:pPr>
      <w:spacing w:after="0" w:line="259" w:lineRule="auto"/>
      <w:ind w:left="1133"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4D139" w14:textId="77777777" w:rsidR="009D7C10" w:rsidRDefault="00126AAC">
    <w:pPr>
      <w:spacing w:after="0" w:line="259" w:lineRule="auto"/>
      <w:ind w:left="0" w:right="673" w:firstLine="0"/>
      <w:jc w:val="right"/>
    </w:pPr>
    <w:r>
      <w:fldChar w:fldCharType="begin"/>
    </w:r>
    <w:r>
      <w:instrText xml:space="preserve"> PAGE   \* MERGEFORMAT </w:instrText>
    </w:r>
    <w:r>
      <w:fldChar w:fldCharType="separate"/>
    </w:r>
    <w:r>
      <w:t>1</w:t>
    </w:r>
    <w:r>
      <w:fldChar w:fldCharType="end"/>
    </w:r>
    <w:r>
      <w:t xml:space="preserve">  </w:t>
    </w:r>
  </w:p>
  <w:p w14:paraId="669B4B8D" w14:textId="77777777" w:rsidR="009D7C10" w:rsidRDefault="00126AAC">
    <w:pPr>
      <w:spacing w:after="0" w:line="259" w:lineRule="auto"/>
      <w:ind w:left="1133"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0C858" w14:textId="77777777" w:rsidR="009D7C10" w:rsidRDefault="00126AAC">
    <w:pPr>
      <w:spacing w:after="0" w:line="259" w:lineRule="auto"/>
      <w:ind w:left="0" w:right="673" w:firstLine="0"/>
      <w:jc w:val="right"/>
    </w:pPr>
    <w:r>
      <w:fldChar w:fldCharType="begin"/>
    </w:r>
    <w:r>
      <w:instrText xml:space="preserve"> PAGE   \* MERGEFORMAT </w:instrText>
    </w:r>
    <w:r>
      <w:fldChar w:fldCharType="separate"/>
    </w:r>
    <w:r>
      <w:t>1</w:t>
    </w:r>
    <w:r>
      <w:fldChar w:fldCharType="end"/>
    </w:r>
    <w:r>
      <w:t xml:space="preserve">  </w:t>
    </w:r>
  </w:p>
  <w:p w14:paraId="3282C4FE" w14:textId="77777777" w:rsidR="009D7C10" w:rsidRDefault="00126AAC">
    <w:pPr>
      <w:spacing w:after="0" w:line="259" w:lineRule="auto"/>
      <w:ind w:left="1133"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ABC05" w14:textId="77777777" w:rsidR="00126AAC" w:rsidRDefault="00126AAC">
      <w:pPr>
        <w:spacing w:after="0" w:line="240" w:lineRule="auto"/>
      </w:pPr>
      <w:r>
        <w:separator/>
      </w:r>
    </w:p>
  </w:footnote>
  <w:footnote w:type="continuationSeparator" w:id="0">
    <w:p w14:paraId="5A570940" w14:textId="77777777" w:rsidR="00126AAC" w:rsidRDefault="00126A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80189" w14:textId="77777777" w:rsidR="009D7C10" w:rsidRDefault="00126AAC">
    <w:pPr>
      <w:spacing w:after="0" w:line="259" w:lineRule="auto"/>
      <w:ind w:left="0" w:right="681" w:firstLine="0"/>
      <w:jc w:val="righ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7B91A08C" wp14:editId="1CC92029">
              <wp:simplePos x="0" y="0"/>
              <wp:positionH relativeFrom="page">
                <wp:posOffset>719328</wp:posOffset>
              </wp:positionH>
              <wp:positionV relativeFrom="page">
                <wp:posOffset>448247</wp:posOffset>
              </wp:positionV>
              <wp:extent cx="1934286" cy="469201"/>
              <wp:effectExtent l="0" t="0" r="0" b="0"/>
              <wp:wrapSquare wrapText="bothSides"/>
              <wp:docPr id="49457" name="Group 49457"/>
              <wp:cNvGraphicFramePr/>
              <a:graphic xmlns:a="http://schemas.openxmlformats.org/drawingml/2006/main">
                <a:graphicData uri="http://schemas.microsoft.com/office/word/2010/wordprocessingGroup">
                  <wpg:wgp>
                    <wpg:cNvGrpSpPr/>
                    <wpg:grpSpPr>
                      <a:xfrm>
                        <a:off x="0" y="0"/>
                        <a:ext cx="1934286" cy="469201"/>
                        <a:chOff x="0" y="0"/>
                        <a:chExt cx="1934286" cy="469201"/>
                      </a:xfrm>
                    </wpg:grpSpPr>
                    <pic:pic xmlns:pic="http://schemas.openxmlformats.org/drawingml/2006/picture">
                      <pic:nvPicPr>
                        <pic:cNvPr id="49459" name="Picture 49459"/>
                        <pic:cNvPicPr/>
                      </pic:nvPicPr>
                      <pic:blipFill>
                        <a:blip r:embed="rId1"/>
                        <a:stretch>
                          <a:fillRect/>
                        </a:stretch>
                      </pic:blipFill>
                      <pic:spPr>
                        <a:xfrm>
                          <a:off x="0" y="295465"/>
                          <a:ext cx="51816" cy="173736"/>
                        </a:xfrm>
                        <a:prstGeom prst="rect">
                          <a:avLst/>
                        </a:prstGeom>
                      </pic:spPr>
                    </pic:pic>
                    <wps:wsp>
                      <wps:cNvPr id="49460" name="Rectangle 49460"/>
                      <wps:cNvSpPr/>
                      <wps:spPr>
                        <a:xfrm>
                          <a:off x="305" y="324708"/>
                          <a:ext cx="51840" cy="175277"/>
                        </a:xfrm>
                        <a:prstGeom prst="rect">
                          <a:avLst/>
                        </a:prstGeom>
                        <a:ln>
                          <a:noFill/>
                        </a:ln>
                      </wps:spPr>
                      <wps:txbx>
                        <w:txbxContent>
                          <w:p w14:paraId="37C4AAD7" w14:textId="77777777" w:rsidR="009D7C10" w:rsidRDefault="00126AAC">
                            <w:pPr>
                              <w:spacing w:after="160" w:line="259" w:lineRule="auto"/>
                              <w:ind w:left="0" w:firstLine="0"/>
                              <w:jc w:val="left"/>
                            </w:pPr>
                            <w:r>
                              <w:t xml:space="preserve"> </w:t>
                            </w:r>
                          </w:p>
                        </w:txbxContent>
                      </wps:txbx>
                      <wps:bodyPr horzOverflow="overflow" vert="horz" lIns="0" tIns="0" rIns="0" bIns="0" rtlCol="0">
                        <a:noAutofit/>
                      </wps:bodyPr>
                    </wps:wsp>
                    <wps:wsp>
                      <wps:cNvPr id="49461" name="Rectangle 49461"/>
                      <wps:cNvSpPr/>
                      <wps:spPr>
                        <a:xfrm>
                          <a:off x="39929" y="324708"/>
                          <a:ext cx="51840" cy="175277"/>
                        </a:xfrm>
                        <a:prstGeom prst="rect">
                          <a:avLst/>
                        </a:prstGeom>
                        <a:ln>
                          <a:noFill/>
                        </a:ln>
                      </wps:spPr>
                      <wps:txbx>
                        <w:txbxContent>
                          <w:p w14:paraId="7B18E70F" w14:textId="77777777" w:rsidR="009D7C10" w:rsidRDefault="00126AAC">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49458" name="Picture 49458"/>
                        <pic:cNvPicPr/>
                      </pic:nvPicPr>
                      <pic:blipFill>
                        <a:blip r:embed="rId2"/>
                        <a:stretch>
                          <a:fillRect/>
                        </a:stretch>
                      </pic:blipFill>
                      <pic:spPr>
                        <a:xfrm>
                          <a:off x="4394" y="0"/>
                          <a:ext cx="1929892" cy="380556"/>
                        </a:xfrm>
                        <a:prstGeom prst="rect">
                          <a:avLst/>
                        </a:prstGeom>
                      </pic:spPr>
                    </pic:pic>
                  </wpg:wgp>
                </a:graphicData>
              </a:graphic>
            </wp:anchor>
          </w:drawing>
        </mc:Choice>
        <mc:Fallback xmlns:a="http://schemas.openxmlformats.org/drawingml/2006/main">
          <w:pict>
            <v:group id="Group 49457" style="width:152.306pt;height:36.945pt;position:absolute;mso-position-horizontal-relative:page;mso-position-horizontal:absolute;margin-left:56.64pt;mso-position-vertical-relative:page;margin-top:35.295pt;" coordsize="19342,4692">
              <v:shape id="Picture 49459" style="position:absolute;width:518;height:1737;left:0;top:2954;" filled="f">
                <v:imagedata r:id="rId7"/>
              </v:shape>
              <v:rect id="Rectangle 49460" style="position:absolute;width:518;height:1752;left:3;top:3247;" filled="f" stroked="f">
                <v:textbox inset="0,0,0,0">
                  <w:txbxContent>
                    <w:p>
                      <w:pPr>
                        <w:spacing w:before="0" w:after="160" w:line="259" w:lineRule="auto"/>
                        <w:ind w:left="0" w:firstLine="0"/>
                        <w:jc w:val="left"/>
                      </w:pPr>
                      <w:r>
                        <w:rPr/>
                        <w:t xml:space="preserve"> </w:t>
                      </w:r>
                    </w:p>
                  </w:txbxContent>
                </v:textbox>
              </v:rect>
              <v:rect id="Rectangle 49461" style="position:absolute;width:518;height:1752;left:399;top:3247;" filled="f" stroked="f">
                <v:textbox inset="0,0,0,0">
                  <w:txbxContent>
                    <w:p>
                      <w:pPr>
                        <w:spacing w:before="0" w:after="160" w:line="259" w:lineRule="auto"/>
                        <w:ind w:left="0" w:firstLine="0"/>
                        <w:jc w:val="left"/>
                      </w:pPr>
                      <w:r>
                        <w:rPr>
                          <w:rFonts w:cs="Arial" w:hAnsi="Arial" w:eastAsia="Arial" w:ascii="Arial"/>
                        </w:rPr>
                        <w:t xml:space="preserve"> </w:t>
                      </w:r>
                    </w:p>
                  </w:txbxContent>
                </v:textbox>
              </v:rect>
              <v:shape id="Picture 49458" style="position:absolute;width:19298;height:3805;left:43;top:0;" filled="f">
                <v:imagedata r:id="rId8"/>
              </v:shape>
              <w10:wrap type="square"/>
            </v:group>
          </w:pict>
        </mc:Fallback>
      </mc:AlternateContent>
    </w:r>
    <w:r>
      <w:rPr>
        <w:noProof/>
      </w:rPr>
      <w:drawing>
        <wp:anchor distT="0" distB="0" distL="114300" distR="114300" simplePos="0" relativeHeight="251659264" behindDoc="0" locked="0" layoutInCell="1" allowOverlap="0" wp14:anchorId="6AE37DC3" wp14:editId="345C9CE0">
          <wp:simplePos x="0" y="0"/>
          <wp:positionH relativeFrom="page">
            <wp:posOffset>6303645</wp:posOffset>
          </wp:positionH>
          <wp:positionV relativeFrom="page">
            <wp:posOffset>450265</wp:posOffset>
          </wp:positionV>
          <wp:extent cx="535305" cy="390728"/>
          <wp:effectExtent l="0" t="0" r="0" b="0"/>
          <wp:wrapSquare wrapText="bothSides"/>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9"/>
                  <a:stretch>
                    <a:fillRect/>
                  </a:stretch>
                </pic:blipFill>
                <pic:spPr>
                  <a:xfrm>
                    <a:off x="0" y="0"/>
                    <a:ext cx="535305" cy="390728"/>
                  </a:xfrm>
                  <a:prstGeom prst="rect">
                    <a:avLst/>
                  </a:prstGeom>
                </pic:spPr>
              </pic:pic>
            </a:graphicData>
          </a:graphic>
        </wp:anchor>
      </w:drawing>
    </w:r>
    <w:r>
      <w:tab/>
      <w:t xml:space="preserve"> </w:t>
    </w:r>
    <w:r>
      <w:tab/>
      <w:t xml:space="preserve">  </w:t>
    </w:r>
    <w:r>
      <w:tab/>
    </w:r>
    <w:r>
      <w:rPr>
        <w:b/>
      </w:rPr>
      <w:t xml:space="preserve"> </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DD4D9" w14:textId="77777777" w:rsidR="009D7C10" w:rsidRDefault="00126AAC">
    <w:pPr>
      <w:spacing w:after="0" w:line="259" w:lineRule="auto"/>
      <w:ind w:left="0" w:right="681" w:firstLine="0"/>
      <w:jc w:val="right"/>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5FFAFABD" wp14:editId="3A721BCC">
              <wp:simplePos x="0" y="0"/>
              <wp:positionH relativeFrom="page">
                <wp:posOffset>719328</wp:posOffset>
              </wp:positionH>
              <wp:positionV relativeFrom="page">
                <wp:posOffset>448247</wp:posOffset>
              </wp:positionV>
              <wp:extent cx="1934286" cy="469201"/>
              <wp:effectExtent l="0" t="0" r="0" b="0"/>
              <wp:wrapSquare wrapText="bothSides"/>
              <wp:docPr id="49425" name="Group 49425"/>
              <wp:cNvGraphicFramePr/>
              <a:graphic xmlns:a="http://schemas.openxmlformats.org/drawingml/2006/main">
                <a:graphicData uri="http://schemas.microsoft.com/office/word/2010/wordprocessingGroup">
                  <wpg:wgp>
                    <wpg:cNvGrpSpPr/>
                    <wpg:grpSpPr>
                      <a:xfrm>
                        <a:off x="0" y="0"/>
                        <a:ext cx="1934286" cy="469201"/>
                        <a:chOff x="0" y="0"/>
                        <a:chExt cx="1934286" cy="469201"/>
                      </a:xfrm>
                    </wpg:grpSpPr>
                    <pic:pic xmlns:pic="http://schemas.openxmlformats.org/drawingml/2006/picture">
                      <pic:nvPicPr>
                        <pic:cNvPr id="49427" name="Picture 49427"/>
                        <pic:cNvPicPr/>
                      </pic:nvPicPr>
                      <pic:blipFill>
                        <a:blip r:embed="rId1"/>
                        <a:stretch>
                          <a:fillRect/>
                        </a:stretch>
                      </pic:blipFill>
                      <pic:spPr>
                        <a:xfrm>
                          <a:off x="0" y="295465"/>
                          <a:ext cx="51816" cy="173736"/>
                        </a:xfrm>
                        <a:prstGeom prst="rect">
                          <a:avLst/>
                        </a:prstGeom>
                      </pic:spPr>
                    </pic:pic>
                    <wps:wsp>
                      <wps:cNvPr id="49428" name="Rectangle 49428"/>
                      <wps:cNvSpPr/>
                      <wps:spPr>
                        <a:xfrm>
                          <a:off x="305" y="324708"/>
                          <a:ext cx="51840" cy="175277"/>
                        </a:xfrm>
                        <a:prstGeom prst="rect">
                          <a:avLst/>
                        </a:prstGeom>
                        <a:ln>
                          <a:noFill/>
                        </a:ln>
                      </wps:spPr>
                      <wps:txbx>
                        <w:txbxContent>
                          <w:p w14:paraId="13590EE8" w14:textId="77777777" w:rsidR="009D7C10" w:rsidRDefault="00126AAC">
                            <w:pPr>
                              <w:spacing w:after="160" w:line="259" w:lineRule="auto"/>
                              <w:ind w:left="0" w:firstLine="0"/>
                              <w:jc w:val="left"/>
                            </w:pPr>
                            <w:r>
                              <w:t xml:space="preserve"> </w:t>
                            </w:r>
                          </w:p>
                        </w:txbxContent>
                      </wps:txbx>
                      <wps:bodyPr horzOverflow="overflow" vert="horz" lIns="0" tIns="0" rIns="0" bIns="0" rtlCol="0">
                        <a:noAutofit/>
                      </wps:bodyPr>
                    </wps:wsp>
                    <wps:wsp>
                      <wps:cNvPr id="49429" name="Rectangle 49429"/>
                      <wps:cNvSpPr/>
                      <wps:spPr>
                        <a:xfrm>
                          <a:off x="39929" y="324708"/>
                          <a:ext cx="51840" cy="175277"/>
                        </a:xfrm>
                        <a:prstGeom prst="rect">
                          <a:avLst/>
                        </a:prstGeom>
                        <a:ln>
                          <a:noFill/>
                        </a:ln>
                      </wps:spPr>
                      <wps:txbx>
                        <w:txbxContent>
                          <w:p w14:paraId="69B8B89F" w14:textId="77777777" w:rsidR="009D7C10" w:rsidRDefault="00126AAC">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49426" name="Picture 49426"/>
                        <pic:cNvPicPr/>
                      </pic:nvPicPr>
                      <pic:blipFill>
                        <a:blip r:embed="rId2"/>
                        <a:stretch>
                          <a:fillRect/>
                        </a:stretch>
                      </pic:blipFill>
                      <pic:spPr>
                        <a:xfrm>
                          <a:off x="4394" y="0"/>
                          <a:ext cx="1929892" cy="380556"/>
                        </a:xfrm>
                        <a:prstGeom prst="rect">
                          <a:avLst/>
                        </a:prstGeom>
                      </pic:spPr>
                    </pic:pic>
                  </wpg:wgp>
                </a:graphicData>
              </a:graphic>
            </wp:anchor>
          </w:drawing>
        </mc:Choice>
        <mc:Fallback xmlns:a="http://schemas.openxmlformats.org/drawingml/2006/main">
          <w:pict>
            <v:group id="Group 49425" style="width:152.306pt;height:36.945pt;position:absolute;mso-position-horizontal-relative:page;mso-position-horizontal:absolute;margin-left:56.64pt;mso-position-vertical-relative:page;margin-top:35.295pt;" coordsize="19342,4692">
              <v:shape id="Picture 49427" style="position:absolute;width:518;height:1737;left:0;top:2954;" filled="f">
                <v:imagedata r:id="rId7"/>
              </v:shape>
              <v:rect id="Rectangle 49428" style="position:absolute;width:518;height:1752;left:3;top:3247;" filled="f" stroked="f">
                <v:textbox inset="0,0,0,0">
                  <w:txbxContent>
                    <w:p>
                      <w:pPr>
                        <w:spacing w:before="0" w:after="160" w:line="259" w:lineRule="auto"/>
                        <w:ind w:left="0" w:firstLine="0"/>
                        <w:jc w:val="left"/>
                      </w:pPr>
                      <w:r>
                        <w:rPr/>
                        <w:t xml:space="preserve"> </w:t>
                      </w:r>
                    </w:p>
                  </w:txbxContent>
                </v:textbox>
              </v:rect>
              <v:rect id="Rectangle 49429" style="position:absolute;width:518;height:1752;left:399;top:3247;" filled="f" stroked="f">
                <v:textbox inset="0,0,0,0">
                  <w:txbxContent>
                    <w:p>
                      <w:pPr>
                        <w:spacing w:before="0" w:after="160" w:line="259" w:lineRule="auto"/>
                        <w:ind w:left="0" w:firstLine="0"/>
                        <w:jc w:val="left"/>
                      </w:pPr>
                      <w:r>
                        <w:rPr>
                          <w:rFonts w:cs="Arial" w:hAnsi="Arial" w:eastAsia="Arial" w:ascii="Arial"/>
                        </w:rPr>
                        <w:t xml:space="preserve"> </w:t>
                      </w:r>
                    </w:p>
                  </w:txbxContent>
                </v:textbox>
              </v:rect>
              <v:shape id="Picture 49426" style="position:absolute;width:19298;height:3805;left:43;top:0;" filled="f">
                <v:imagedata r:id="rId8"/>
              </v:shape>
              <w10:wrap type="square"/>
            </v:group>
          </w:pict>
        </mc:Fallback>
      </mc:AlternateContent>
    </w:r>
    <w:r>
      <w:rPr>
        <w:noProof/>
      </w:rPr>
      <w:drawing>
        <wp:anchor distT="0" distB="0" distL="114300" distR="114300" simplePos="0" relativeHeight="251661312" behindDoc="0" locked="0" layoutInCell="1" allowOverlap="0" wp14:anchorId="46A1339B" wp14:editId="31459AA0">
          <wp:simplePos x="0" y="0"/>
          <wp:positionH relativeFrom="page">
            <wp:posOffset>6303645</wp:posOffset>
          </wp:positionH>
          <wp:positionV relativeFrom="page">
            <wp:posOffset>450265</wp:posOffset>
          </wp:positionV>
          <wp:extent cx="535305" cy="390728"/>
          <wp:effectExtent l="0" t="0" r="0" b="0"/>
          <wp:wrapSquare wrapText="bothSides"/>
          <wp:docPr id="1031035908"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9"/>
                  <a:stretch>
                    <a:fillRect/>
                  </a:stretch>
                </pic:blipFill>
                <pic:spPr>
                  <a:xfrm>
                    <a:off x="0" y="0"/>
                    <a:ext cx="535305" cy="390728"/>
                  </a:xfrm>
                  <a:prstGeom prst="rect">
                    <a:avLst/>
                  </a:prstGeom>
                </pic:spPr>
              </pic:pic>
            </a:graphicData>
          </a:graphic>
        </wp:anchor>
      </w:drawing>
    </w:r>
    <w:r>
      <w:tab/>
      <w:t xml:space="preserve"> </w:t>
    </w:r>
    <w:r>
      <w:tab/>
      <w:t xml:space="preserve">  </w:t>
    </w:r>
    <w:r>
      <w:tab/>
    </w:r>
    <w:r>
      <w:rPr>
        <w:b/>
      </w:rPr>
      <w:t xml:space="preserve"> </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ED88B" w14:textId="77777777" w:rsidR="009D7C10" w:rsidRDefault="00126AAC">
    <w:pPr>
      <w:spacing w:after="0" w:line="259" w:lineRule="auto"/>
      <w:ind w:left="0" w:right="681" w:firstLine="0"/>
      <w:jc w:val="right"/>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5649B361" wp14:editId="64738679">
              <wp:simplePos x="0" y="0"/>
              <wp:positionH relativeFrom="page">
                <wp:posOffset>719328</wp:posOffset>
              </wp:positionH>
              <wp:positionV relativeFrom="page">
                <wp:posOffset>448247</wp:posOffset>
              </wp:positionV>
              <wp:extent cx="1934286" cy="469201"/>
              <wp:effectExtent l="0" t="0" r="0" b="0"/>
              <wp:wrapSquare wrapText="bothSides"/>
              <wp:docPr id="49393" name="Group 49393"/>
              <wp:cNvGraphicFramePr/>
              <a:graphic xmlns:a="http://schemas.openxmlformats.org/drawingml/2006/main">
                <a:graphicData uri="http://schemas.microsoft.com/office/word/2010/wordprocessingGroup">
                  <wpg:wgp>
                    <wpg:cNvGrpSpPr/>
                    <wpg:grpSpPr>
                      <a:xfrm>
                        <a:off x="0" y="0"/>
                        <a:ext cx="1934286" cy="469201"/>
                        <a:chOff x="0" y="0"/>
                        <a:chExt cx="1934286" cy="469201"/>
                      </a:xfrm>
                    </wpg:grpSpPr>
                    <pic:pic xmlns:pic="http://schemas.openxmlformats.org/drawingml/2006/picture">
                      <pic:nvPicPr>
                        <pic:cNvPr id="49395" name="Picture 49395"/>
                        <pic:cNvPicPr/>
                      </pic:nvPicPr>
                      <pic:blipFill>
                        <a:blip r:embed="rId1"/>
                        <a:stretch>
                          <a:fillRect/>
                        </a:stretch>
                      </pic:blipFill>
                      <pic:spPr>
                        <a:xfrm>
                          <a:off x="0" y="295465"/>
                          <a:ext cx="51816" cy="173736"/>
                        </a:xfrm>
                        <a:prstGeom prst="rect">
                          <a:avLst/>
                        </a:prstGeom>
                      </pic:spPr>
                    </pic:pic>
                    <wps:wsp>
                      <wps:cNvPr id="49396" name="Rectangle 49396"/>
                      <wps:cNvSpPr/>
                      <wps:spPr>
                        <a:xfrm>
                          <a:off x="305" y="324708"/>
                          <a:ext cx="51840" cy="175277"/>
                        </a:xfrm>
                        <a:prstGeom prst="rect">
                          <a:avLst/>
                        </a:prstGeom>
                        <a:ln>
                          <a:noFill/>
                        </a:ln>
                      </wps:spPr>
                      <wps:txbx>
                        <w:txbxContent>
                          <w:p w14:paraId="1455877D" w14:textId="77777777" w:rsidR="009D7C10" w:rsidRDefault="00126AAC">
                            <w:pPr>
                              <w:spacing w:after="160" w:line="259" w:lineRule="auto"/>
                              <w:ind w:left="0" w:firstLine="0"/>
                              <w:jc w:val="left"/>
                            </w:pPr>
                            <w:r>
                              <w:t xml:space="preserve"> </w:t>
                            </w:r>
                          </w:p>
                        </w:txbxContent>
                      </wps:txbx>
                      <wps:bodyPr horzOverflow="overflow" vert="horz" lIns="0" tIns="0" rIns="0" bIns="0" rtlCol="0">
                        <a:noAutofit/>
                      </wps:bodyPr>
                    </wps:wsp>
                    <wps:wsp>
                      <wps:cNvPr id="49397" name="Rectangle 49397"/>
                      <wps:cNvSpPr/>
                      <wps:spPr>
                        <a:xfrm>
                          <a:off x="39929" y="324708"/>
                          <a:ext cx="51840" cy="175277"/>
                        </a:xfrm>
                        <a:prstGeom prst="rect">
                          <a:avLst/>
                        </a:prstGeom>
                        <a:ln>
                          <a:noFill/>
                        </a:ln>
                      </wps:spPr>
                      <wps:txbx>
                        <w:txbxContent>
                          <w:p w14:paraId="772CAF33" w14:textId="77777777" w:rsidR="009D7C10" w:rsidRDefault="00126AAC">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49394" name="Picture 49394"/>
                        <pic:cNvPicPr/>
                      </pic:nvPicPr>
                      <pic:blipFill>
                        <a:blip r:embed="rId2"/>
                        <a:stretch>
                          <a:fillRect/>
                        </a:stretch>
                      </pic:blipFill>
                      <pic:spPr>
                        <a:xfrm>
                          <a:off x="4394" y="0"/>
                          <a:ext cx="1929892" cy="380556"/>
                        </a:xfrm>
                        <a:prstGeom prst="rect">
                          <a:avLst/>
                        </a:prstGeom>
                      </pic:spPr>
                    </pic:pic>
                  </wpg:wgp>
                </a:graphicData>
              </a:graphic>
            </wp:anchor>
          </w:drawing>
        </mc:Choice>
        <mc:Fallback xmlns:a="http://schemas.openxmlformats.org/drawingml/2006/main">
          <w:pict>
            <v:group id="Group 49393" style="width:152.306pt;height:36.945pt;position:absolute;mso-position-horizontal-relative:page;mso-position-horizontal:absolute;margin-left:56.64pt;mso-position-vertical-relative:page;margin-top:35.295pt;" coordsize="19342,4692">
              <v:shape id="Picture 49395" style="position:absolute;width:518;height:1737;left:0;top:2954;" filled="f">
                <v:imagedata r:id="rId7"/>
              </v:shape>
              <v:rect id="Rectangle 49396" style="position:absolute;width:518;height:1752;left:3;top:3247;" filled="f" stroked="f">
                <v:textbox inset="0,0,0,0">
                  <w:txbxContent>
                    <w:p>
                      <w:pPr>
                        <w:spacing w:before="0" w:after="160" w:line="259" w:lineRule="auto"/>
                        <w:ind w:left="0" w:firstLine="0"/>
                        <w:jc w:val="left"/>
                      </w:pPr>
                      <w:r>
                        <w:rPr/>
                        <w:t xml:space="preserve"> </w:t>
                      </w:r>
                    </w:p>
                  </w:txbxContent>
                </v:textbox>
              </v:rect>
              <v:rect id="Rectangle 49397" style="position:absolute;width:518;height:1752;left:399;top:3247;" filled="f" stroked="f">
                <v:textbox inset="0,0,0,0">
                  <w:txbxContent>
                    <w:p>
                      <w:pPr>
                        <w:spacing w:before="0" w:after="160" w:line="259" w:lineRule="auto"/>
                        <w:ind w:left="0" w:firstLine="0"/>
                        <w:jc w:val="left"/>
                      </w:pPr>
                      <w:r>
                        <w:rPr>
                          <w:rFonts w:cs="Arial" w:hAnsi="Arial" w:eastAsia="Arial" w:ascii="Arial"/>
                        </w:rPr>
                        <w:t xml:space="preserve"> </w:t>
                      </w:r>
                    </w:p>
                  </w:txbxContent>
                </v:textbox>
              </v:rect>
              <v:shape id="Picture 49394" style="position:absolute;width:19298;height:3805;left:43;top:0;" filled="f">
                <v:imagedata r:id="rId8"/>
              </v:shape>
              <w10:wrap type="square"/>
            </v:group>
          </w:pict>
        </mc:Fallback>
      </mc:AlternateContent>
    </w:r>
    <w:r>
      <w:rPr>
        <w:noProof/>
      </w:rPr>
      <w:drawing>
        <wp:anchor distT="0" distB="0" distL="114300" distR="114300" simplePos="0" relativeHeight="251663360" behindDoc="0" locked="0" layoutInCell="1" allowOverlap="0" wp14:anchorId="3EFAC1EC" wp14:editId="34EE5F24">
          <wp:simplePos x="0" y="0"/>
          <wp:positionH relativeFrom="page">
            <wp:posOffset>6303645</wp:posOffset>
          </wp:positionH>
          <wp:positionV relativeFrom="page">
            <wp:posOffset>450265</wp:posOffset>
          </wp:positionV>
          <wp:extent cx="535305" cy="390728"/>
          <wp:effectExtent l="0" t="0" r="0" b="0"/>
          <wp:wrapSquare wrapText="bothSides"/>
          <wp:docPr id="1466194747"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9"/>
                  <a:stretch>
                    <a:fillRect/>
                  </a:stretch>
                </pic:blipFill>
                <pic:spPr>
                  <a:xfrm>
                    <a:off x="0" y="0"/>
                    <a:ext cx="535305" cy="390728"/>
                  </a:xfrm>
                  <a:prstGeom prst="rect">
                    <a:avLst/>
                  </a:prstGeom>
                </pic:spPr>
              </pic:pic>
            </a:graphicData>
          </a:graphic>
        </wp:anchor>
      </w:drawing>
    </w:r>
    <w:r>
      <w:tab/>
      <w:t xml:space="preserve"> </w:t>
    </w:r>
    <w:r>
      <w:tab/>
      <w:t xml:space="preserve">  </w:t>
    </w:r>
    <w:r>
      <w:tab/>
    </w:r>
    <w:r>
      <w:rPr>
        <w:b/>
      </w:rP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B54B7"/>
    <w:multiLevelType w:val="hybridMultilevel"/>
    <w:tmpl w:val="61162148"/>
    <w:lvl w:ilvl="0" w:tplc="17FCA74C">
      <w:start w:val="1"/>
      <w:numFmt w:val="bullet"/>
      <w:lvlText w:val="•"/>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142B43E">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2F8B5D4">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9FABD72">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2CCADEE">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A3236F2">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A0033FA">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5D49C34">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B121CD8">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12200D8"/>
    <w:multiLevelType w:val="multilevel"/>
    <w:tmpl w:val="1F1619EE"/>
    <w:lvl w:ilvl="0">
      <w:start w:val="1"/>
      <w:numFmt w:val="decimal"/>
      <w:pStyle w:val="Otsikko1"/>
      <w:lvlText w:val="%1"/>
      <w:lvlJc w:val="left"/>
      <w:pPr>
        <w:ind w:left="0"/>
      </w:pPr>
      <w:rPr>
        <w:rFonts w:ascii="Arial" w:eastAsia="Arial" w:hAnsi="Arial" w:cs="Arial"/>
        <w:b/>
        <w:bCs/>
        <w:i w:val="0"/>
        <w:strike w:val="0"/>
        <w:dstrike w:val="0"/>
        <w:color w:val="000000"/>
        <w:sz w:val="32"/>
        <w:szCs w:val="32"/>
        <w:u w:val="none" w:color="000000"/>
        <w:bdr w:val="none" w:sz="0" w:space="0" w:color="auto"/>
        <w:shd w:val="clear" w:color="auto" w:fill="auto"/>
        <w:vertAlign w:val="baseline"/>
      </w:rPr>
    </w:lvl>
    <w:lvl w:ilvl="1">
      <w:start w:val="1"/>
      <w:numFmt w:val="decimal"/>
      <w:pStyle w:val="Otsikko2"/>
      <w:lvlText w:val="%1.%2."/>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start w:val="1"/>
      <w:numFmt w:val="decimal"/>
      <w:pStyle w:val="Otsikko3"/>
      <w:lvlText w:val="%1.%2.%3"/>
      <w:lvlJc w:val="left"/>
      <w:pPr>
        <w:ind w:left="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5DC3B99"/>
    <w:multiLevelType w:val="hybridMultilevel"/>
    <w:tmpl w:val="5A6C38AA"/>
    <w:lvl w:ilvl="0" w:tplc="36C21398">
      <w:start w:val="1"/>
      <w:numFmt w:val="bullet"/>
      <w:lvlText w:val="•"/>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A0A7BB0">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0E8E196">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300F6F8">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0E1E0C">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AFE98F2">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927CFC">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9189C46">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9AA26C8">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9525AAC"/>
    <w:multiLevelType w:val="hybridMultilevel"/>
    <w:tmpl w:val="7B90C7EA"/>
    <w:lvl w:ilvl="0" w:tplc="DB90CF20">
      <w:start w:val="1"/>
      <w:numFmt w:val="bullet"/>
      <w:lvlText w:val="•"/>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3D46670">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41CF728">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980A9CA">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A50205A">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B3615D8">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CF67AD0">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EAADAA">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A0E8AEA">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0E50BEB"/>
    <w:multiLevelType w:val="hybridMultilevel"/>
    <w:tmpl w:val="EE08298E"/>
    <w:lvl w:ilvl="0" w:tplc="B5AE8120">
      <w:start w:val="1"/>
      <w:numFmt w:val="bullet"/>
      <w:lvlText w:val="•"/>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D563D86">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A1E0AAE">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7B2FC80">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916B08A">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5528498">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FC40142">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3A4376">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AC87164">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C785360"/>
    <w:multiLevelType w:val="hybridMultilevel"/>
    <w:tmpl w:val="C32AA290"/>
    <w:lvl w:ilvl="0" w:tplc="D936995C">
      <w:start w:val="1"/>
      <w:numFmt w:val="bullet"/>
      <w:lvlText w:val="•"/>
      <w:lvlJc w:val="left"/>
      <w:pPr>
        <w:ind w:left="18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463CC4">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57A3502">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E8AD654">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A2E548">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4CC9CFE">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4E6539A">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A25D82">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9A407A0">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4425058">
    <w:abstractNumId w:val="3"/>
  </w:num>
  <w:num w:numId="2" w16cid:durableId="958341449">
    <w:abstractNumId w:val="2"/>
  </w:num>
  <w:num w:numId="3" w16cid:durableId="455610373">
    <w:abstractNumId w:val="5"/>
  </w:num>
  <w:num w:numId="4" w16cid:durableId="1328241231">
    <w:abstractNumId w:val="0"/>
  </w:num>
  <w:num w:numId="5" w16cid:durableId="621615318">
    <w:abstractNumId w:val="4"/>
  </w:num>
  <w:num w:numId="6" w16cid:durableId="1517816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C10"/>
    <w:rsid w:val="00126AAC"/>
    <w:rsid w:val="00361FBF"/>
    <w:rsid w:val="0038011F"/>
    <w:rsid w:val="008605B6"/>
    <w:rsid w:val="009D7C10"/>
    <w:rsid w:val="00AC4020"/>
    <w:rsid w:val="00B11D4B"/>
    <w:rsid w:val="00B31ACF"/>
    <w:rsid w:val="00B90C7B"/>
    <w:rsid w:val="00CC1F7D"/>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75DD7"/>
  <w15:docId w15:val="{678EA956-E1DF-4BFC-AA28-60E146171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i-FI" w:eastAsia="fi-FI"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pPr>
      <w:spacing w:after="159" w:line="263" w:lineRule="auto"/>
      <w:ind w:left="1129" w:hanging="10"/>
      <w:jc w:val="both"/>
    </w:pPr>
    <w:rPr>
      <w:rFonts w:ascii="Arial" w:eastAsia="Arial" w:hAnsi="Arial" w:cs="Arial"/>
      <w:color w:val="000000"/>
      <w:sz w:val="22"/>
    </w:rPr>
  </w:style>
  <w:style w:type="paragraph" w:styleId="Otsikko1">
    <w:name w:val="heading 1"/>
    <w:next w:val="Normaali"/>
    <w:link w:val="Otsikko1Char"/>
    <w:uiPriority w:val="9"/>
    <w:qFormat/>
    <w:pPr>
      <w:keepNext/>
      <w:keepLines/>
      <w:numPr>
        <w:numId w:val="6"/>
      </w:numPr>
      <w:spacing w:after="281" w:line="257" w:lineRule="auto"/>
      <w:ind w:left="1571" w:hanging="452"/>
      <w:outlineLvl w:val="0"/>
    </w:pPr>
    <w:rPr>
      <w:rFonts w:ascii="Arial" w:eastAsia="Arial" w:hAnsi="Arial" w:cs="Arial"/>
      <w:b/>
      <w:color w:val="000000"/>
      <w:sz w:val="32"/>
    </w:rPr>
  </w:style>
  <w:style w:type="paragraph" w:styleId="Otsikko2">
    <w:name w:val="heading 2"/>
    <w:next w:val="Normaali"/>
    <w:link w:val="Otsikko2Char"/>
    <w:uiPriority w:val="9"/>
    <w:unhideWhenUsed/>
    <w:qFormat/>
    <w:pPr>
      <w:keepNext/>
      <w:keepLines/>
      <w:numPr>
        <w:ilvl w:val="1"/>
        <w:numId w:val="6"/>
      </w:numPr>
      <w:spacing w:after="7" w:line="261" w:lineRule="auto"/>
      <w:ind w:left="452" w:hanging="10"/>
      <w:outlineLvl w:val="1"/>
    </w:pPr>
    <w:rPr>
      <w:rFonts w:ascii="Arial" w:eastAsia="Arial" w:hAnsi="Arial" w:cs="Arial"/>
      <w:b/>
      <w:color w:val="000000"/>
      <w:sz w:val="28"/>
    </w:rPr>
  </w:style>
  <w:style w:type="paragraph" w:styleId="Otsikko3">
    <w:name w:val="heading 3"/>
    <w:next w:val="Normaali"/>
    <w:link w:val="Otsikko3Char"/>
    <w:uiPriority w:val="9"/>
    <w:unhideWhenUsed/>
    <w:qFormat/>
    <w:pPr>
      <w:keepNext/>
      <w:keepLines/>
      <w:numPr>
        <w:ilvl w:val="2"/>
        <w:numId w:val="6"/>
      </w:numPr>
      <w:spacing w:after="7" w:line="261" w:lineRule="auto"/>
      <w:ind w:left="452" w:hanging="10"/>
      <w:outlineLvl w:val="2"/>
    </w:pPr>
    <w:rPr>
      <w:rFonts w:ascii="Arial" w:eastAsia="Arial" w:hAnsi="Arial" w:cs="Arial"/>
      <w:b/>
      <w:color w:val="000000"/>
      <w:sz w:val="28"/>
    </w:rPr>
  </w:style>
  <w:style w:type="paragraph" w:styleId="Otsikko4">
    <w:name w:val="heading 4"/>
    <w:next w:val="Normaali"/>
    <w:link w:val="Otsikko4Char"/>
    <w:uiPriority w:val="9"/>
    <w:unhideWhenUsed/>
    <w:qFormat/>
    <w:pPr>
      <w:keepNext/>
      <w:keepLines/>
      <w:spacing w:after="7" w:line="261" w:lineRule="auto"/>
      <w:ind w:left="452" w:hanging="10"/>
      <w:outlineLvl w:val="3"/>
    </w:pPr>
    <w:rPr>
      <w:rFonts w:ascii="Arial" w:eastAsia="Arial" w:hAnsi="Arial" w:cs="Arial"/>
      <w:b/>
      <w:color w:val="000000"/>
      <w:sz w:val="28"/>
    </w:rPr>
  </w:style>
  <w:style w:type="paragraph" w:styleId="Otsikko5">
    <w:name w:val="heading 5"/>
    <w:next w:val="Normaali"/>
    <w:link w:val="Otsikko5Char"/>
    <w:uiPriority w:val="9"/>
    <w:unhideWhenUsed/>
    <w:qFormat/>
    <w:pPr>
      <w:keepNext/>
      <w:keepLines/>
      <w:spacing w:after="156" w:line="259" w:lineRule="auto"/>
      <w:ind w:left="1129" w:hanging="10"/>
      <w:outlineLvl w:val="4"/>
    </w:pPr>
    <w:rPr>
      <w:rFonts w:ascii="Arial" w:eastAsia="Arial" w:hAnsi="Arial" w:cs="Arial"/>
      <w:b/>
      <w:color w:val="000000"/>
      <w:sz w:val="22"/>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2Char">
    <w:name w:val="Otsikko 2 Char"/>
    <w:link w:val="Otsikko2"/>
    <w:rPr>
      <w:rFonts w:ascii="Arial" w:eastAsia="Arial" w:hAnsi="Arial" w:cs="Arial"/>
      <w:b/>
      <w:color w:val="000000"/>
      <w:sz w:val="28"/>
    </w:rPr>
  </w:style>
  <w:style w:type="character" w:customStyle="1" w:styleId="Otsikko4Char">
    <w:name w:val="Otsikko 4 Char"/>
    <w:link w:val="Otsikko4"/>
    <w:rPr>
      <w:rFonts w:ascii="Arial" w:eastAsia="Arial" w:hAnsi="Arial" w:cs="Arial"/>
      <w:b/>
      <w:color w:val="000000"/>
      <w:sz w:val="28"/>
    </w:rPr>
  </w:style>
  <w:style w:type="character" w:customStyle="1" w:styleId="Otsikko5Char">
    <w:name w:val="Otsikko 5 Char"/>
    <w:link w:val="Otsikko5"/>
    <w:rPr>
      <w:rFonts w:ascii="Arial" w:eastAsia="Arial" w:hAnsi="Arial" w:cs="Arial"/>
      <w:b/>
      <w:color w:val="000000"/>
      <w:sz w:val="22"/>
    </w:rPr>
  </w:style>
  <w:style w:type="character" w:customStyle="1" w:styleId="Otsikko1Char">
    <w:name w:val="Otsikko 1 Char"/>
    <w:link w:val="Otsikko1"/>
    <w:rPr>
      <w:rFonts w:ascii="Arial" w:eastAsia="Arial" w:hAnsi="Arial" w:cs="Arial"/>
      <w:b/>
      <w:color w:val="000000"/>
      <w:sz w:val="32"/>
    </w:rPr>
  </w:style>
  <w:style w:type="character" w:customStyle="1" w:styleId="Otsikko3Char">
    <w:name w:val="Otsikko 3 Char"/>
    <w:link w:val="Otsikko3"/>
    <w:rPr>
      <w:rFonts w:ascii="Arial" w:eastAsia="Arial" w:hAnsi="Arial" w:cs="Arial"/>
      <w:b/>
      <w:color w:val="000000"/>
      <w:sz w:val="28"/>
    </w:rPr>
  </w:style>
  <w:style w:type="paragraph" w:styleId="Sisluet1">
    <w:name w:val="toc 1"/>
    <w:hidden/>
    <w:pPr>
      <w:spacing w:after="101" w:line="263" w:lineRule="auto"/>
      <w:ind w:left="1158" w:right="695" w:hanging="10"/>
      <w:jc w:val="both"/>
    </w:pPr>
    <w:rPr>
      <w:rFonts w:ascii="Arial" w:eastAsia="Arial" w:hAnsi="Arial" w:cs="Arial"/>
      <w:color w:val="000000"/>
      <w:sz w:val="22"/>
    </w:rPr>
  </w:style>
  <w:style w:type="paragraph" w:styleId="Sisluet2">
    <w:name w:val="toc 2"/>
    <w:hidden/>
    <w:pPr>
      <w:spacing w:after="102" w:line="259" w:lineRule="auto"/>
      <w:ind w:left="1378" w:right="663" w:hanging="10"/>
    </w:pPr>
    <w:rPr>
      <w:rFonts w:ascii="Arial" w:eastAsia="Arial" w:hAnsi="Arial" w:cs="Arial"/>
      <w:color w:val="000000"/>
      <w:sz w:val="22"/>
    </w:rPr>
  </w:style>
  <w:style w:type="paragraph" w:styleId="Sisluet3">
    <w:name w:val="toc 3"/>
    <w:hidden/>
    <w:pPr>
      <w:spacing w:after="102" w:line="259" w:lineRule="auto"/>
      <w:ind w:left="1614" w:right="663" w:hanging="10"/>
    </w:pPr>
    <w:rPr>
      <w:rFonts w:ascii="Arial" w:eastAsia="Arial" w:hAnsi="Arial" w:cs="Arial"/>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julkaisut.valtioneuvosto.fi/handle/10024/165193" TargetMode="External"/><Relationship Id="rId18" Type="http://schemas.openxmlformats.org/officeDocument/2006/relationships/hyperlink" Target="https://julkaisut.valtioneuvosto.fi/handle/10024/165193"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julkaisut.valtioneuvosto.fi/handle/10024/165193" TargetMode="External"/><Relationship Id="rId7" Type="http://schemas.openxmlformats.org/officeDocument/2006/relationships/hyperlink" Target="https://ims.ad.hoivatie.fi/tuotanto/servlet/ActionServlet?action=framese" TargetMode="External"/><Relationship Id="rId12" Type="http://schemas.openxmlformats.org/officeDocument/2006/relationships/hyperlink" Target="https://julkaisut.valtioneuvosto.fi/handle/10024/165193" TargetMode="External"/><Relationship Id="rId17" Type="http://schemas.openxmlformats.org/officeDocument/2006/relationships/hyperlink" Target="https://julkaisut.valtioneuvosto.fi/handle/10024/165193" TargetMode="External"/><Relationship Id="rId25" Type="http://schemas.openxmlformats.org/officeDocument/2006/relationships/hyperlink" Target="https://julkaisut.valtioneuvosto.fi/handle/10024/165193"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julkaisut.valtioneuvosto.fi/handle/10024/165193" TargetMode="External"/><Relationship Id="rId20" Type="http://schemas.openxmlformats.org/officeDocument/2006/relationships/hyperlink" Target="https://julkaisut.valtioneuvosto.fi/handle/10024/165193"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ulkaisut.valtioneuvosto.fi/handle/10024/165193" TargetMode="External"/><Relationship Id="rId24" Type="http://schemas.openxmlformats.org/officeDocument/2006/relationships/hyperlink" Target="https://julkaisut.valtioneuvosto.fi/handle/10024/165193"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julkaisut.valtioneuvosto.fi/handle/10024/165193" TargetMode="External"/><Relationship Id="rId23" Type="http://schemas.openxmlformats.org/officeDocument/2006/relationships/hyperlink" Target="https://julkaisut.valtioneuvosto.fi/handle/10024/165193" TargetMode="External"/><Relationship Id="rId28" Type="http://schemas.openxmlformats.org/officeDocument/2006/relationships/footer" Target="footer1.xml"/><Relationship Id="rId10" Type="http://schemas.openxmlformats.org/officeDocument/2006/relationships/hyperlink" Target="https://ims.ad.hoivatie.fi/tuotanto/servlet/ActionServlet?action=framese" TargetMode="External"/><Relationship Id="rId19" Type="http://schemas.openxmlformats.org/officeDocument/2006/relationships/hyperlink" Target="https://julkaisut.valtioneuvosto.fi/handle/10024/165193"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ims.ad.hoivatie.fi/tuotanto/servlet/ActionServlet?action=framese" TargetMode="External"/><Relationship Id="rId14" Type="http://schemas.openxmlformats.org/officeDocument/2006/relationships/hyperlink" Target="https://julkaisut.valtioneuvosto.fi/handle/10024/165193" TargetMode="External"/><Relationship Id="rId22" Type="http://schemas.openxmlformats.org/officeDocument/2006/relationships/hyperlink" Target="https://julkaisut.valtioneuvosto.fi/handle/10024/165193"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https://ims.ad.hoivatie.fi/tuotanto/servlet/ActionServlet?action=framese" TargetMode="External"/></Relationships>
</file>

<file path=word/_rels/header1.xml.rels><?xml version="1.0" encoding="UTF-8" standalone="yes"?>
<Relationships xmlns="http://schemas.openxmlformats.org/package/2006/relationships"><Relationship Id="rId8" Type="http://schemas.openxmlformats.org/officeDocument/2006/relationships/image" Target="media/image10.png"/><Relationship Id="rId7" Type="http://schemas.openxmlformats.org/officeDocument/2006/relationships/image" Target="media/image0.png"/><Relationship Id="rId2" Type="http://schemas.openxmlformats.org/officeDocument/2006/relationships/image" Target="media/image2.png"/><Relationship Id="rId1" Type="http://schemas.openxmlformats.org/officeDocument/2006/relationships/image" Target="media/image1.png"/><Relationship Id="rId9" Type="http://schemas.openxmlformats.org/officeDocument/2006/relationships/image" Target="media/image3.png"/></Relationships>
</file>

<file path=word/_rels/header2.xml.rels><?xml version="1.0" encoding="UTF-8" standalone="yes"?>
<Relationships xmlns="http://schemas.openxmlformats.org/package/2006/relationships"><Relationship Id="rId8" Type="http://schemas.openxmlformats.org/officeDocument/2006/relationships/image" Target="media/image10.png"/><Relationship Id="rId7" Type="http://schemas.openxmlformats.org/officeDocument/2006/relationships/image" Target="media/image0.png"/><Relationship Id="rId2" Type="http://schemas.openxmlformats.org/officeDocument/2006/relationships/image" Target="media/image2.png"/><Relationship Id="rId1" Type="http://schemas.openxmlformats.org/officeDocument/2006/relationships/image" Target="media/image1.png"/><Relationship Id="rId9" Type="http://schemas.openxmlformats.org/officeDocument/2006/relationships/image" Target="media/image3.png"/></Relationships>
</file>

<file path=word/_rels/header3.xml.rels><?xml version="1.0" encoding="UTF-8" standalone="yes"?>
<Relationships xmlns="http://schemas.openxmlformats.org/package/2006/relationships"><Relationship Id="rId8" Type="http://schemas.openxmlformats.org/officeDocument/2006/relationships/image" Target="media/image10.png"/><Relationship Id="rId7" Type="http://schemas.openxmlformats.org/officeDocument/2006/relationships/image" Target="media/image0.png"/><Relationship Id="rId2" Type="http://schemas.openxmlformats.org/officeDocument/2006/relationships/image" Target="media/image2.png"/><Relationship Id="rId1" Type="http://schemas.openxmlformats.org/officeDocument/2006/relationships/image" Target="media/image1.png"/><Relationship Id="rId9" Type="http://schemas.openxmlformats.org/officeDocument/2006/relationships/image" Target="media/image3.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53</TotalTime>
  <Pages>30</Pages>
  <Words>8586</Words>
  <Characters>69548</Characters>
  <Application>Microsoft Office Word</Application>
  <DocSecurity>0</DocSecurity>
  <Lines>579</Lines>
  <Paragraphs>155</Paragraphs>
  <ScaleCrop>false</ScaleCrop>
  <Company/>
  <LinksUpToDate>false</LinksUpToDate>
  <CharactersWithSpaces>77979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cp:lastModifiedBy>Torkell Jenni</cp:lastModifiedBy>
  <cp:revision>2</cp:revision>
  <dcterms:created xsi:type="dcterms:W3CDTF">2026-05-08T09:34:00Z</dcterms:created>
  <dcterms:modified xsi:type="dcterms:W3CDTF">2026-05-08T09:34:00Z</dcterms:modified>
</cp:coreProperties>
</file>