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0302154A" w:rsidR="00471DB0" w:rsidRPr="00C61EEF" w:rsidRDefault="004E2A86" w:rsidP="00C61EEF">
      <w:pPr>
        <w:jc w:val="center"/>
        <w:rPr>
          <w:b/>
          <w:bCs/>
          <w:sz w:val="56"/>
          <w:szCs w:val="56"/>
        </w:rPr>
      </w:pPr>
      <w:r>
        <w:rPr>
          <w:b/>
          <w:bCs/>
          <w:sz w:val="56"/>
          <w:szCs w:val="56"/>
        </w:rPr>
        <w:t xml:space="preserve">Perhehoito </w:t>
      </w:r>
      <w:r w:rsidR="00E01E91">
        <w:rPr>
          <w:b/>
          <w:bCs/>
          <w:sz w:val="56"/>
          <w:szCs w:val="56"/>
        </w:rPr>
        <w:t>Lappi</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5A774D77" w14:textId="63353071" w:rsidR="00DE19D5"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DE19D5">
        <w:rPr>
          <w:noProof/>
        </w:rPr>
        <w:t>1</w:t>
      </w:r>
      <w:r w:rsidR="00DE19D5">
        <w:rPr>
          <w:rFonts w:asciiTheme="minorHAnsi" w:eastAsiaTheme="minorEastAsia" w:hAnsiTheme="minorHAnsi" w:cstheme="minorBidi"/>
          <w:noProof/>
          <w:kern w:val="2"/>
          <w:sz w:val="24"/>
          <w:szCs w:val="24"/>
          <w:lang w:eastAsia="fi-FI"/>
          <w14:ligatures w14:val="standardContextual"/>
        </w:rPr>
        <w:tab/>
      </w:r>
      <w:r w:rsidR="00DE19D5">
        <w:rPr>
          <w:noProof/>
        </w:rPr>
        <w:t>Palveluntuottajaa, palveluyksikköä ja toimintaa koskevat tiedot</w:t>
      </w:r>
      <w:r w:rsidR="00DE19D5">
        <w:rPr>
          <w:noProof/>
        </w:rPr>
        <w:tab/>
      </w:r>
      <w:r w:rsidR="00DE19D5">
        <w:rPr>
          <w:noProof/>
        </w:rPr>
        <w:fldChar w:fldCharType="begin"/>
      </w:r>
      <w:r w:rsidR="00DE19D5">
        <w:rPr>
          <w:noProof/>
        </w:rPr>
        <w:instrText xml:space="preserve"> PAGEREF _Toc198295641 \h </w:instrText>
      </w:r>
      <w:r w:rsidR="00DE19D5">
        <w:rPr>
          <w:noProof/>
        </w:rPr>
      </w:r>
      <w:r w:rsidR="00DE19D5">
        <w:rPr>
          <w:noProof/>
        </w:rPr>
        <w:fldChar w:fldCharType="separate"/>
      </w:r>
      <w:r w:rsidR="00DE19D5">
        <w:rPr>
          <w:noProof/>
        </w:rPr>
        <w:t>3</w:t>
      </w:r>
      <w:r w:rsidR="00DE19D5">
        <w:rPr>
          <w:noProof/>
        </w:rPr>
        <w:fldChar w:fldCharType="end"/>
      </w:r>
    </w:p>
    <w:p w14:paraId="2DE3AD17" w14:textId="5F8226A0"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_Toc198295642 \h </w:instrText>
      </w:r>
      <w:r>
        <w:rPr>
          <w:noProof/>
        </w:rPr>
      </w:r>
      <w:r>
        <w:rPr>
          <w:noProof/>
        </w:rPr>
        <w:fldChar w:fldCharType="separate"/>
      </w:r>
      <w:r>
        <w:rPr>
          <w:noProof/>
        </w:rPr>
        <w:t>3</w:t>
      </w:r>
      <w:r>
        <w:rPr>
          <w:noProof/>
        </w:rPr>
        <w:fldChar w:fldCharType="end"/>
      </w:r>
    </w:p>
    <w:p w14:paraId="1274238D" w14:textId="3EC4FB72"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_Toc198295643 \h </w:instrText>
      </w:r>
      <w:r>
        <w:rPr>
          <w:noProof/>
        </w:rPr>
      </w:r>
      <w:r>
        <w:rPr>
          <w:noProof/>
        </w:rPr>
        <w:fldChar w:fldCharType="separate"/>
      </w:r>
      <w:r>
        <w:rPr>
          <w:noProof/>
        </w:rPr>
        <w:t>3</w:t>
      </w:r>
      <w:r>
        <w:rPr>
          <w:noProof/>
        </w:rPr>
        <w:fldChar w:fldCharType="end"/>
      </w:r>
    </w:p>
    <w:p w14:paraId="0C8483AF" w14:textId="736360FD"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_Toc198295644 \h </w:instrText>
      </w:r>
      <w:r>
        <w:rPr>
          <w:noProof/>
        </w:rPr>
      </w:r>
      <w:r>
        <w:rPr>
          <w:noProof/>
        </w:rPr>
        <w:fldChar w:fldCharType="separate"/>
      </w:r>
      <w:r>
        <w:rPr>
          <w:noProof/>
        </w:rPr>
        <w:t>3</w:t>
      </w:r>
      <w:r>
        <w:rPr>
          <w:noProof/>
        </w:rPr>
        <w:fldChar w:fldCharType="end"/>
      </w:r>
    </w:p>
    <w:p w14:paraId="52BC9189" w14:textId="7AAE0FDA" w:rsidR="00DE19D5" w:rsidRDefault="00DE19D5">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_Toc198295645 \h </w:instrText>
      </w:r>
      <w:r>
        <w:rPr>
          <w:noProof/>
        </w:rPr>
      </w:r>
      <w:r>
        <w:rPr>
          <w:noProof/>
        </w:rPr>
        <w:fldChar w:fldCharType="separate"/>
      </w:r>
      <w:r>
        <w:rPr>
          <w:noProof/>
        </w:rPr>
        <w:t>5</w:t>
      </w:r>
      <w:r>
        <w:rPr>
          <w:noProof/>
        </w:rPr>
        <w:fldChar w:fldCharType="end"/>
      </w:r>
    </w:p>
    <w:p w14:paraId="2728211E" w14:textId="54BE3282" w:rsidR="00DE19D5" w:rsidRDefault="00DE19D5">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_Toc198295646 \h </w:instrText>
      </w:r>
      <w:r>
        <w:rPr>
          <w:noProof/>
        </w:rPr>
      </w:r>
      <w:r>
        <w:rPr>
          <w:noProof/>
        </w:rPr>
        <w:fldChar w:fldCharType="separate"/>
      </w:r>
      <w:r>
        <w:rPr>
          <w:noProof/>
        </w:rPr>
        <w:t>6</w:t>
      </w:r>
      <w:r>
        <w:rPr>
          <w:noProof/>
        </w:rPr>
        <w:fldChar w:fldCharType="end"/>
      </w:r>
    </w:p>
    <w:p w14:paraId="498B4866" w14:textId="520F560D"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_Toc198295647 \h </w:instrText>
      </w:r>
      <w:r>
        <w:rPr>
          <w:noProof/>
        </w:rPr>
      </w:r>
      <w:r>
        <w:rPr>
          <w:noProof/>
        </w:rPr>
        <w:fldChar w:fldCharType="separate"/>
      </w:r>
      <w:r>
        <w:rPr>
          <w:noProof/>
        </w:rPr>
        <w:t>6</w:t>
      </w:r>
      <w:r>
        <w:rPr>
          <w:noProof/>
        </w:rPr>
        <w:fldChar w:fldCharType="end"/>
      </w:r>
    </w:p>
    <w:p w14:paraId="7F655C59" w14:textId="71AA620A"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_Toc198295648 \h </w:instrText>
      </w:r>
      <w:r>
        <w:rPr>
          <w:noProof/>
        </w:rPr>
      </w:r>
      <w:r>
        <w:rPr>
          <w:noProof/>
        </w:rPr>
        <w:fldChar w:fldCharType="separate"/>
      </w:r>
      <w:r>
        <w:rPr>
          <w:noProof/>
        </w:rPr>
        <w:t>6</w:t>
      </w:r>
      <w:r>
        <w:rPr>
          <w:noProof/>
        </w:rPr>
        <w:fldChar w:fldCharType="end"/>
      </w:r>
    </w:p>
    <w:p w14:paraId="6E94C6BA" w14:textId="3563410E"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F7753">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CF7753">
        <w:rPr>
          <w:rFonts w:eastAsia="Arial" w:cs="Arial"/>
          <w:noProof/>
        </w:rPr>
        <w:t>Monialainen yhteistyö ja palvelun koordinointi</w:t>
      </w:r>
      <w:r>
        <w:rPr>
          <w:noProof/>
        </w:rPr>
        <w:tab/>
      </w:r>
      <w:r>
        <w:rPr>
          <w:noProof/>
        </w:rPr>
        <w:fldChar w:fldCharType="begin"/>
      </w:r>
      <w:r>
        <w:rPr>
          <w:noProof/>
        </w:rPr>
        <w:instrText xml:space="preserve"> PAGEREF _Toc198295649 \h </w:instrText>
      </w:r>
      <w:r>
        <w:rPr>
          <w:noProof/>
        </w:rPr>
      </w:r>
      <w:r>
        <w:rPr>
          <w:noProof/>
        </w:rPr>
        <w:fldChar w:fldCharType="separate"/>
      </w:r>
      <w:r>
        <w:rPr>
          <w:noProof/>
        </w:rPr>
        <w:t>6</w:t>
      </w:r>
      <w:r>
        <w:rPr>
          <w:noProof/>
        </w:rPr>
        <w:fldChar w:fldCharType="end"/>
      </w:r>
    </w:p>
    <w:p w14:paraId="5C98CC46" w14:textId="694FDD0D"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F7753">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CF7753">
        <w:rPr>
          <w:rFonts w:eastAsia="Arial" w:cs="Arial"/>
          <w:noProof/>
        </w:rPr>
        <w:t>Valmius- ja jatkuvuudenhallinta</w:t>
      </w:r>
      <w:r>
        <w:rPr>
          <w:noProof/>
        </w:rPr>
        <w:tab/>
      </w:r>
      <w:r>
        <w:rPr>
          <w:noProof/>
        </w:rPr>
        <w:fldChar w:fldCharType="begin"/>
      </w:r>
      <w:r>
        <w:rPr>
          <w:noProof/>
        </w:rPr>
        <w:instrText xml:space="preserve"> PAGEREF _Toc198295650 \h </w:instrText>
      </w:r>
      <w:r>
        <w:rPr>
          <w:noProof/>
        </w:rPr>
      </w:r>
      <w:r>
        <w:rPr>
          <w:noProof/>
        </w:rPr>
        <w:fldChar w:fldCharType="separate"/>
      </w:r>
      <w:r>
        <w:rPr>
          <w:noProof/>
        </w:rPr>
        <w:t>6</w:t>
      </w:r>
      <w:r>
        <w:rPr>
          <w:noProof/>
        </w:rPr>
        <w:fldChar w:fldCharType="end"/>
      </w:r>
    </w:p>
    <w:p w14:paraId="6CE17943" w14:textId="14C25C5E"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_Toc198295651 \h </w:instrText>
      </w:r>
      <w:r>
        <w:rPr>
          <w:noProof/>
        </w:rPr>
      </w:r>
      <w:r>
        <w:rPr>
          <w:noProof/>
        </w:rPr>
        <w:fldChar w:fldCharType="separate"/>
      </w:r>
      <w:r>
        <w:rPr>
          <w:noProof/>
        </w:rPr>
        <w:t>8</w:t>
      </w:r>
      <w:r>
        <w:rPr>
          <w:noProof/>
        </w:rPr>
        <w:fldChar w:fldCharType="end"/>
      </w:r>
    </w:p>
    <w:p w14:paraId="20F5E565" w14:textId="6575B9B5"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F7753">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CF7753">
        <w:rPr>
          <w:rFonts w:eastAsia="Arial" w:cs="Arial"/>
          <w:noProof/>
        </w:rPr>
        <w:t>Palvelujen laadulliset edellytykset</w:t>
      </w:r>
      <w:r>
        <w:rPr>
          <w:noProof/>
        </w:rPr>
        <w:tab/>
      </w:r>
      <w:r>
        <w:rPr>
          <w:noProof/>
        </w:rPr>
        <w:fldChar w:fldCharType="begin"/>
      </w:r>
      <w:r>
        <w:rPr>
          <w:noProof/>
        </w:rPr>
        <w:instrText xml:space="preserve"> PAGEREF _Toc198295652 \h </w:instrText>
      </w:r>
      <w:r>
        <w:rPr>
          <w:noProof/>
        </w:rPr>
      </w:r>
      <w:r>
        <w:rPr>
          <w:noProof/>
        </w:rPr>
        <w:fldChar w:fldCharType="separate"/>
      </w:r>
      <w:r>
        <w:rPr>
          <w:noProof/>
        </w:rPr>
        <w:t>8</w:t>
      </w:r>
      <w:r>
        <w:rPr>
          <w:noProof/>
        </w:rPr>
        <w:fldChar w:fldCharType="end"/>
      </w:r>
    </w:p>
    <w:p w14:paraId="146E1675" w14:textId="0B8DAF39"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F7753">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CF7753">
        <w:rPr>
          <w:rFonts w:eastAsia="Arial" w:cs="Arial"/>
          <w:noProof/>
        </w:rPr>
        <w:t>Toimitilat ja välineet</w:t>
      </w:r>
      <w:r>
        <w:rPr>
          <w:noProof/>
        </w:rPr>
        <w:tab/>
      </w:r>
      <w:r>
        <w:rPr>
          <w:noProof/>
        </w:rPr>
        <w:fldChar w:fldCharType="begin"/>
      </w:r>
      <w:r>
        <w:rPr>
          <w:noProof/>
        </w:rPr>
        <w:instrText xml:space="preserve"> PAGEREF _Toc198295653 \h </w:instrText>
      </w:r>
      <w:r>
        <w:rPr>
          <w:noProof/>
        </w:rPr>
      </w:r>
      <w:r>
        <w:rPr>
          <w:noProof/>
        </w:rPr>
        <w:fldChar w:fldCharType="separate"/>
      </w:r>
      <w:r>
        <w:rPr>
          <w:noProof/>
        </w:rPr>
        <w:t>11</w:t>
      </w:r>
      <w:r>
        <w:rPr>
          <w:noProof/>
        </w:rPr>
        <w:fldChar w:fldCharType="end"/>
      </w:r>
    </w:p>
    <w:p w14:paraId="5E6033E9" w14:textId="45AED572"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F7753">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CF7753">
        <w:rPr>
          <w:rFonts w:eastAsia="Arial" w:cs="Arial"/>
          <w:noProof/>
        </w:rPr>
        <w:t>Asiakas- ja potilastietojen käsittely ja tietosuoja</w:t>
      </w:r>
      <w:r>
        <w:rPr>
          <w:noProof/>
        </w:rPr>
        <w:tab/>
      </w:r>
      <w:r>
        <w:rPr>
          <w:noProof/>
        </w:rPr>
        <w:fldChar w:fldCharType="begin"/>
      </w:r>
      <w:r>
        <w:rPr>
          <w:noProof/>
        </w:rPr>
        <w:instrText xml:space="preserve"> PAGEREF _Toc198295654 \h </w:instrText>
      </w:r>
      <w:r>
        <w:rPr>
          <w:noProof/>
        </w:rPr>
      </w:r>
      <w:r>
        <w:rPr>
          <w:noProof/>
        </w:rPr>
        <w:fldChar w:fldCharType="separate"/>
      </w:r>
      <w:r>
        <w:rPr>
          <w:noProof/>
        </w:rPr>
        <w:t>11</w:t>
      </w:r>
      <w:r>
        <w:rPr>
          <w:noProof/>
        </w:rPr>
        <w:fldChar w:fldCharType="end"/>
      </w:r>
    </w:p>
    <w:p w14:paraId="2BB44E55" w14:textId="0FF720AE"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F7753">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CF7753">
        <w:rPr>
          <w:rFonts w:eastAsia="Arial" w:cs="Arial"/>
          <w:noProof/>
        </w:rPr>
        <w:t>Tietojärjestelmät ja teknologian käyttö</w:t>
      </w:r>
      <w:r>
        <w:rPr>
          <w:noProof/>
        </w:rPr>
        <w:tab/>
      </w:r>
      <w:r>
        <w:rPr>
          <w:noProof/>
        </w:rPr>
        <w:fldChar w:fldCharType="begin"/>
      </w:r>
      <w:r>
        <w:rPr>
          <w:noProof/>
        </w:rPr>
        <w:instrText xml:space="preserve"> PAGEREF _Toc198295655 \h </w:instrText>
      </w:r>
      <w:r>
        <w:rPr>
          <w:noProof/>
        </w:rPr>
      </w:r>
      <w:r>
        <w:rPr>
          <w:noProof/>
        </w:rPr>
        <w:fldChar w:fldCharType="separate"/>
      </w:r>
      <w:r>
        <w:rPr>
          <w:noProof/>
        </w:rPr>
        <w:t>12</w:t>
      </w:r>
      <w:r>
        <w:rPr>
          <w:noProof/>
        </w:rPr>
        <w:fldChar w:fldCharType="end"/>
      </w:r>
    </w:p>
    <w:p w14:paraId="3F2DE0CE" w14:textId="35DBE2D9"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_Toc198295656 \h </w:instrText>
      </w:r>
      <w:r>
        <w:rPr>
          <w:noProof/>
        </w:rPr>
      </w:r>
      <w:r>
        <w:rPr>
          <w:noProof/>
        </w:rPr>
        <w:fldChar w:fldCharType="separate"/>
      </w:r>
      <w:r>
        <w:rPr>
          <w:noProof/>
        </w:rPr>
        <w:t>13</w:t>
      </w:r>
      <w:r>
        <w:rPr>
          <w:noProof/>
        </w:rPr>
        <w:fldChar w:fldCharType="end"/>
      </w:r>
    </w:p>
    <w:p w14:paraId="5E161514" w14:textId="72DB3FC7" w:rsidR="00DE19D5" w:rsidRDefault="00DE19D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F7753">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CF7753">
        <w:rPr>
          <w:rFonts w:eastAsia="Arial" w:cs="Arial"/>
          <w:noProof/>
        </w:rPr>
        <w:t>Lääkehoitosuunnitelma</w:t>
      </w:r>
      <w:r>
        <w:rPr>
          <w:noProof/>
        </w:rPr>
        <w:tab/>
      </w:r>
      <w:r>
        <w:rPr>
          <w:noProof/>
        </w:rPr>
        <w:fldChar w:fldCharType="begin"/>
      </w:r>
      <w:r>
        <w:rPr>
          <w:noProof/>
        </w:rPr>
        <w:instrText xml:space="preserve"> PAGEREF _Toc198295657 \h </w:instrText>
      </w:r>
      <w:r>
        <w:rPr>
          <w:noProof/>
        </w:rPr>
      </w:r>
      <w:r>
        <w:rPr>
          <w:noProof/>
        </w:rPr>
        <w:fldChar w:fldCharType="separate"/>
      </w:r>
      <w:r>
        <w:rPr>
          <w:noProof/>
        </w:rPr>
        <w:t>13</w:t>
      </w:r>
      <w:r>
        <w:rPr>
          <w:noProof/>
        </w:rPr>
        <w:fldChar w:fldCharType="end"/>
      </w:r>
    </w:p>
    <w:p w14:paraId="10337CBB" w14:textId="621C6AB3"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_Toc198295658 \h </w:instrText>
      </w:r>
      <w:r>
        <w:rPr>
          <w:noProof/>
        </w:rPr>
      </w:r>
      <w:r>
        <w:rPr>
          <w:noProof/>
        </w:rPr>
        <w:fldChar w:fldCharType="separate"/>
      </w:r>
      <w:r>
        <w:rPr>
          <w:noProof/>
        </w:rPr>
        <w:t>14</w:t>
      </w:r>
      <w:r>
        <w:rPr>
          <w:noProof/>
        </w:rPr>
        <w:fldChar w:fldCharType="end"/>
      </w:r>
    </w:p>
    <w:p w14:paraId="2244CAF5" w14:textId="04435D68"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_Toc198295659 \h </w:instrText>
      </w:r>
      <w:r>
        <w:rPr>
          <w:noProof/>
        </w:rPr>
      </w:r>
      <w:r>
        <w:rPr>
          <w:noProof/>
        </w:rPr>
        <w:fldChar w:fldCharType="separate"/>
      </w:r>
      <w:r>
        <w:rPr>
          <w:noProof/>
        </w:rPr>
        <w:t>16</w:t>
      </w:r>
      <w:r>
        <w:rPr>
          <w:noProof/>
        </w:rPr>
        <w:fldChar w:fldCharType="end"/>
      </w:r>
    </w:p>
    <w:p w14:paraId="442AD53F" w14:textId="4E6FB8A1" w:rsidR="00DE19D5" w:rsidRDefault="00DE19D5">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_Toc198295660 \h </w:instrText>
      </w:r>
      <w:r>
        <w:rPr>
          <w:noProof/>
        </w:rPr>
      </w:r>
      <w:r>
        <w:rPr>
          <w:noProof/>
        </w:rPr>
        <w:fldChar w:fldCharType="separate"/>
      </w:r>
      <w:r>
        <w:rPr>
          <w:noProof/>
        </w:rPr>
        <w:t>20</w:t>
      </w:r>
      <w:r>
        <w:rPr>
          <w:noProof/>
        </w:rPr>
        <w:fldChar w:fldCharType="end"/>
      </w:r>
    </w:p>
    <w:p w14:paraId="3A43AD3A" w14:textId="11F6EB7A"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_Toc198295661 \h </w:instrText>
      </w:r>
      <w:r>
        <w:rPr>
          <w:noProof/>
        </w:rPr>
      </w:r>
      <w:r>
        <w:rPr>
          <w:noProof/>
        </w:rPr>
        <w:fldChar w:fldCharType="separate"/>
      </w:r>
      <w:r>
        <w:rPr>
          <w:noProof/>
        </w:rPr>
        <w:t>20</w:t>
      </w:r>
      <w:r>
        <w:rPr>
          <w:noProof/>
        </w:rPr>
        <w:fldChar w:fldCharType="end"/>
      </w:r>
    </w:p>
    <w:p w14:paraId="51594DA8" w14:textId="34A29F36"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_Toc198295662 \h </w:instrText>
      </w:r>
      <w:r>
        <w:rPr>
          <w:noProof/>
        </w:rPr>
      </w:r>
      <w:r>
        <w:rPr>
          <w:noProof/>
        </w:rPr>
        <w:fldChar w:fldCharType="separate"/>
      </w:r>
      <w:r>
        <w:rPr>
          <w:noProof/>
        </w:rPr>
        <w:t>22</w:t>
      </w:r>
      <w:r>
        <w:rPr>
          <w:noProof/>
        </w:rPr>
        <w:fldChar w:fldCharType="end"/>
      </w:r>
    </w:p>
    <w:p w14:paraId="6A04F9B9" w14:textId="48BECD78"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_Toc198295663 \h </w:instrText>
      </w:r>
      <w:r>
        <w:rPr>
          <w:noProof/>
        </w:rPr>
      </w:r>
      <w:r>
        <w:rPr>
          <w:noProof/>
        </w:rPr>
        <w:fldChar w:fldCharType="separate"/>
      </w:r>
      <w:r>
        <w:rPr>
          <w:noProof/>
        </w:rPr>
        <w:t>24</w:t>
      </w:r>
      <w:r>
        <w:rPr>
          <w:noProof/>
        </w:rPr>
        <w:fldChar w:fldCharType="end"/>
      </w:r>
    </w:p>
    <w:p w14:paraId="5BED2A49" w14:textId="581BAEA6" w:rsidR="00DE19D5" w:rsidRDefault="00DE19D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_Toc198295664 \h </w:instrText>
      </w:r>
      <w:r>
        <w:rPr>
          <w:noProof/>
        </w:rPr>
      </w:r>
      <w:r>
        <w:rPr>
          <w:noProof/>
        </w:rPr>
        <w:fldChar w:fldCharType="separate"/>
      </w:r>
      <w:r>
        <w:rPr>
          <w:noProof/>
        </w:rPr>
        <w:t>24</w:t>
      </w:r>
      <w:r>
        <w:rPr>
          <w:noProof/>
        </w:rPr>
        <w:fldChar w:fldCharType="end"/>
      </w:r>
    </w:p>
    <w:p w14:paraId="347C2AEE" w14:textId="0B687FE5" w:rsidR="00DE19D5" w:rsidRDefault="00DE19D5">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_Toc198295665 \h </w:instrText>
      </w:r>
      <w:r>
        <w:rPr>
          <w:noProof/>
        </w:rPr>
      </w:r>
      <w:r>
        <w:rPr>
          <w:noProof/>
        </w:rPr>
        <w:fldChar w:fldCharType="separate"/>
      </w:r>
      <w:r>
        <w:rPr>
          <w:noProof/>
        </w:rPr>
        <w:t>27</w:t>
      </w:r>
      <w:r>
        <w:rPr>
          <w:noProof/>
        </w:rPr>
        <w:fldChar w:fldCharType="end"/>
      </w:r>
    </w:p>
    <w:p w14:paraId="07B12FE5" w14:textId="1A87C255"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98295641"/>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98295642"/>
      <w:r w:rsidRPr="00F108EA">
        <w:t>Palveluntuottajan perustiedot</w:t>
      </w:r>
      <w:bookmarkEnd w:id="6"/>
      <w:bookmarkEnd w:id="7"/>
      <w:bookmarkEnd w:id="8"/>
      <w:bookmarkEnd w:id="9"/>
      <w:bookmarkEnd w:id="10"/>
      <w:bookmarkEnd w:id="11"/>
    </w:p>
    <w:p w14:paraId="3B45A694" w14:textId="2D6749B9" w:rsidR="008C0AD2" w:rsidRPr="00F43052" w:rsidRDefault="004E2A86" w:rsidP="00261B98">
      <w:pPr>
        <w:pStyle w:val="Luettelokappale"/>
        <w:numPr>
          <w:ilvl w:val="0"/>
          <w:numId w:val="2"/>
        </w:numPr>
        <w:rPr>
          <w:color w:val="000000" w:themeColor="text1"/>
        </w:rPr>
      </w:pPr>
      <w:r>
        <w:rPr>
          <w:color w:val="000000" w:themeColor="text1"/>
        </w:rPr>
        <w:t>Hoivatie Oy</w:t>
      </w:r>
      <w:r w:rsidR="008C0AD2" w:rsidRPr="00F43052">
        <w:rPr>
          <w:color w:val="000000" w:themeColor="text1"/>
        </w:rPr>
        <w:t xml:space="preserve"> </w:t>
      </w:r>
    </w:p>
    <w:p w14:paraId="7A1453BA" w14:textId="44CA59E4" w:rsidR="008C0AD2" w:rsidRPr="00F43052" w:rsidRDefault="004E2A86" w:rsidP="00261B98">
      <w:pPr>
        <w:pStyle w:val="Luettelokappale"/>
        <w:numPr>
          <w:ilvl w:val="0"/>
          <w:numId w:val="2"/>
        </w:numPr>
        <w:rPr>
          <w:color w:val="000000" w:themeColor="text1"/>
        </w:rPr>
      </w:pPr>
      <w:r>
        <w:rPr>
          <w:color w:val="000000" w:themeColor="text1"/>
        </w:rPr>
        <w:t>3160743–8</w:t>
      </w:r>
    </w:p>
    <w:p w14:paraId="78DD1036" w14:textId="60879EA1" w:rsidR="008C0AD2" w:rsidRPr="00F43052" w:rsidRDefault="004E2A86" w:rsidP="00261B98">
      <w:pPr>
        <w:pStyle w:val="Luettelokappale"/>
        <w:numPr>
          <w:ilvl w:val="0"/>
          <w:numId w:val="2"/>
        </w:numPr>
        <w:rPr>
          <w:rFonts w:eastAsia="Arial" w:cs="Arial"/>
          <w:color w:val="000000" w:themeColor="text1"/>
          <w:sz w:val="24"/>
          <w:szCs w:val="24"/>
        </w:rPr>
      </w:pPr>
      <w:proofErr w:type="spellStart"/>
      <w:r>
        <w:rPr>
          <w:color w:val="000000" w:themeColor="text1"/>
        </w:rPr>
        <w:t>Kauppurienkatu</w:t>
      </w:r>
      <w:proofErr w:type="spellEnd"/>
      <w:r>
        <w:rPr>
          <w:color w:val="000000" w:themeColor="text1"/>
        </w:rPr>
        <w:t xml:space="preserve"> 8 A, 4.kerros,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98295643"/>
      <w:r w:rsidRPr="00F108EA">
        <w:t>Palveluyksikön perustiedot</w:t>
      </w:r>
      <w:bookmarkEnd w:id="12"/>
      <w:bookmarkEnd w:id="13"/>
      <w:bookmarkEnd w:id="14"/>
      <w:bookmarkEnd w:id="15"/>
      <w:bookmarkEnd w:id="16"/>
      <w:bookmarkEnd w:id="17"/>
    </w:p>
    <w:p w14:paraId="3AFD3AEF" w14:textId="7DE01A46" w:rsidR="008C0AD2" w:rsidRPr="00BB2395" w:rsidRDefault="008C0AD2" w:rsidP="00261B98">
      <w:pPr>
        <w:pStyle w:val="Luettelokappale"/>
        <w:numPr>
          <w:ilvl w:val="0"/>
          <w:numId w:val="3"/>
        </w:numPr>
        <w:rPr>
          <w:color w:val="000000" w:themeColor="text1"/>
        </w:rPr>
      </w:pPr>
      <w:r w:rsidRPr="00BB2395">
        <w:rPr>
          <w:color w:val="000000" w:themeColor="text1"/>
        </w:rPr>
        <w:t>P</w:t>
      </w:r>
      <w:r w:rsidR="004E2A86">
        <w:rPr>
          <w:color w:val="000000" w:themeColor="text1"/>
        </w:rPr>
        <w:t xml:space="preserve">erhehoito </w:t>
      </w:r>
      <w:r w:rsidR="00E01E91">
        <w:rPr>
          <w:color w:val="000000" w:themeColor="text1"/>
        </w:rPr>
        <w:t>Lappi</w:t>
      </w:r>
    </w:p>
    <w:p w14:paraId="1FCAB818" w14:textId="0DB783B2" w:rsidR="008C0AD2" w:rsidRPr="00BB2395" w:rsidRDefault="004E2A86" w:rsidP="00261B98">
      <w:pPr>
        <w:pStyle w:val="Luettelokappale"/>
        <w:numPr>
          <w:ilvl w:val="0"/>
          <w:numId w:val="3"/>
        </w:numPr>
        <w:rPr>
          <w:color w:val="000000" w:themeColor="text1"/>
        </w:rPr>
      </w:pPr>
      <w:r>
        <w:rPr>
          <w:color w:val="000000" w:themeColor="text1"/>
        </w:rPr>
        <w:t xml:space="preserve">Kairatie 32 A </w:t>
      </w:r>
      <w:r w:rsidR="00D70290">
        <w:rPr>
          <w:color w:val="000000" w:themeColor="text1"/>
        </w:rPr>
        <w:t>3</w:t>
      </w:r>
      <w:r>
        <w:rPr>
          <w:color w:val="000000" w:themeColor="text1"/>
        </w:rPr>
        <w:t>, 96100 Rovaniemi</w:t>
      </w:r>
    </w:p>
    <w:p w14:paraId="3F053F52" w14:textId="54D406CA" w:rsidR="008C0AD2" w:rsidRDefault="008C0AD2" w:rsidP="00261B98">
      <w:pPr>
        <w:pStyle w:val="Luettelokappale"/>
        <w:numPr>
          <w:ilvl w:val="0"/>
          <w:numId w:val="3"/>
        </w:numPr>
        <w:rPr>
          <w:color w:val="000000" w:themeColor="text1"/>
        </w:rPr>
      </w:pPr>
      <w:r w:rsidRPr="00BB2395">
        <w:rPr>
          <w:color w:val="000000" w:themeColor="text1"/>
        </w:rPr>
        <w:t>P</w:t>
      </w:r>
      <w:r w:rsidR="004E2A86">
        <w:rPr>
          <w:color w:val="000000" w:themeColor="text1"/>
        </w:rPr>
        <w:t xml:space="preserve">erhehoidon palveluvastaava Teemu Rossi, </w:t>
      </w:r>
      <w:hyperlink r:id="rId11" w:history="1">
        <w:r w:rsidR="004E2A86" w:rsidRPr="00632A58">
          <w:rPr>
            <w:rStyle w:val="Hyperlinkki"/>
          </w:rPr>
          <w:t>teemu.rossi@hoivatie.fi</w:t>
        </w:r>
      </w:hyperlink>
      <w:r w:rsidR="004E2A86">
        <w:rPr>
          <w:color w:val="000000" w:themeColor="text1"/>
        </w:rPr>
        <w:t>, puh +358 50 3126136</w:t>
      </w:r>
    </w:p>
    <w:p w14:paraId="324A1B0D" w14:textId="35048E8C" w:rsidR="00B46CDE" w:rsidRPr="00B403F3" w:rsidRDefault="00A779D7" w:rsidP="00261B98">
      <w:pPr>
        <w:pStyle w:val="Luettelokappale"/>
        <w:numPr>
          <w:ilvl w:val="0"/>
          <w:numId w:val="3"/>
        </w:numPr>
      </w:pPr>
      <w:r>
        <w:t>1</w:t>
      </w:r>
      <w:r w:rsidR="00F32955">
        <w:t>6</w:t>
      </w:r>
      <w:r w:rsidR="00B403F3">
        <w:t xml:space="preserve"> lasta</w:t>
      </w:r>
    </w:p>
    <w:p w14:paraId="07769E8E" w14:textId="70D8AF36" w:rsidR="008C0AD2"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98295644"/>
      <w:r w:rsidRPr="00F108EA">
        <w:t>Palvelut, toiminta-ajatus ja toimintaperiaatteet</w:t>
      </w:r>
      <w:bookmarkEnd w:id="18"/>
      <w:bookmarkEnd w:id="19"/>
      <w:bookmarkEnd w:id="20"/>
      <w:bookmarkEnd w:id="21"/>
      <w:bookmarkEnd w:id="22"/>
      <w:bookmarkEnd w:id="23"/>
    </w:p>
    <w:p w14:paraId="5213A319" w14:textId="712B686E" w:rsidR="005A40B7" w:rsidRDefault="005A40B7" w:rsidP="00674995"/>
    <w:p w14:paraId="0A627A0B" w14:textId="7F1E0EFF" w:rsidR="001B5DBC" w:rsidRDefault="001B5DBC" w:rsidP="001B5DBC">
      <w:r w:rsidRPr="001B5DBC">
        <w:t xml:space="preserve">Perhehoitopalvelut </w:t>
      </w:r>
      <w:r>
        <w:t>Lappi</w:t>
      </w:r>
      <w:r w:rsidRPr="001B5DBC">
        <w:t xml:space="preserve"> tuottaa hyvinvointialueiden käyttöön laadukkaita, vaativan tason lastensuojelulain mukaisia perhehoidon palveluita. Perhehoitopalveluita tuotetaan lähinnä Lapin hyvinvointialueen (</w:t>
      </w:r>
      <w:proofErr w:type="spellStart"/>
      <w:r w:rsidRPr="001B5DBC">
        <w:t>Lapha</w:t>
      </w:r>
      <w:proofErr w:type="spellEnd"/>
      <w:r w:rsidRPr="001B5DBC">
        <w:t xml:space="preserve">) </w:t>
      </w:r>
      <w:r>
        <w:t>ja</w:t>
      </w:r>
      <w:r w:rsidRPr="00F859A5">
        <w:t xml:space="preserve"> </w:t>
      </w:r>
      <w:r>
        <w:t>Pohjois-Pohjanmaan hyvinvointialueen (</w:t>
      </w:r>
      <w:proofErr w:type="spellStart"/>
      <w:r w:rsidR="00781493">
        <w:t>Pohde</w:t>
      </w:r>
      <w:proofErr w:type="spellEnd"/>
      <w:r w:rsidR="00781493">
        <w:t>) tarpeisiin</w:t>
      </w:r>
      <w:r w:rsidRPr="001B5DBC">
        <w:t xml:space="preserve">. Perhehoito </w:t>
      </w:r>
      <w:r>
        <w:t>Lapin</w:t>
      </w:r>
      <w:r w:rsidRPr="001B5DBC">
        <w:t xml:space="preserve"> tiimiin kuuluu </w:t>
      </w:r>
      <w:r>
        <w:t xml:space="preserve">2 </w:t>
      </w:r>
      <w:r w:rsidRPr="001B5DBC">
        <w:t xml:space="preserve">työntekijää: </w:t>
      </w:r>
      <w:r w:rsidR="009970C0">
        <w:t xml:space="preserve">perhehoidon palveluvastaava sekä perhehoidonohjaaja. </w:t>
      </w:r>
      <w:r w:rsidRPr="001B5DBC">
        <w:t xml:space="preserve"> </w:t>
      </w:r>
      <w:r w:rsidR="009970C0">
        <w:t xml:space="preserve">Teemme tiivistä yhteistyötä Perhehoito Oulun kanssa, muun muassa </w:t>
      </w:r>
      <w:r w:rsidR="00781493">
        <w:t>yhteiset</w:t>
      </w:r>
      <w:r w:rsidR="009970C0">
        <w:t xml:space="preserve"> tiimipalaverit ja koulutukset. Tarvittaessa tuemme toisiamme myös asiakastilanteissa. </w:t>
      </w:r>
    </w:p>
    <w:p w14:paraId="2A076431" w14:textId="77777777" w:rsidR="001A4535" w:rsidRPr="001B5DBC" w:rsidRDefault="001A4535" w:rsidP="001A4535">
      <w:r w:rsidRPr="001B5DBC">
        <w:t xml:space="preserve">Perhehoitopalveluiden tehtävänä on vastata hyvinvointialueiden sekä lyhyt- että pitkäaikaisiin perhesijoitustarpeisiin sekä lastensuojelun tai sosiaalihuoltolain mukaisiin tukiperhetarpeisiin. Sijaisperheiden valmennuksessa käytetään Pesäpuu ry:n kehittämää ryhmämuotoista PRIDE-ennakkovalmennusta. Tukiperhevalmennus toteutetaan tarvittaessa etänä tai hybridimallina. Tukiperheet toimivat lähinnä viikonloppuisin kerran kuukaudessa. Osa tukiperheistä toimii tarvittaessa niin sanottuna tehostetun tukiperhetoiminnan perheenä, jolloin tukiperhe tekee tiivistä ohjauksellista yhteistyötä lapsen vanhemman kanssa. Perhekohtaisessa läheis- ja sukulaissijaisperheiden valmennuksessa käytetään Pesäpuu ry:n kehittämään mallia, jossa huomioidaan näistä taustoista aiheutuvat erityiskysymykset ja haasteet. </w:t>
      </w:r>
    </w:p>
    <w:p w14:paraId="7519AE28" w14:textId="01B3382D" w:rsidR="001B5DBC" w:rsidRPr="001B5DBC" w:rsidRDefault="001B5DBC" w:rsidP="001B5DBC">
      <w:r w:rsidRPr="001B5DBC">
        <w:t xml:space="preserve">Perhehoidossa työskentely perustuu terapeuttisen vanhemmuuden viitekehykseen, minkä myötä lapsen ja vanhemman välistä vuorovaikutusta tuetaan. Henkilökunnalle ja </w:t>
      </w:r>
      <w:r w:rsidR="00781493" w:rsidRPr="001B5DBC">
        <w:t>perhehoitajille järjestetään</w:t>
      </w:r>
      <w:r w:rsidRPr="001B5DBC">
        <w:t xml:space="preserve"> koulutuksia aiheesta. Perhehoitajia tuetaan tehtävässään vahvasti. Perheiden ohjaustuki sisältää kuukausittaiset kotikäynnit, puhelinneuvontaa ja ohjausta, vertaistukea, työnohjausta, ajankohtaisia täydennyskoulutuksia ja asiantuntijakonsultaatioita. Tukeen sisältyy myös lakisääteisen vapaan mahdollistaminen tehtäväänsä koulutettujen sijaishoitajien avulla. Tukiperheisiin tehdään kotikäynnit vähintään kaksi kertaa vuodessa. Myös tukiperheet voivat osallistua perhehoitajille suunnattuihin koulutuksiin. Sekä perhehoitajille että tukiperheille järjestetään vuosittain virkistyspäiviä, jolloin tapaamisella on myös vertaistuellinen merkitys.</w:t>
      </w:r>
    </w:p>
    <w:p w14:paraId="753B290B" w14:textId="7A2053E7" w:rsidR="001B5DBC" w:rsidRPr="001B5DBC" w:rsidRDefault="001B5DBC" w:rsidP="001B5DBC">
      <w:r w:rsidRPr="001B5DBC">
        <w:lastRenderedPageBreak/>
        <w:t xml:space="preserve">Hoivatiellä kaikenikäisten lasten osallisuus ja koko sijaisperheen huomioiminen on erityisen tärkeää. Lasten osallisuuden tueksi olemme olleet Pesäpuu ry:n mukana kehittämässä Kirahvikaverit -ryhmätoimintaa, mikä on suunnattu noin </w:t>
      </w:r>
      <w:r w:rsidR="009970C0" w:rsidRPr="001B5DBC">
        <w:t>3–6</w:t>
      </w:r>
      <w:r w:rsidRPr="001B5DBC">
        <w:t xml:space="preserve">-vuotiaille sekä Salapoliisi Mäyrä -menetelmää, mikä on suunnattu noin </w:t>
      </w:r>
      <w:r w:rsidR="00781493" w:rsidRPr="001B5DBC">
        <w:t>6–12</w:t>
      </w:r>
      <w:r w:rsidRPr="001B5DBC">
        <w:t>-vuotiaille</w:t>
      </w:r>
      <w:r w:rsidR="00781493">
        <w:t xml:space="preserve"> lapsille</w:t>
      </w:r>
      <w:r w:rsidRPr="001B5DBC">
        <w:t xml:space="preserve">. Lisäksi olemme kehittäneet ns. </w:t>
      </w:r>
      <w:proofErr w:type="spellStart"/>
      <w:r w:rsidRPr="001B5DBC">
        <w:t>Kapybara</w:t>
      </w:r>
      <w:proofErr w:type="spellEnd"/>
      <w:r w:rsidRPr="001B5DBC">
        <w:t xml:space="preserve"> -ryhmätoiminnan sijoitetuille nuoruusikäisille. Kehittämistyömme tuloksena on syntynyt myö</w:t>
      </w:r>
      <w:r w:rsidR="00781493">
        <w:t xml:space="preserve">s </w:t>
      </w:r>
      <w:proofErr w:type="spellStart"/>
      <w:r w:rsidRPr="001B5DBC">
        <w:t>Perheyspakkaus</w:t>
      </w:r>
      <w:proofErr w:type="spellEnd"/>
      <w:r w:rsidRPr="001B5DBC">
        <w:t xml:space="preserve"> -työskentely, mikä pohjautuu Perhehoitoliiton </w:t>
      </w:r>
      <w:r w:rsidR="009970C0" w:rsidRPr="001B5DBC">
        <w:t xml:space="preserve">Meidän </w:t>
      </w:r>
      <w:proofErr w:type="gramStart"/>
      <w:r w:rsidR="009970C0" w:rsidRPr="001B5DBC">
        <w:t>sakki</w:t>
      </w:r>
      <w:proofErr w:type="gramEnd"/>
      <w:r w:rsidRPr="001B5DBC">
        <w:t xml:space="preserve"> -ohjelmaan. </w:t>
      </w:r>
      <w:proofErr w:type="spellStart"/>
      <w:r w:rsidRPr="001B5DBC">
        <w:t>Perheyspakkaus</w:t>
      </w:r>
      <w:proofErr w:type="spellEnd"/>
      <w:r w:rsidRPr="001B5DBC">
        <w:t xml:space="preserve"> -työskentelyn tavoitteena on auttaa perheenjäseniä kiinnittymään toisiinsa. Hyvät sisarussuhteet tuovat kaikille turvaa, mutta joskus kuormittavat suhteet saattavat jopa katkaista sijoituksen. Sisarussuhteiden tukeminen ja vahvistaminen on edellytys onnistuneelle perhesijoitukselle. Sijoitetulle lapselle jo entuudestaan tärkeät ihmissuhteet tulevat lapsen mukana ja myös näiden suhteiden tukeminen ja vahvistaminen on merkittävä osa perhehoitoon kuuluvaa työtä. </w:t>
      </w:r>
    </w:p>
    <w:p w14:paraId="79A27637" w14:textId="19F94555" w:rsidR="001B5DBC" w:rsidRPr="001B5DBC" w:rsidRDefault="001B5DBC" w:rsidP="001B5DBC">
      <w:r w:rsidRPr="001B5DBC">
        <w:t xml:space="preserve">Myös tukiperhetoiminnassa on tärkeä huomioida lapsen osallisuus </w:t>
      </w:r>
      <w:r w:rsidR="00781493">
        <w:t xml:space="preserve">toiminnan </w:t>
      </w:r>
      <w:r w:rsidRPr="001B5DBC">
        <w:t xml:space="preserve">jokaisessa vaiheessa. Tukiperhetoiminnasta vastaavan työntekijän tärkeä tehtävä on pitää lapsen osallisuus keskiössä ja muistuttaa tästä tukiperheitä, lapsen huoltajia ja lapsen vastuutyöntekijöitä. Näitä teemoja on työstetty yksi eri palveluntuottajien kesken ja luotu erilliset suositukset tukiperhetoiminnan lapsen osallisuuden toteuttamiseksi. Ennen tukisuhteen alkua on tärkeää järjestää lapselle mahdollisuus rauhalliseen tutustumiseen, pohdintaan ja tiedonsaantiin. Tutustumiskäynnillä on hyvä näyttää lapselle konkreettisia asioita tukiperheessä ja antaa lapsen rauhassa tutkia uutta ympäristöä. Tukisuhteen aikana on tavoiteltavaa, että lapsi on mukana tukisuhteen seurantapalavereissa. Työntekijä voi auttaa lasta tuomaan ajatuksia esille esimerkiksi kysymällä lapselta kysymyksiä. Tärkeää on, että lapsen terveiset tuodaan palaveriin, jos palavereihin osallistuminen ei ole lapselle mahdollista. Lisäksi lapsilta pyydetään vuosittain anonyymia palautetta tukisuhteen aikana. Tukisuhteen tulisi päättyä aina suunnitelmallisesti siten, että kaikki osapuolet tietävät, milloin viimeinen tukiperhekäynti toteutetaan. </w:t>
      </w:r>
    </w:p>
    <w:p w14:paraId="689E197C" w14:textId="05CC3C1A" w:rsidR="001B5DBC" w:rsidRPr="001B5DBC" w:rsidRDefault="001B5DBC" w:rsidP="001B5DBC">
      <w:r w:rsidRPr="001B5DBC">
        <w:t>Hoivatien perhehoidon keskeisiä periaatteita on perheiden vahva ammatillinen tukeminen. Pidämme tärkeänä lasten ja nuorten osallisuuden tukemista ja oman elämänhallinnan vahvistamista. Meille on tärkeää asiakkaan kunnioittaminen, lapsilähtöisyys ja lapsen kuunteleminen. Perhehoidon yksikkömme on työhönsä sitoutunut, innostunut ja luova. Pystymme löytämään nopeastikin ratkaisuja lapsen ja perheen tilanteisiin. Pyrimme aina näkemään ihmisen toiminnan taakse ja ymmärtämään käytöksen syyt. Tavoitteena on kaikkien osapuolten huomioiminen ja kuulluksi tuleminen.</w:t>
      </w:r>
    </w:p>
    <w:p w14:paraId="45235FB7" w14:textId="77777777" w:rsidR="001B5DBC" w:rsidRDefault="001B5DBC" w:rsidP="00674995"/>
    <w:p w14:paraId="7469C3D3" w14:textId="77777777" w:rsidR="005A40B7" w:rsidRDefault="00674995" w:rsidP="00674995">
      <w:pPr>
        <w:rPr>
          <w:b/>
          <w:bCs/>
        </w:rPr>
      </w:pPr>
      <w:r>
        <w:t xml:space="preserve"> </w:t>
      </w:r>
      <w:r w:rsidRPr="005A40B7">
        <w:rPr>
          <w:b/>
          <w:bCs/>
        </w:rPr>
        <w:t xml:space="preserve">Arvot ja toimintaperiaatteet </w:t>
      </w:r>
    </w:p>
    <w:p w14:paraId="3104CBEB" w14:textId="22AC1525" w:rsidR="00AC260F" w:rsidRDefault="00E01E91" w:rsidP="00674995">
      <w:r w:rsidRPr="00E01E91">
        <w:t>Lapin</w:t>
      </w:r>
      <w:r w:rsidR="00674995" w:rsidRPr="00E01E91">
        <w:t xml:space="preserve"> </w:t>
      </w:r>
      <w:r w:rsidR="00674995">
        <w:t xml:space="preserve">perhehoidon yksikön työ perustuu Hoivatien arvoihin ja toimintatapoihin. </w:t>
      </w:r>
      <w:r w:rsidR="00AC260F">
        <w:t xml:space="preserve">Täältä lisää hoivatien arvoista ja toimintatavoista: </w:t>
      </w:r>
      <w:hyperlink r:id="rId12" w:history="1">
        <w:r w:rsidR="00AC260F" w:rsidRPr="00C232BC">
          <w:rPr>
            <w:rStyle w:val="Hyperlinkki"/>
          </w:rPr>
          <w:t>https://www.hoivatie.fi/fi/hoivatie/</w:t>
        </w:r>
      </w:hyperlink>
    </w:p>
    <w:p w14:paraId="7E663AD0" w14:textId="77777777" w:rsidR="009211B3" w:rsidRDefault="00674995" w:rsidP="00674995">
      <w:r>
        <w:t>Perhehoidon toiminnan tavoitteena on lasten hyvinvoinnin turvaaminen niin, että lapselle tarjotaan turvallinen perhehoitoperhe ja mahdollistetaan pysyvät ja pitkäaikaiset ihmissuhteet. Vahvistamme lasten ja nuorten osallisuutta omassa elämässään. Kaiken yhteistyön lähtökohtana on avoimuus, rehellisyys, hyvä kohtelu sekä pyrkimys dialogiin ja keskeisiä periaatteita ovat lapsen ja tämän perhehoitoperheen vahva ammatillinen tukeminen. Tiivis yhteydenpito lapseen ja hänen sijaisperheeseensä mahdollistaa tuttuuden ja perheen kokonaisvaltaisen tukemisen.</w:t>
      </w:r>
    </w:p>
    <w:p w14:paraId="62006E1B" w14:textId="072A575D" w:rsidR="00674995" w:rsidRDefault="00674995" w:rsidP="00674995">
      <w:r>
        <w:t xml:space="preserve"> Hoivatien omistajayhteisöt ovat Nuorten Ystävät ja ODL. Molemmilla toimijoilla on yli sadan vuoden kokemus. Yhteiskunnallisena yrityksenä Hoivatien tuotosta puolet käytetään omistajayhteisöjen kautta tukea tarvitsevien auttamiseen. Täältä lisää Hoivatiestä</w:t>
      </w:r>
      <w:r w:rsidR="00AC260F">
        <w:t xml:space="preserve">: </w:t>
      </w:r>
      <w:hyperlink r:id="rId13" w:history="1">
        <w:r w:rsidR="00AC260F" w:rsidRPr="00C232BC">
          <w:rPr>
            <w:rStyle w:val="Hyperlinkki"/>
          </w:rPr>
          <w:t>https://www.hoivatie.fi/fi/hoivatie/</w:t>
        </w:r>
      </w:hyperlink>
    </w:p>
    <w:p w14:paraId="4C7FC11B" w14:textId="77777777" w:rsidR="008C0AD2" w:rsidRPr="00D55226" w:rsidRDefault="008C0AD2" w:rsidP="0059558F">
      <w:pPr>
        <w:pStyle w:val="Otsikko1"/>
      </w:pPr>
      <w:bookmarkStart w:id="24" w:name="_Toc175740434"/>
      <w:bookmarkStart w:id="25" w:name="_Toc175741897"/>
      <w:bookmarkStart w:id="26" w:name="_Toc175741952"/>
      <w:bookmarkStart w:id="27" w:name="_Toc188357432"/>
      <w:bookmarkStart w:id="28" w:name="_Toc198295645"/>
      <w:r w:rsidRPr="0059558F">
        <w:lastRenderedPageBreak/>
        <w:t>Omavalvontasuunnitelman</w:t>
      </w:r>
      <w:r w:rsidRPr="00D55226">
        <w:t xml:space="preserve"> laatiminen ja julkaiseminen sekä vastuunjako</w:t>
      </w:r>
      <w:bookmarkEnd w:id="24"/>
      <w:bookmarkEnd w:id="25"/>
      <w:bookmarkEnd w:id="26"/>
      <w:bookmarkEnd w:id="27"/>
      <w:bookmarkEnd w:id="28"/>
      <w:r w:rsidRPr="00D55226">
        <w:t xml:space="preserve"> </w:t>
      </w:r>
    </w:p>
    <w:p w14:paraId="115948FA" w14:textId="50175746" w:rsidR="00076CBB" w:rsidRDefault="00E01E91" w:rsidP="00076CBB">
      <w:pPr>
        <w:rPr>
          <w:color w:val="000000" w:themeColor="text1"/>
        </w:rPr>
      </w:pPr>
      <w:r w:rsidRPr="00E01E91">
        <w:t>Lapin</w:t>
      </w:r>
      <w:r w:rsidR="008C0AD2" w:rsidRPr="00076CBB">
        <w:rPr>
          <w:color w:val="FF0000"/>
        </w:rPr>
        <w:t xml:space="preserve"> </w:t>
      </w:r>
      <w:r w:rsidR="008C0AD2" w:rsidRPr="00B5049A">
        <w:t xml:space="preserve">omavalvontasuunnitelma on osa Hoivatie Oy:n </w:t>
      </w:r>
      <w:r w:rsidR="008C0AD2" w:rsidRPr="00076CBB">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076CBB">
        <w:rPr>
          <w:color w:val="000000" w:themeColor="text1"/>
        </w:rPr>
        <w:t>Omavalvontaohjelma ja s</w:t>
      </w:r>
      <w:r w:rsidR="008C0AD2" w:rsidRPr="00076CBB">
        <w:rPr>
          <w:color w:val="000000" w:themeColor="text1"/>
        </w:rPr>
        <w:t>eurantahavain</w:t>
      </w:r>
      <w:r w:rsidR="00D76D3F" w:rsidRPr="00076CBB">
        <w:rPr>
          <w:color w:val="000000" w:themeColor="text1"/>
        </w:rPr>
        <w:t xml:space="preserve">toraportti </w:t>
      </w:r>
      <w:r w:rsidR="008C0AD2" w:rsidRPr="00076CBB">
        <w:rPr>
          <w:color w:val="000000" w:themeColor="text1"/>
        </w:rPr>
        <w:t>julkaistaan Hoivatien verkkosivulla</w:t>
      </w:r>
      <w:r w:rsidR="001A4535">
        <w:rPr>
          <w:color w:val="000000" w:themeColor="text1"/>
        </w:rPr>
        <w:t>.</w:t>
      </w:r>
    </w:p>
    <w:p w14:paraId="32E9D25E" w14:textId="77777777" w:rsidR="001A4535" w:rsidRDefault="001A4535" w:rsidP="001A4535">
      <w:r w:rsidRPr="00A43E63">
        <w:t xml:space="preserve">Omavalvontasuunnitelman on laatinut Perhehoito </w:t>
      </w:r>
      <w:r>
        <w:t>Lapin palveluvastaava Teemu Rossi työparinaan Perhehoito Oulun</w:t>
      </w:r>
      <w:r w:rsidRPr="00A43E63">
        <w:t xml:space="preserve"> johtava sosiaalityöntekijä Tuija Maijanen</w:t>
      </w:r>
      <w:r>
        <w:t xml:space="preserve">. </w:t>
      </w:r>
      <w:r w:rsidRPr="00A43E63">
        <w:t>Suunnitelmaan liittyviä asioita käsitellään myös koko tiimin kanssa. Suunnitelmaa laadittaessa on otettu huomioon palautetieto, joka on saatu asiakkailta, heidän läheisiltään sekä yksikön työntekijöiltä</w:t>
      </w:r>
      <w:r>
        <w:t>. Suunnitelmaa päivitetään neljä kertaa vuodessa esihenkilön vuosikellon mukaisesti. Henkilöstön perehtyminen suunnitelmaan varmistetaan IMS-järjestelmän lukukuittauksilla.</w:t>
      </w:r>
    </w:p>
    <w:p w14:paraId="7E1FB8A9" w14:textId="1FB74F38" w:rsidR="00E66DCE" w:rsidRDefault="00076CBB" w:rsidP="00076CBB">
      <w:r>
        <w:t xml:space="preserve">Omavalvontasuunnitelma käydään läpi sovitussa viikkotiimissä yksikön työntekijöiden kanssa. Omavalvonnan suunnittelusta, seurannasta ja hyväksymisestä vastaa yksikön vastuuhenkilö perhehoidon palveluvastaava Teemu Rossi, Kairatie 32 A </w:t>
      </w:r>
      <w:r w:rsidR="00D90ABB">
        <w:t>3</w:t>
      </w:r>
      <w:r>
        <w:t>, 96100 R</w:t>
      </w:r>
      <w:r w:rsidR="00E66DCE">
        <w:t>ovaniemi</w:t>
      </w:r>
      <w:r>
        <w:t>. p</w:t>
      </w:r>
      <w:r w:rsidR="00E66DCE">
        <w:t>uh 050-3126136</w:t>
      </w:r>
      <w:r>
        <w:t xml:space="preserve">, </w:t>
      </w:r>
      <w:r w:rsidR="00E66DCE">
        <w:t>teemu.rossi</w:t>
      </w:r>
      <w:r>
        <w:t xml:space="preserve">@hoivatie.fi </w:t>
      </w:r>
    </w:p>
    <w:p w14:paraId="603014C7" w14:textId="77777777" w:rsidR="00E66DCE" w:rsidRPr="00E66DCE" w:rsidRDefault="00076CBB" w:rsidP="00076CBB">
      <w:pPr>
        <w:rPr>
          <w:b/>
          <w:bCs/>
        </w:rPr>
      </w:pPr>
      <w:r w:rsidRPr="00E66DCE">
        <w:rPr>
          <w:b/>
          <w:bCs/>
        </w:rPr>
        <w:t xml:space="preserve">Omavalvontasuunnitelman seuranta </w:t>
      </w:r>
    </w:p>
    <w:p w14:paraId="1EF92593" w14:textId="0E2A3F7F" w:rsidR="00E66DCE" w:rsidRDefault="00076CBB" w:rsidP="00076CBB">
      <w:r>
        <w:t xml:space="preserve">Omavalvontasuunnitelma päivitetään säännöllisesti </w:t>
      </w:r>
      <w:r w:rsidR="009211B3">
        <w:t>kolme kertaa</w:t>
      </w:r>
      <w:r>
        <w:t xml:space="preserve"> vuodessa ja aina kun toiminnassa tapahtuu palvelun laatuun ja asiakasturvallisuuteen liittyviä muutoksia. Päivittämisen yhteydessä omavalvontasuunnitelma käydään läpi koko henkilöstön kanssa. Yksikön vastuuhenkilö vastaa siitä, että puitesopimuksen tai asiakaskohtaisen sopimuksen mukainen palvelusisältö toteutuu arjessa ja henkilökunta tuntee sopimuksen vaatimukset. Sopimukset ovat tallennettuna sopimuksenhallintajärjestelmässä, johon esihenkilöillä ja sosiaalityöntekijöillä on pääsy. Yksikön vastuuhenkilö varmistaa, että yksikön työntekijöillä on henkilökohtaiset tehtävänkuvat ja selkeät vastuualueet; tehtävänkuvien ajantasaisuus varmistetaan vuosittaisissa kehityskeskusteluissa. Yksikössä on viikoittaiset tiimit, jotka vastuuhenkilö vetää ja niissä käsitellään palvelun tuottamiseen liittyviä arjen asioita. Hoivatiellä on myös käytössä sisäinen viestinnän Intranet, jonka avulla henkilökuntaa tiedotetaan organisaation tasolla. Yksikössä pidetään myös esihenkilön ja työntekijöiden välisiä omia tuokioita, joissa esihenkilö tapaa työntekijöitä kahden kesken. Näillä käydään läpi työn esim. tekemiseen, työhyvinvointiin ja asiakkaisiin liittyviä asioita. </w:t>
      </w:r>
    </w:p>
    <w:p w14:paraId="7F287C70" w14:textId="77777777" w:rsidR="00E66DCE" w:rsidRDefault="00076CBB" w:rsidP="00076CBB">
      <w:r>
        <w:t xml:space="preserve">Perhehoidolla ja yksiköllä on käytössä vuosikello, johon merkitään tulevat tapahtumat ja tärkeät muistettavat asiat. </w:t>
      </w:r>
    </w:p>
    <w:p w14:paraId="1BF26403" w14:textId="77777777" w:rsidR="00E66DCE" w:rsidRDefault="00076CBB" w:rsidP="00076CBB">
      <w:r>
        <w:t xml:space="preserve">Omavalvontasuunnitelmaa laadittaessa ja päivitettäessä on otettu huomioon palautetieto, joka on saatu palveluyksikön palveluja saavilta asiakkailta, heidän läheisiltään sekä palveluyksikön henkilöstöltä. Myös muu palaute, esimerkiksi muistutukset, kantelut, muutoksenhaut, epäkohtailmoitukset otetaan huomioon omavalvontasuunnitelmassa. Omavalvontasuunnitelman päivittämisessä on huomioitu palvelussa, sen laadussa ja asiakasturvallisuudessa tapahtuvat muutokset. </w:t>
      </w:r>
    </w:p>
    <w:p w14:paraId="672A1662" w14:textId="77777777" w:rsidR="00E66DCE" w:rsidRPr="00E66DCE" w:rsidRDefault="00076CBB" w:rsidP="00076CBB">
      <w:pPr>
        <w:rPr>
          <w:b/>
          <w:bCs/>
        </w:rPr>
      </w:pPr>
      <w:r w:rsidRPr="00E66DCE">
        <w:rPr>
          <w:b/>
          <w:bCs/>
        </w:rPr>
        <w:t xml:space="preserve">Omavalvontasuunnitelman julkisuus </w:t>
      </w:r>
    </w:p>
    <w:p w14:paraId="7B1D33FC" w14:textId="5B504EAD" w:rsidR="00C862C6" w:rsidRPr="00076CBB" w:rsidRDefault="00076CBB" w:rsidP="00076CBB">
      <w:pPr>
        <w:rPr>
          <w:color w:val="000000" w:themeColor="text1"/>
        </w:rPr>
      </w:pPr>
      <w:r>
        <w:t xml:space="preserve">Yksikön omavalvontasuunnitelma on nähtävillä perhehoidon toimitilojen ilmoitustaululla </w:t>
      </w:r>
      <w:r w:rsidR="00E66DCE">
        <w:t>Kairatiellä</w:t>
      </w:r>
      <w:r>
        <w:t>, IMS-laadunhallintajärjestelmässä sekä Hoivatien verkkosivuilla. Omavalvontasuunnitelman aiemmat versiot kahden edellisen vuoden ajalta säilytetään IMS</w:t>
      </w:r>
      <w:r w:rsidR="00E66DCE">
        <w:t>-laadunhallintajärjestelmässä.</w:t>
      </w:r>
    </w:p>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98295646"/>
      <w:r w:rsidRPr="00223323">
        <w:lastRenderedPageBreak/>
        <w:t>Palveluyksikön</w:t>
      </w:r>
      <w:r w:rsidRPr="00D55226">
        <w:t xml:space="preserve"> omavalvonnan toteuttaminen ja menettelytavat</w:t>
      </w:r>
      <w:bookmarkEnd w:id="29"/>
      <w:bookmarkEnd w:id="30"/>
      <w:bookmarkEnd w:id="31"/>
      <w:bookmarkEnd w:id="32"/>
      <w:bookmarkEnd w:id="33"/>
    </w:p>
    <w:p w14:paraId="4DE96007" w14:textId="2EDCE3BC" w:rsidR="008C0AD2"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98295647"/>
      <w:r w:rsidRPr="00F108EA">
        <w:t>Palvelujen saatavuuden varmistaminen</w:t>
      </w:r>
      <w:bookmarkEnd w:id="34"/>
      <w:bookmarkEnd w:id="35"/>
      <w:bookmarkEnd w:id="36"/>
      <w:bookmarkEnd w:id="37"/>
      <w:bookmarkEnd w:id="38"/>
      <w:bookmarkEnd w:id="39"/>
    </w:p>
    <w:p w14:paraId="021EE265" w14:textId="2E067A4C" w:rsidR="00D85534" w:rsidRPr="00D85534" w:rsidRDefault="00D85534" w:rsidP="00D85534">
      <w:r>
        <w:t>Perhehoitopalveluiden toiminta-ajatuksena on tarjota sijaisperheitä niitä tarvitseville lapsille ja nuorille. Sijoitukset ovat pääsääntöisesti pitkäaikaisia huostaanotettujen lasten sijoituksia, mutta kyseeseen voivat tulla myös lyhyet perhesijoitukset, kuten avohuollon sijoitukset tai kiireelliset sijoitukset. Meillä on myös tukiperheitä ja sijaishoitoperheitä, joissa lapset ja nuoret käyvät sovitusti.</w:t>
      </w:r>
    </w:p>
    <w:p w14:paraId="45E906AD" w14:textId="1832336A" w:rsidR="008C0AD2" w:rsidRDefault="00E01E91" w:rsidP="0053145F">
      <w:r w:rsidRPr="00E01E91">
        <w:t>Lapin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65DC2CFC" w14:textId="77777777" w:rsidR="00F32955" w:rsidRDefault="00F32955" w:rsidP="00F32955">
            <w:r>
              <w:t>Lapsen tarpeisiin soveltuvaa tuki- tai sijaisperhettä tai sijaishoitajaa ei löydy</w:t>
            </w:r>
          </w:p>
          <w:p w14:paraId="7CCAF4F4" w14:textId="0ADD735B" w:rsidR="00EA613A" w:rsidRDefault="00EA613A" w:rsidP="0053145F"/>
        </w:tc>
        <w:tc>
          <w:tcPr>
            <w:tcW w:w="3209" w:type="dxa"/>
          </w:tcPr>
          <w:p w14:paraId="182186A6" w14:textId="77777777" w:rsidR="00F32955" w:rsidRDefault="00F32955" w:rsidP="00F32955">
            <w:r>
              <w:t>Monimuotoisen perhereservin ylläpito, uusien perheiden jatkuva rekrytointi ja valmennus sekä sijoitustarpeiden ennakointi</w:t>
            </w:r>
          </w:p>
          <w:p w14:paraId="11242B55" w14:textId="69081828" w:rsidR="00EA613A" w:rsidRDefault="00EA613A" w:rsidP="0053145F"/>
        </w:tc>
        <w:tc>
          <w:tcPr>
            <w:tcW w:w="3210" w:type="dxa"/>
          </w:tcPr>
          <w:p w14:paraId="339F0491" w14:textId="2A7E5089" w:rsidR="00EA613A" w:rsidRDefault="00D85534" w:rsidP="0053145F">
            <w:r>
              <w:t>yksikön esihenkilö</w:t>
            </w:r>
          </w:p>
        </w:tc>
      </w:tr>
      <w:tr w:rsidR="00EA613A" w14:paraId="367ED600" w14:textId="77777777" w:rsidTr="00EA613A">
        <w:tc>
          <w:tcPr>
            <w:tcW w:w="3209" w:type="dxa"/>
          </w:tcPr>
          <w:p w14:paraId="0969609C" w14:textId="77777777" w:rsidR="00F32955" w:rsidRDefault="00F32955" w:rsidP="00F32955">
            <w:r>
              <w:t>Perheiden määrä ei vastaa palvelutarvetta</w:t>
            </w:r>
          </w:p>
          <w:p w14:paraId="00573A12" w14:textId="786A1960" w:rsidR="00EA613A" w:rsidRDefault="00EA613A" w:rsidP="0053145F"/>
        </w:tc>
        <w:tc>
          <w:tcPr>
            <w:tcW w:w="3209" w:type="dxa"/>
          </w:tcPr>
          <w:p w14:paraId="7C8B930B" w14:textId="77777777" w:rsidR="00F32955" w:rsidRDefault="00F32955" w:rsidP="00F32955">
            <w:r>
              <w:t>Rekrytoinnin tehostaminen, verkostoyhteistyö ja palvelun saatavuuden seuranta</w:t>
            </w:r>
          </w:p>
          <w:p w14:paraId="2D5B8341" w14:textId="4FC6E5D1" w:rsidR="00EA613A" w:rsidRDefault="00EA613A" w:rsidP="0053145F"/>
        </w:tc>
        <w:tc>
          <w:tcPr>
            <w:tcW w:w="3210" w:type="dxa"/>
          </w:tcPr>
          <w:p w14:paraId="2AC72FBB" w14:textId="65319DAA" w:rsidR="00EA613A" w:rsidRDefault="00D85534" w:rsidP="0053145F">
            <w:r>
              <w:t>yksikön esihenkilö</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98295648"/>
      <w:r w:rsidRPr="00F108EA">
        <w:t>Palvelujen jatkuvuuden varmistaminen</w:t>
      </w:r>
      <w:bookmarkEnd w:id="40"/>
      <w:bookmarkEnd w:id="41"/>
      <w:bookmarkEnd w:id="42"/>
      <w:bookmarkEnd w:id="43"/>
      <w:bookmarkEnd w:id="44"/>
    </w:p>
    <w:p w14:paraId="599981A4" w14:textId="3678BB27" w:rsidR="008C0AD2" w:rsidRDefault="008C0AD2" w:rsidP="008C0AD2">
      <w:pPr>
        <w:pStyle w:val="Otsikko3"/>
        <w:spacing w:line="276" w:lineRule="auto"/>
        <w:rPr>
          <w:rFonts w:eastAsia="Arial" w:cs="Arial"/>
        </w:rPr>
      </w:pPr>
      <w:bookmarkStart w:id="45" w:name="_Toc175741956"/>
      <w:bookmarkStart w:id="46" w:name="_Toc198295649"/>
      <w:r w:rsidRPr="00F108EA">
        <w:rPr>
          <w:rFonts w:eastAsia="Arial" w:cs="Arial"/>
        </w:rPr>
        <w:t>Monialainen yhteistyö ja palvelun koordinointi</w:t>
      </w:r>
      <w:bookmarkStart w:id="47" w:name="_Toc978757974"/>
      <w:bookmarkEnd w:id="45"/>
      <w:bookmarkEnd w:id="46"/>
    </w:p>
    <w:p w14:paraId="608CC7C3" w14:textId="20FD4F65" w:rsidR="00D85534" w:rsidRDefault="00D85534" w:rsidP="00D85534">
      <w:r>
        <w:t xml:space="preserve">Sijoittavan hyvinvointialueen lapsen asioista vastaava sosiaalityöntekijä on vastuussa sijoitetulle lapselle haettavista palveluista ja viime kädessä ohjeistaa ja vastaa tiedonkulusta eri toimijoiden välillä salassapito huomioon ottaen. Hoivatien yksikön työntekijät osallistuvat pyydettäessä tai sopimuksen mukaan lasta tai perhehoitoperhettä koskeviin neuvotteluihin ja tiedonkulku varmistetaan tällä tavoin. </w:t>
      </w:r>
      <w:r w:rsidR="00E01E91">
        <w:t xml:space="preserve">Lapin </w:t>
      </w:r>
      <w:r>
        <w:t>perhehoidon työntekijät tuntevat lapsen monialaista yhteistyöverkostoa ja tekevät yhteistyötä sopimuksen mukaisesti. Tähän verkostoon kuuluvat usein varhaiskasvatus, koulu, perusterveydenhuolto ja erikoissairaanhoito. Lapsen perhehoitaja tuntee alueensa yhteistyökumppanit parhaiten ja tekee lapsen hoitoon ja kasvatukseen liittyvää yhteistyötä heidän kanssaan.</w:t>
      </w:r>
    </w:p>
    <w:p w14:paraId="6F100810" w14:textId="77777777" w:rsidR="00D85534" w:rsidRPr="00D85534" w:rsidRDefault="00D85534" w:rsidP="00D85534"/>
    <w:p w14:paraId="699AB095" w14:textId="5D64C12C" w:rsidR="008C0AD2" w:rsidRPr="00E36113" w:rsidRDefault="008C0AD2" w:rsidP="008C0AD2">
      <w:pPr>
        <w:pStyle w:val="Otsikko3"/>
        <w:spacing w:line="276" w:lineRule="auto"/>
        <w:rPr>
          <w:rFonts w:eastAsia="Arial" w:cs="Arial"/>
        </w:rPr>
      </w:pPr>
      <w:bookmarkStart w:id="48" w:name="_Toc750371403"/>
      <w:bookmarkStart w:id="49" w:name="_Toc175741957"/>
      <w:bookmarkStart w:id="50" w:name="_Toc198295650"/>
      <w:bookmarkEnd w:id="47"/>
      <w:r w:rsidRPr="00E36113">
        <w:rPr>
          <w:rFonts w:eastAsia="Arial" w:cs="Arial"/>
        </w:rPr>
        <w:t>Valmius- ja jatkuvuudenhallinta</w:t>
      </w:r>
      <w:bookmarkEnd w:id="48"/>
      <w:bookmarkEnd w:id="49"/>
      <w:bookmarkEnd w:id="50"/>
    </w:p>
    <w:p w14:paraId="3BC6A2A0" w14:textId="3E242269" w:rsidR="00D85534" w:rsidRDefault="00D85534" w:rsidP="00EE1D97">
      <w:r>
        <w:t xml:space="preserve">Palveluyksikön valmius- ja jatkuvuudenhallinnasta sekä valmius- ja jatkuvuussuunnitelmasta vastaa perhehoidon </w:t>
      </w:r>
      <w:r w:rsidR="007C523A">
        <w:t>palveluvastaava Teemu Rossi</w:t>
      </w:r>
      <w:r>
        <w:t xml:space="preserve">, </w:t>
      </w:r>
      <w:r w:rsidR="007C523A">
        <w:t>teemu.rossi</w:t>
      </w:r>
      <w:r>
        <w:t>@hoivatie.fi, +358</w:t>
      </w:r>
      <w:r w:rsidR="007C523A">
        <w:t>503126136</w:t>
      </w:r>
      <w:r>
        <w:t>. Hoivatiellä on organisaation kattava valmiussuunnitelma. Perhehoitopalvelujen asiakkaat asuvat perhekodeissa, joten heidän päivittäisestä hoidostansa ja huolenpidosta vastaavat perhehoitajat. Perhehoitajilla on velvollisuus ilmoittaa tilanteistaan ja perhekodeissa tapahtuvista muutoksista viipymättä. Perhehoitopalveluissa tuetaan ja autetaan sijaisperheissä erilaisissa tilanteissa tiiviimmän työntekijän antaman tuen, sijaishoidon, yksilötyönohjauksen, koulutuksen ja konsultaation avulla.</w:t>
      </w:r>
    </w:p>
    <w:p w14:paraId="2DC93607" w14:textId="121ACEBC" w:rsidR="008C0AD2" w:rsidRDefault="007C523A" w:rsidP="00EE1D97">
      <w:pPr>
        <w:rPr>
          <w:i/>
          <w:iCs/>
          <w:color w:val="FF0000"/>
        </w:rPr>
      </w:pPr>
      <w:r>
        <w:lastRenderedPageBreak/>
        <w:t>T</w:t>
      </w:r>
      <w:r w:rsidR="008C0AD2" w:rsidRPr="00CE2808">
        <w:t>oiminnan keskeisimpien jatkuvuutta koskevien riskien tunnistaminen</w:t>
      </w:r>
      <w:r w:rsidR="008C0AD2">
        <w:t xml:space="preserve"> </w:t>
      </w:r>
      <w:r w:rsidR="008C0AD2" w:rsidRPr="00CE2808">
        <w:t>ja hallinta</w:t>
      </w:r>
      <w:r w:rsidR="008C0AD2">
        <w:t xml:space="preserve">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654E3B1B" w14:textId="77777777" w:rsidR="00F32955" w:rsidRDefault="00F32955" w:rsidP="00F32955">
            <w:pPr>
              <w:jc w:val="left"/>
            </w:pPr>
            <w:r>
              <w:t>Työntekijän poissaolo tai sairastuminen</w:t>
            </w:r>
          </w:p>
          <w:p w14:paraId="7DE21A3B" w14:textId="52106F77" w:rsidR="00CA090A" w:rsidRDefault="00CA090A" w:rsidP="00EE1D97"/>
        </w:tc>
        <w:tc>
          <w:tcPr>
            <w:tcW w:w="3209" w:type="dxa"/>
          </w:tcPr>
          <w:p w14:paraId="3E938381" w14:textId="77777777" w:rsidR="00F32955" w:rsidRDefault="00F32955" w:rsidP="00F32955">
            <w:r>
              <w:t>Työparityöskentely, sijaisjärjestelyt ja esihenkilön työn organisointi</w:t>
            </w:r>
          </w:p>
          <w:p w14:paraId="66155194" w14:textId="00AA2378" w:rsidR="00CA090A" w:rsidRDefault="00CA090A" w:rsidP="00EE1D97"/>
        </w:tc>
        <w:tc>
          <w:tcPr>
            <w:tcW w:w="3210" w:type="dxa"/>
          </w:tcPr>
          <w:p w14:paraId="5AE77640" w14:textId="3FA19E93" w:rsidR="00CA090A" w:rsidRDefault="00F90CD5" w:rsidP="00EE1D97">
            <w:r>
              <w:t>Työntekijä ja viime kädessä yksikön esihenkilö</w:t>
            </w:r>
          </w:p>
        </w:tc>
      </w:tr>
      <w:tr w:rsidR="00CA090A" w14:paraId="42AEE655" w14:textId="77777777" w:rsidTr="00CA090A">
        <w:tc>
          <w:tcPr>
            <w:tcW w:w="3209" w:type="dxa"/>
          </w:tcPr>
          <w:p w14:paraId="1757A32C" w14:textId="3082B574" w:rsidR="00CA090A" w:rsidRDefault="00F90CD5" w:rsidP="00EE1D97">
            <w:r>
              <w:t>Tieto ei kulje eri toimijoiden välillä</w:t>
            </w:r>
          </w:p>
        </w:tc>
        <w:tc>
          <w:tcPr>
            <w:tcW w:w="3209" w:type="dxa"/>
          </w:tcPr>
          <w:p w14:paraId="54F28B4B" w14:textId="77777777" w:rsidR="00F32955" w:rsidRDefault="00F32955" w:rsidP="00F32955">
            <w:r>
              <w:t>Säännöllinen verkostoyhteistyö, selkeät vastuut ja dokumentointi</w:t>
            </w:r>
          </w:p>
          <w:p w14:paraId="181B7F2B" w14:textId="650D823A" w:rsidR="00CA090A" w:rsidRDefault="00CA090A" w:rsidP="00EE1D97"/>
        </w:tc>
        <w:tc>
          <w:tcPr>
            <w:tcW w:w="3210" w:type="dxa"/>
          </w:tcPr>
          <w:p w14:paraId="71EA403A" w14:textId="49162192" w:rsidR="00CA090A" w:rsidRDefault="00F90CD5" w:rsidP="00EE1D97">
            <w:r>
              <w:t>Lapsen asioista vastaava sosiaalityöntekijä</w:t>
            </w:r>
          </w:p>
        </w:tc>
      </w:tr>
      <w:tr w:rsidR="00CA090A" w14:paraId="0B8BEF2E" w14:textId="77777777" w:rsidTr="00CA090A">
        <w:tc>
          <w:tcPr>
            <w:tcW w:w="3209" w:type="dxa"/>
          </w:tcPr>
          <w:p w14:paraId="4AC72F0F" w14:textId="5C193D61" w:rsidR="00CA090A" w:rsidRDefault="003952F2" w:rsidP="00EE1D97">
            <w:r>
              <w:t>Perhehoitajan vakava sairastuminen (somaattinen sairaus, mielenterveysongelma), päihdeongelma, uupumus tai esim. muutoin erityisen kuormittava tilanne/tapahtuma elämässä tai perhehoitajan kuolema.</w:t>
            </w:r>
          </w:p>
        </w:tc>
        <w:tc>
          <w:tcPr>
            <w:tcW w:w="3209" w:type="dxa"/>
          </w:tcPr>
          <w:p w14:paraId="566526AB" w14:textId="33603463" w:rsidR="00CA090A" w:rsidRDefault="003952F2" w:rsidP="00EE1D97">
            <w:r>
              <w:t>Tiivis yhteistyö ja yhteydenpito lapsen asioista vastaavan sosiaalityöntekijän kanssa; tarvittaessa huoli- tai lastensuojeluilmoituksen tekeminen; tiivis tuki perhehoitajalle ja akuutisti/lyhytaikaisesti esimerkiksi sijaishoitajien hyödyntäminen jopa lapsen välittömän ympärivuorokautisen hoidon järjestämiseksi; perhehoitajien terveystarkastukset ja ennakkovalmennus sekä työnohjaus ja mentorointi</w:t>
            </w:r>
          </w:p>
        </w:tc>
        <w:tc>
          <w:tcPr>
            <w:tcW w:w="3210" w:type="dxa"/>
          </w:tcPr>
          <w:p w14:paraId="01894E42" w14:textId="756CEB24" w:rsidR="00CA090A" w:rsidRDefault="003952F2" w:rsidP="00EE1D97">
            <w:r>
              <w:t>Perhehoitaja ja perheen Hoivatien vastuutyöntekijä</w:t>
            </w:r>
          </w:p>
        </w:tc>
      </w:tr>
      <w:tr w:rsidR="00CA090A" w14:paraId="5A46AE1A" w14:textId="77777777" w:rsidTr="00CA090A">
        <w:tc>
          <w:tcPr>
            <w:tcW w:w="3209" w:type="dxa"/>
          </w:tcPr>
          <w:p w14:paraId="126369D8" w14:textId="7859319D" w:rsidR="00CA090A" w:rsidRDefault="00F32955" w:rsidP="00EE1D97">
            <w:r>
              <w:t>Perhehoitajan rikosepäily tai rikokseen syyllistyminen</w:t>
            </w:r>
          </w:p>
        </w:tc>
        <w:tc>
          <w:tcPr>
            <w:tcW w:w="3209" w:type="dxa"/>
          </w:tcPr>
          <w:p w14:paraId="37C21A65" w14:textId="77777777" w:rsidR="00F32955" w:rsidRDefault="00F32955" w:rsidP="00F32955">
            <w:pPr>
              <w:jc w:val="left"/>
            </w:pPr>
            <w:r>
              <w:t>Asian selvittäminen yhteistyössä viranomaisten kanssa sekä tarvittavat suojelu- ja ilmoitustoimenpiteet</w:t>
            </w:r>
          </w:p>
          <w:p w14:paraId="0AE02FF1" w14:textId="30F6B0A8" w:rsidR="00CA090A" w:rsidRDefault="00CA090A" w:rsidP="00EE1D97"/>
        </w:tc>
        <w:tc>
          <w:tcPr>
            <w:tcW w:w="3210" w:type="dxa"/>
          </w:tcPr>
          <w:p w14:paraId="559BEFAD" w14:textId="35614266" w:rsidR="00CA090A" w:rsidRDefault="003952F2" w:rsidP="00EE1D97">
            <w:r>
              <w:t>Perheen Hoivatien vastuutyöntekijä sekä yksikön esihenkilö</w:t>
            </w:r>
          </w:p>
        </w:tc>
      </w:tr>
      <w:tr w:rsidR="00CA090A" w14:paraId="165CAF57" w14:textId="77777777" w:rsidTr="00CA090A">
        <w:tc>
          <w:tcPr>
            <w:tcW w:w="3209" w:type="dxa"/>
          </w:tcPr>
          <w:p w14:paraId="2B6A6493" w14:textId="77777777" w:rsidR="00F32955" w:rsidRDefault="00F32955" w:rsidP="00F32955">
            <w:pPr>
              <w:jc w:val="left"/>
            </w:pPr>
            <w:r>
              <w:t xml:space="preserve">Toimitiloja tai työskentelyä koskeva häiriötilanne (esim. sähkökatko, epidemia) </w:t>
            </w:r>
          </w:p>
          <w:p w14:paraId="64921354" w14:textId="40A48379" w:rsidR="00CA090A" w:rsidRDefault="00CA090A" w:rsidP="00EE1D97"/>
        </w:tc>
        <w:tc>
          <w:tcPr>
            <w:tcW w:w="3209" w:type="dxa"/>
          </w:tcPr>
          <w:p w14:paraId="7A6B4B03" w14:textId="77777777" w:rsidR="00F32955" w:rsidRDefault="00F32955" w:rsidP="00F32955">
            <w:pPr>
              <w:jc w:val="left"/>
            </w:pPr>
            <w:r>
              <w:t>Etätyömahdollisuudet ja organisaation valmiussuunnitelman mukainen toiminta</w:t>
            </w:r>
          </w:p>
          <w:p w14:paraId="52FC6F55" w14:textId="682F5FAD" w:rsidR="00CA090A" w:rsidRDefault="00CA090A" w:rsidP="00EE1D97"/>
        </w:tc>
        <w:tc>
          <w:tcPr>
            <w:tcW w:w="3210" w:type="dxa"/>
          </w:tcPr>
          <w:p w14:paraId="3947E659" w14:textId="3D4676E4" w:rsidR="00CA090A" w:rsidRDefault="003952F2" w:rsidP="00EE1D97">
            <w:r>
              <w:t>Yksikön esihenkilö</w:t>
            </w:r>
          </w:p>
        </w:tc>
      </w:tr>
    </w:tbl>
    <w:p w14:paraId="2FDC7EEC" w14:textId="77777777" w:rsidR="009E0509" w:rsidRDefault="009E0509" w:rsidP="009E0509">
      <w:pPr>
        <w:pStyle w:val="Otsikko2"/>
        <w:numPr>
          <w:ilvl w:val="0"/>
          <w:numId w:val="0"/>
        </w:numPr>
        <w:ind w:left="576"/>
      </w:pPr>
      <w:bookmarkStart w:id="51" w:name="_Toc1864136885"/>
      <w:bookmarkStart w:id="52" w:name="_Toc175740438"/>
      <w:bookmarkStart w:id="53" w:name="_Toc175741901"/>
      <w:bookmarkStart w:id="54" w:name="_Toc175741958"/>
      <w:bookmarkStart w:id="55" w:name="_Toc188357436"/>
    </w:p>
    <w:p w14:paraId="006EABBD" w14:textId="77777777" w:rsidR="009E0509" w:rsidRDefault="009E0509" w:rsidP="009E0509"/>
    <w:p w14:paraId="2F2EAAD4" w14:textId="77777777" w:rsidR="009E0509" w:rsidRPr="009E0509" w:rsidRDefault="009E0509" w:rsidP="009E0509"/>
    <w:p w14:paraId="08B51FA7" w14:textId="1FDB8002" w:rsidR="009E0509" w:rsidRPr="009E0509" w:rsidRDefault="008C0AD2" w:rsidP="009E0509">
      <w:pPr>
        <w:pStyle w:val="Otsikko2"/>
      </w:pPr>
      <w:bookmarkStart w:id="56" w:name="_Toc198295651"/>
      <w:r w:rsidRPr="00CA090A">
        <w:t>Palvelujen turvallisuuden ja laadun varmistaminen</w:t>
      </w:r>
      <w:bookmarkEnd w:id="51"/>
      <w:bookmarkEnd w:id="52"/>
      <w:bookmarkEnd w:id="53"/>
      <w:bookmarkEnd w:id="54"/>
      <w:bookmarkEnd w:id="55"/>
      <w:bookmarkEnd w:id="56"/>
    </w:p>
    <w:p w14:paraId="3F2389C3" w14:textId="56217A53" w:rsidR="008C0AD2" w:rsidRPr="00F108EA" w:rsidRDefault="008C0AD2" w:rsidP="008C0AD2">
      <w:pPr>
        <w:pStyle w:val="Otsikko3"/>
        <w:spacing w:line="276" w:lineRule="auto"/>
        <w:rPr>
          <w:rFonts w:eastAsia="Arial" w:cs="Arial"/>
        </w:rPr>
      </w:pPr>
      <w:bookmarkStart w:id="57" w:name="_Toc175741959"/>
      <w:bookmarkStart w:id="58" w:name="_Toc198295652"/>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52867B24" w14:textId="77777777" w:rsidR="00FE74CC" w:rsidRPr="00E01E91" w:rsidRDefault="00FE74CC" w:rsidP="00FE74CC">
      <w:pPr>
        <w:pStyle w:val="Luettelokappale"/>
        <w:rPr>
          <w:rFonts w:eastAsia="Arial" w:cs="Arial"/>
        </w:rPr>
      </w:pPr>
    </w:p>
    <w:p w14:paraId="032D16B9" w14:textId="4D760126" w:rsidR="00FE74CC" w:rsidRDefault="00E01E91" w:rsidP="00FE74CC">
      <w:pPr>
        <w:rPr>
          <w:i/>
          <w:iCs/>
          <w:color w:val="FF0000"/>
        </w:rPr>
      </w:pPr>
      <w:bookmarkStart w:id="59" w:name="_Hlk195645024"/>
      <w:r w:rsidRPr="00E01E91">
        <w:t>Lapin yksikön</w:t>
      </w:r>
      <w:r w:rsidR="00B7751A" w:rsidRPr="00E01E91">
        <w:rPr>
          <w:i/>
          <w:iCs/>
        </w:rPr>
        <w:t xml:space="preserve"> </w:t>
      </w:r>
      <w:r w:rsidR="00FE74CC">
        <w:t>laatuvaatimukset ja laadunhallinnan toteuttamistavat</w:t>
      </w:r>
      <w:r w:rsidR="004D32A8">
        <w:t xml:space="preserve">. </w:t>
      </w:r>
    </w:p>
    <w:bookmarkEnd w:id="59"/>
    <w:p w14:paraId="463C2A1E" w14:textId="77777777" w:rsidR="00FE74CC" w:rsidRDefault="00FE74CC" w:rsidP="00FE74CC">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FE74CC" w14:paraId="1BB66CCB" w14:textId="77777777" w:rsidTr="00FE74CC">
        <w:tc>
          <w:tcPr>
            <w:tcW w:w="1757" w:type="dxa"/>
            <w:shd w:val="clear" w:color="auto" w:fill="FFFF99"/>
          </w:tcPr>
          <w:p w14:paraId="2304143E" w14:textId="77777777" w:rsidR="00FE74CC" w:rsidRPr="00466E2C" w:rsidRDefault="00FE74CC" w:rsidP="00767E6B">
            <w:pPr>
              <w:pStyle w:val="Luettelokappale"/>
              <w:ind w:left="0"/>
              <w:rPr>
                <w:b/>
                <w:bCs/>
              </w:rPr>
            </w:pPr>
            <w:bookmarkStart w:id="60" w:name="_Hlk195644985"/>
            <w:r w:rsidRPr="00466E2C">
              <w:rPr>
                <w:b/>
                <w:bCs/>
              </w:rPr>
              <w:lastRenderedPageBreak/>
              <w:t>Laatuvaatimus</w:t>
            </w:r>
          </w:p>
        </w:tc>
        <w:tc>
          <w:tcPr>
            <w:tcW w:w="2540" w:type="dxa"/>
            <w:shd w:val="clear" w:color="auto" w:fill="FFFF99"/>
          </w:tcPr>
          <w:p w14:paraId="6E894A9D" w14:textId="77777777" w:rsidR="00FE74CC" w:rsidRPr="00466E2C" w:rsidRDefault="00FE74CC" w:rsidP="00767E6B">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767E6B">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767E6B">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767E6B">
            <w:pPr>
              <w:pStyle w:val="Luettelokappale"/>
              <w:ind w:left="0"/>
              <w:jc w:val="left"/>
            </w:pPr>
            <w:r>
              <w:t>Turvallisen tavallinen arki</w:t>
            </w:r>
          </w:p>
        </w:tc>
        <w:tc>
          <w:tcPr>
            <w:tcW w:w="2540" w:type="dxa"/>
          </w:tcPr>
          <w:p w14:paraId="463199BA" w14:textId="77777777" w:rsidR="00AA6BBC" w:rsidRDefault="00AA6BBC" w:rsidP="00AA6BBC">
            <w:pPr>
              <w:pStyle w:val="Luettelokappale"/>
              <w:ind w:left="0"/>
              <w:jc w:val="left"/>
            </w:pPr>
            <w:r>
              <w:t xml:space="preserve">Perhehoitajalla vaadittavia valmiuksia ovat: </w:t>
            </w:r>
          </w:p>
          <w:p w14:paraId="647518A3" w14:textId="77777777" w:rsidR="00AA6BBC" w:rsidRDefault="00AA6BBC" w:rsidP="00AA6BBC">
            <w:pPr>
              <w:pStyle w:val="Luettelokappale"/>
              <w:ind w:left="0"/>
              <w:jc w:val="left"/>
            </w:pPr>
            <w:r>
              <w:t xml:space="preserve">1. Valmius suojata ja hoivata lasta </w:t>
            </w:r>
          </w:p>
          <w:p w14:paraId="3C6F3AE0" w14:textId="77777777" w:rsidR="00AA6BBC" w:rsidRDefault="00AA6BBC" w:rsidP="00AA6BBC">
            <w:pPr>
              <w:pStyle w:val="Luettelokappale"/>
              <w:ind w:left="0"/>
              <w:jc w:val="left"/>
            </w:pPr>
            <w:r>
              <w:t xml:space="preserve">2. Valmius tukea lapsen yksilöllistä kehitystä </w:t>
            </w:r>
          </w:p>
          <w:p w14:paraId="37BAE47A" w14:textId="77777777" w:rsidR="00AA6BBC" w:rsidRDefault="00AA6BBC" w:rsidP="00AA6BBC">
            <w:pPr>
              <w:pStyle w:val="Luettelokappale"/>
              <w:ind w:left="0"/>
              <w:jc w:val="left"/>
            </w:pPr>
            <w:r>
              <w:t xml:space="preserve">3. Valmius tukea lapsen suhteita syntymävanhempiinsa ja turvata lapsen muiden lapsen läheisten ihmissuhteiden jatkuminen </w:t>
            </w:r>
          </w:p>
          <w:p w14:paraId="6DD2854E" w14:textId="77777777" w:rsidR="00AA6BBC" w:rsidRDefault="00AA6BBC" w:rsidP="00AA6BBC">
            <w:pPr>
              <w:pStyle w:val="Luettelokappale"/>
              <w:ind w:left="0"/>
              <w:jc w:val="left"/>
            </w:pPr>
            <w:r>
              <w:t xml:space="preserve">4. Valmius sitoutua lapseen ja toimia hänelle luotettavana aikuisena tarvittaessa koko elämän ajan </w:t>
            </w:r>
          </w:p>
          <w:p w14:paraId="7AC10A66" w14:textId="77777777" w:rsidR="00AA6BBC" w:rsidRDefault="00AA6BBC" w:rsidP="00AA6BBC">
            <w:pPr>
              <w:pStyle w:val="Luettelokappale"/>
              <w:ind w:left="0"/>
              <w:jc w:val="left"/>
            </w:pPr>
            <w:r>
              <w:t xml:space="preserve">5. Valmius tehdä yhteistyötä lapsen asioissa. </w:t>
            </w:r>
          </w:p>
          <w:p w14:paraId="030C35F7" w14:textId="77777777" w:rsidR="00AA6BBC" w:rsidRDefault="00AA6BBC" w:rsidP="00AA6BBC">
            <w:pPr>
              <w:pStyle w:val="Luettelokappale"/>
              <w:ind w:left="0"/>
              <w:jc w:val="left"/>
            </w:pPr>
          </w:p>
          <w:p w14:paraId="060A815D" w14:textId="77777777" w:rsidR="00AA6BBC" w:rsidRDefault="00AA6BBC" w:rsidP="00AA6BBC">
            <w:pPr>
              <w:pStyle w:val="Luettelokappale"/>
              <w:ind w:left="0"/>
              <w:jc w:val="left"/>
            </w:pPr>
            <w:r>
              <w:t xml:space="preserve">Osallisuuden ja itsemääräämisoikeuden </w:t>
            </w:r>
          </w:p>
          <w:p w14:paraId="26753BE2" w14:textId="77777777" w:rsidR="00AA6BBC" w:rsidRDefault="00AA6BBC" w:rsidP="00AA6BBC">
            <w:pPr>
              <w:pStyle w:val="Luettelokappale"/>
              <w:ind w:left="0"/>
              <w:jc w:val="left"/>
            </w:pPr>
            <w:r>
              <w:t xml:space="preserve">varmistaminen </w:t>
            </w:r>
          </w:p>
          <w:p w14:paraId="2D3E651D" w14:textId="77777777" w:rsidR="00AA6BBC" w:rsidRDefault="00AA6BBC" w:rsidP="00AA6BBC">
            <w:pPr>
              <w:pStyle w:val="Luettelokappale"/>
              <w:ind w:left="0"/>
              <w:jc w:val="left"/>
            </w:pPr>
          </w:p>
          <w:p w14:paraId="0FBA9884" w14:textId="7A87225E" w:rsidR="00FE74CC" w:rsidRDefault="00AA6BBC" w:rsidP="00AA6BBC">
            <w:pPr>
              <w:pStyle w:val="Luettelokappale"/>
              <w:ind w:left="0"/>
              <w:jc w:val="left"/>
            </w:pPr>
            <w:r>
              <w:t>Kunnioittava kohtaaminen</w:t>
            </w:r>
          </w:p>
        </w:tc>
        <w:tc>
          <w:tcPr>
            <w:tcW w:w="2772" w:type="dxa"/>
          </w:tcPr>
          <w:p w14:paraId="7918D849" w14:textId="77777777" w:rsidR="00AA6BBC" w:rsidRDefault="00AA6BBC" w:rsidP="00767E6B">
            <w:pPr>
              <w:pStyle w:val="Luettelokappale"/>
              <w:ind w:left="0"/>
              <w:jc w:val="left"/>
            </w:pPr>
            <w:r>
              <w:t xml:space="preserve">Asiakastyytyväisyyskysely (2x/vuosi ja asiakkuuden päättyessä) </w:t>
            </w:r>
          </w:p>
          <w:p w14:paraId="112A2FDA" w14:textId="77777777" w:rsidR="00AA6BBC" w:rsidRDefault="00AA6BBC" w:rsidP="00767E6B">
            <w:pPr>
              <w:pStyle w:val="Luettelokappale"/>
              <w:ind w:left="0"/>
              <w:jc w:val="left"/>
            </w:pPr>
          </w:p>
          <w:p w14:paraId="25966141" w14:textId="492E52C5" w:rsidR="00FE74CC" w:rsidRPr="00AA6BBC" w:rsidRDefault="00AA6BBC" w:rsidP="00767E6B">
            <w:pPr>
              <w:pStyle w:val="Luettelokappale"/>
              <w:ind w:left="0"/>
              <w:jc w:val="left"/>
              <w:rPr>
                <w:color w:val="FF0000"/>
              </w:rPr>
            </w:pPr>
            <w:r>
              <w:t>NPS: läheiset, tilaaja, asiakas (1x/vuosi)</w:t>
            </w:r>
          </w:p>
        </w:tc>
        <w:tc>
          <w:tcPr>
            <w:tcW w:w="2625" w:type="dxa"/>
            <w:vMerge w:val="restart"/>
          </w:tcPr>
          <w:p w14:paraId="753B5997" w14:textId="77777777" w:rsidR="00AA6BBC" w:rsidRDefault="00AA6BBC" w:rsidP="00AA6BBC">
            <w:pPr>
              <w:pStyle w:val="Luettelokappale"/>
              <w:ind w:left="0"/>
            </w:pPr>
            <w:r>
              <w:t xml:space="preserve">Ennakkovalmennus </w:t>
            </w:r>
          </w:p>
          <w:p w14:paraId="03B8D4B0" w14:textId="77777777" w:rsidR="00AA6BBC" w:rsidRDefault="00AA6BBC" w:rsidP="00AA6BBC">
            <w:pPr>
              <w:pStyle w:val="Luettelokappale"/>
              <w:ind w:left="0"/>
            </w:pPr>
          </w:p>
          <w:p w14:paraId="4F8154AC" w14:textId="77777777" w:rsidR="00AA6BBC" w:rsidRDefault="00AA6BBC" w:rsidP="00AA6BBC">
            <w:pPr>
              <w:pStyle w:val="Luettelokappale"/>
              <w:ind w:left="0"/>
            </w:pPr>
            <w:r>
              <w:t xml:space="preserve">Perhehoidon tuen suunnitelma </w:t>
            </w:r>
          </w:p>
          <w:p w14:paraId="46148579" w14:textId="77777777" w:rsidR="00AA6BBC" w:rsidRDefault="00AA6BBC" w:rsidP="00AA6BBC">
            <w:pPr>
              <w:pStyle w:val="Luettelokappale"/>
              <w:ind w:left="0"/>
            </w:pPr>
          </w:p>
          <w:p w14:paraId="75E7E0AF" w14:textId="77777777" w:rsidR="00AA6BBC" w:rsidRDefault="00AA6BBC" w:rsidP="00AA6BBC">
            <w:pPr>
              <w:pStyle w:val="Luettelokappale"/>
              <w:ind w:left="0"/>
            </w:pPr>
            <w:r>
              <w:t xml:space="preserve">Täydennyskoulutus </w:t>
            </w:r>
          </w:p>
          <w:p w14:paraId="2CD0EA51" w14:textId="77777777" w:rsidR="00AA6BBC" w:rsidRDefault="00AA6BBC" w:rsidP="00AA6BBC">
            <w:pPr>
              <w:pStyle w:val="Luettelokappale"/>
              <w:ind w:left="0"/>
            </w:pPr>
          </w:p>
          <w:p w14:paraId="296EDD4D" w14:textId="77777777" w:rsidR="00AA6BBC" w:rsidRDefault="00AA6BBC" w:rsidP="00AA6BBC">
            <w:pPr>
              <w:pStyle w:val="Luettelokappale"/>
              <w:ind w:left="0"/>
            </w:pPr>
            <w:r>
              <w:t xml:space="preserve">Työparityöskentely </w:t>
            </w:r>
          </w:p>
          <w:p w14:paraId="5522626A" w14:textId="77777777" w:rsidR="00AA6BBC" w:rsidRDefault="00AA6BBC" w:rsidP="00AA6BBC">
            <w:pPr>
              <w:pStyle w:val="Luettelokappale"/>
              <w:ind w:left="0"/>
            </w:pPr>
          </w:p>
          <w:p w14:paraId="1454DD45" w14:textId="77777777" w:rsidR="00AA6BBC" w:rsidRDefault="00AA6BBC" w:rsidP="00AA6BBC">
            <w:pPr>
              <w:pStyle w:val="Luettelokappale"/>
              <w:ind w:left="0"/>
            </w:pPr>
            <w:r>
              <w:t xml:space="preserve">Tiimipalaverikäytäntö </w:t>
            </w:r>
          </w:p>
          <w:p w14:paraId="5FA42335" w14:textId="77777777" w:rsidR="00AA6BBC" w:rsidRDefault="00AA6BBC" w:rsidP="00AA6BBC">
            <w:pPr>
              <w:pStyle w:val="Luettelokappale"/>
              <w:ind w:left="0"/>
            </w:pPr>
          </w:p>
          <w:p w14:paraId="6E9594ED" w14:textId="77777777" w:rsidR="00AA6BBC" w:rsidRDefault="00AA6BBC" w:rsidP="00AA6BBC">
            <w:pPr>
              <w:pStyle w:val="Luettelokappale"/>
              <w:ind w:left="0"/>
            </w:pPr>
            <w:r>
              <w:t xml:space="preserve">Poikkeamaprosessi </w:t>
            </w:r>
          </w:p>
          <w:p w14:paraId="5A84807C" w14:textId="77777777" w:rsidR="00AA6BBC" w:rsidRDefault="00AA6BBC" w:rsidP="00AA6BBC">
            <w:pPr>
              <w:pStyle w:val="Luettelokappale"/>
              <w:ind w:left="0"/>
            </w:pPr>
          </w:p>
          <w:p w14:paraId="0425CFC3" w14:textId="77777777" w:rsidR="00AA6BBC" w:rsidRDefault="00AA6BBC" w:rsidP="00AA6BBC">
            <w:pPr>
              <w:pStyle w:val="Luettelokappale"/>
              <w:ind w:left="0"/>
            </w:pPr>
            <w:r>
              <w:t xml:space="preserve">Riskienarviointi </w:t>
            </w:r>
          </w:p>
          <w:p w14:paraId="4ED8785B" w14:textId="77777777" w:rsidR="00AA6BBC" w:rsidRDefault="00AA6BBC" w:rsidP="00AA6BBC">
            <w:pPr>
              <w:pStyle w:val="Luettelokappale"/>
              <w:ind w:left="0"/>
            </w:pPr>
          </w:p>
          <w:p w14:paraId="23EF7FC7" w14:textId="77777777" w:rsidR="00AA6BBC" w:rsidRDefault="00AA6BBC" w:rsidP="00AA6BBC">
            <w:pPr>
              <w:pStyle w:val="Luettelokappale"/>
              <w:ind w:left="0"/>
            </w:pPr>
            <w:r>
              <w:t xml:space="preserve">Omavalvontapäivät </w:t>
            </w:r>
          </w:p>
          <w:p w14:paraId="16D9E92F" w14:textId="77777777" w:rsidR="00AA6BBC" w:rsidRDefault="00AA6BBC" w:rsidP="00AA6BBC">
            <w:pPr>
              <w:pStyle w:val="Luettelokappale"/>
              <w:ind w:left="0"/>
            </w:pPr>
          </w:p>
          <w:p w14:paraId="091D6435" w14:textId="77777777" w:rsidR="00AA6BBC" w:rsidRDefault="00AA6BBC" w:rsidP="00AA6BBC">
            <w:pPr>
              <w:pStyle w:val="Luettelokappale"/>
              <w:ind w:left="0"/>
            </w:pPr>
            <w:r>
              <w:t xml:space="preserve">Ulkoinen auditointi/ISO 9001 </w:t>
            </w:r>
          </w:p>
          <w:p w14:paraId="7A691E46" w14:textId="77777777" w:rsidR="00AA6BBC" w:rsidRDefault="00AA6BBC" w:rsidP="00AA6BBC">
            <w:pPr>
              <w:pStyle w:val="Luettelokappale"/>
              <w:ind w:left="0"/>
            </w:pPr>
          </w:p>
          <w:p w14:paraId="06942A80" w14:textId="77777777" w:rsidR="00AA6BBC" w:rsidRDefault="00AA6BBC" w:rsidP="00AA6BBC">
            <w:pPr>
              <w:pStyle w:val="Luettelokappale"/>
              <w:ind w:left="0"/>
            </w:pPr>
            <w:r>
              <w:t xml:space="preserve">Omavalvontakysely 4x/v </w:t>
            </w:r>
          </w:p>
          <w:p w14:paraId="1777FD7B" w14:textId="77777777" w:rsidR="00AA6BBC" w:rsidRDefault="00AA6BBC" w:rsidP="00AA6BBC">
            <w:pPr>
              <w:pStyle w:val="Luettelokappale"/>
              <w:ind w:left="0"/>
            </w:pPr>
          </w:p>
          <w:p w14:paraId="5EAB84AE" w14:textId="77777777" w:rsidR="00AA6BBC" w:rsidRDefault="00AA6BBC" w:rsidP="00AA6BBC">
            <w:pPr>
              <w:pStyle w:val="Luettelokappale"/>
              <w:ind w:left="0"/>
            </w:pPr>
            <w:r>
              <w:t xml:space="preserve">Vuosikellon toteuttaminen </w:t>
            </w:r>
          </w:p>
          <w:p w14:paraId="32B2E80C" w14:textId="77777777" w:rsidR="00AA6BBC" w:rsidRDefault="00AA6BBC" w:rsidP="00AA6BBC">
            <w:pPr>
              <w:pStyle w:val="Luettelokappale"/>
              <w:ind w:left="0"/>
            </w:pPr>
          </w:p>
          <w:p w14:paraId="176EF057" w14:textId="77777777" w:rsidR="00AA6BBC" w:rsidRDefault="00AA6BBC" w:rsidP="00AA6BBC">
            <w:pPr>
              <w:pStyle w:val="Luettelokappale"/>
              <w:ind w:left="0"/>
            </w:pPr>
            <w:r>
              <w:t xml:space="preserve">Perehdyttämisprosessi </w:t>
            </w:r>
          </w:p>
          <w:p w14:paraId="2534B41C" w14:textId="77777777" w:rsidR="00AA6BBC" w:rsidRDefault="00AA6BBC" w:rsidP="00AA6BBC">
            <w:pPr>
              <w:pStyle w:val="Luettelokappale"/>
              <w:ind w:left="0"/>
            </w:pPr>
          </w:p>
          <w:p w14:paraId="60D39136" w14:textId="77777777" w:rsidR="00AA6BBC" w:rsidRDefault="00AA6BBC" w:rsidP="00AA6BBC">
            <w:pPr>
              <w:pStyle w:val="Luettelokappale"/>
              <w:ind w:left="0"/>
            </w:pPr>
            <w:r>
              <w:t xml:space="preserve">Ajantasaiset tehtävänkuvat </w:t>
            </w:r>
          </w:p>
          <w:p w14:paraId="784196CA" w14:textId="77777777" w:rsidR="00AA6BBC" w:rsidRDefault="00AA6BBC" w:rsidP="00AA6BBC">
            <w:pPr>
              <w:pStyle w:val="Luettelokappale"/>
              <w:ind w:left="0"/>
            </w:pPr>
          </w:p>
          <w:p w14:paraId="71FE8131" w14:textId="77777777" w:rsidR="00FE74CC" w:rsidRDefault="00AA6BBC" w:rsidP="00AA6BBC">
            <w:pPr>
              <w:pStyle w:val="Luettelokappale"/>
              <w:ind w:left="0"/>
            </w:pPr>
            <w:r>
              <w:t>Työnohjaus</w:t>
            </w:r>
          </w:p>
          <w:p w14:paraId="1A802553" w14:textId="77777777" w:rsidR="00A779D7" w:rsidRDefault="00A779D7" w:rsidP="00AA6BBC">
            <w:pPr>
              <w:pStyle w:val="Luettelokappale"/>
              <w:ind w:left="0"/>
            </w:pPr>
          </w:p>
          <w:p w14:paraId="398CEA9E" w14:textId="77777777" w:rsidR="00A779D7" w:rsidRPr="00A779D7" w:rsidRDefault="00A779D7" w:rsidP="00A779D7">
            <w:r w:rsidRPr="00A779D7">
              <w:t>Asiakasjakotaulukko</w:t>
            </w:r>
          </w:p>
          <w:p w14:paraId="043E0D7F" w14:textId="0742B4C1" w:rsidR="00A779D7" w:rsidRDefault="00A779D7" w:rsidP="00AA6BBC">
            <w:pPr>
              <w:pStyle w:val="Luettelokappale"/>
              <w:ind w:left="0"/>
            </w:pPr>
          </w:p>
        </w:tc>
      </w:tr>
      <w:tr w:rsidR="004476CA" w14:paraId="62F5A194" w14:textId="77777777" w:rsidTr="00FE74CC">
        <w:tc>
          <w:tcPr>
            <w:tcW w:w="1757" w:type="dxa"/>
            <w:shd w:val="clear" w:color="auto" w:fill="FFFFCC"/>
          </w:tcPr>
          <w:p w14:paraId="045F49F5" w14:textId="77777777" w:rsidR="00FE74CC" w:rsidRDefault="00FE74CC" w:rsidP="00767E6B">
            <w:pPr>
              <w:pStyle w:val="Luettelokappale"/>
              <w:ind w:left="0"/>
              <w:jc w:val="left"/>
            </w:pPr>
            <w:r>
              <w:t>Vaikuttava palvelu</w:t>
            </w:r>
          </w:p>
        </w:tc>
        <w:tc>
          <w:tcPr>
            <w:tcW w:w="2540" w:type="dxa"/>
          </w:tcPr>
          <w:p w14:paraId="36B4FBA1" w14:textId="77777777" w:rsidR="00AA6BBC" w:rsidRDefault="00AA6BBC" w:rsidP="00AA6BBC">
            <w:pPr>
              <w:jc w:val="left"/>
            </w:pPr>
            <w:r>
              <w:t xml:space="preserve">Palvelu vastaa asiakkaan tuentarpeeseen ja tuottaa hänelle hyötyä. </w:t>
            </w:r>
          </w:p>
          <w:p w14:paraId="476EB6D5" w14:textId="77777777" w:rsidR="00AA6BBC" w:rsidRDefault="00AA6BBC" w:rsidP="00AA6BBC">
            <w:pPr>
              <w:jc w:val="left"/>
            </w:pPr>
          </w:p>
          <w:p w14:paraId="01ED16BA" w14:textId="58261133" w:rsidR="00AA6BBC" w:rsidRDefault="00AA6BBC" w:rsidP="00AA6BBC">
            <w:pPr>
              <w:jc w:val="left"/>
            </w:pPr>
            <w:r>
              <w:t>Se vahvistaa elämänhallintaa, tukee arjessa selviytymistä ja toimintakykyä sekä ennaltaehkäisee tilanteen vaikeutumista.</w:t>
            </w:r>
          </w:p>
          <w:p w14:paraId="73B1FA29" w14:textId="77777777" w:rsidR="00AA6BBC" w:rsidRDefault="00AA6BBC" w:rsidP="00AA6BBC">
            <w:pPr>
              <w:jc w:val="left"/>
            </w:pPr>
          </w:p>
          <w:p w14:paraId="64C7D1F9" w14:textId="0DD6FD18" w:rsidR="003F15E5" w:rsidRDefault="00AA6BBC" w:rsidP="00AA6BBC">
            <w:pPr>
              <w:jc w:val="left"/>
            </w:pPr>
            <w:r>
              <w:t>Asiakas hyötyy palvelusta konkreettisesti esimerkiksi uusien taitojen, voimavarojen tai suunnan löytymisen kautta.</w:t>
            </w:r>
          </w:p>
        </w:tc>
        <w:tc>
          <w:tcPr>
            <w:tcW w:w="2772" w:type="dxa"/>
          </w:tcPr>
          <w:p w14:paraId="5FE6FC15" w14:textId="77777777" w:rsidR="00A717D9" w:rsidRDefault="00AA6BBC" w:rsidP="00767E6B">
            <w:pPr>
              <w:pStyle w:val="Luettelokappale"/>
              <w:ind w:left="0"/>
              <w:jc w:val="left"/>
            </w:pPr>
            <w:r>
              <w:t>Vaikuttavuusmittari</w:t>
            </w:r>
            <w:r w:rsidR="00A717D9">
              <w:t xml:space="preserve"> </w:t>
            </w:r>
            <w:r>
              <w:t xml:space="preserve">3x10D asiakkaat ikäkausimittari ja </w:t>
            </w:r>
            <w:proofErr w:type="spellStart"/>
            <w:r>
              <w:t>lasu</w:t>
            </w:r>
            <w:proofErr w:type="spellEnd"/>
            <w:r w:rsidR="00A717D9">
              <w:t xml:space="preserve"> </w:t>
            </w:r>
            <w:r>
              <w:t xml:space="preserve">mittari </w:t>
            </w:r>
          </w:p>
          <w:p w14:paraId="2AB15AE4" w14:textId="77777777" w:rsidR="00A717D9" w:rsidRDefault="00A717D9" w:rsidP="00767E6B">
            <w:pPr>
              <w:pStyle w:val="Luettelokappale"/>
              <w:ind w:left="0"/>
              <w:jc w:val="left"/>
            </w:pPr>
          </w:p>
          <w:p w14:paraId="0583BBDA" w14:textId="70F8AFEC" w:rsidR="00FE74CC" w:rsidRPr="00AA6BBC" w:rsidRDefault="00AA6BBC" w:rsidP="00767E6B">
            <w:pPr>
              <w:pStyle w:val="Luettelokappale"/>
              <w:ind w:left="0"/>
              <w:jc w:val="left"/>
              <w:rPr>
                <w:color w:val="FF0000"/>
              </w:rPr>
            </w:pPr>
            <w:r>
              <w:t>Perhemittari kerran vuodess</w:t>
            </w:r>
            <w:r w:rsidR="00A717D9">
              <w:t>a</w:t>
            </w:r>
          </w:p>
          <w:p w14:paraId="5129901F" w14:textId="4446598E" w:rsidR="00FE74CC" w:rsidRPr="00716A6E" w:rsidRDefault="00FE74CC" w:rsidP="00767E6B">
            <w:pPr>
              <w:pStyle w:val="Luettelokappale"/>
              <w:ind w:left="0"/>
              <w:jc w:val="left"/>
            </w:pPr>
            <w:r>
              <w:t xml:space="preserve"> </w:t>
            </w:r>
          </w:p>
        </w:tc>
        <w:tc>
          <w:tcPr>
            <w:tcW w:w="2625" w:type="dxa"/>
            <w:vMerge/>
          </w:tcPr>
          <w:p w14:paraId="428AD40C" w14:textId="77777777" w:rsidR="00FE74CC" w:rsidRDefault="00FE74CC" w:rsidP="00767E6B">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767E6B">
            <w:pPr>
              <w:pStyle w:val="Luettelokappale"/>
              <w:ind w:left="0"/>
              <w:jc w:val="left"/>
            </w:pPr>
            <w:r>
              <w:t>Vaatimuksen-</w:t>
            </w:r>
          </w:p>
          <w:p w14:paraId="58CA447D" w14:textId="77777777" w:rsidR="00FE74CC" w:rsidRDefault="00FE74CC" w:rsidP="00767E6B">
            <w:pPr>
              <w:pStyle w:val="Luettelokappale"/>
              <w:ind w:left="0"/>
              <w:jc w:val="left"/>
            </w:pPr>
            <w:r>
              <w:t>mukaisuus</w:t>
            </w:r>
          </w:p>
        </w:tc>
        <w:tc>
          <w:tcPr>
            <w:tcW w:w="2540" w:type="dxa"/>
          </w:tcPr>
          <w:p w14:paraId="62B25F47" w14:textId="45343CB6" w:rsidR="00FE74CC" w:rsidRDefault="00FE74CC" w:rsidP="00767E6B">
            <w:pPr>
              <w:pStyle w:val="Luettelokappale"/>
              <w:ind w:left="0"/>
              <w:jc w:val="left"/>
            </w:pPr>
            <w:r>
              <w:t>Palvelu täyttää lakien,</w:t>
            </w:r>
            <w:r w:rsidR="0082730D">
              <w:t xml:space="preserve"> viranomaisten, </w:t>
            </w:r>
            <w:r>
              <w:lastRenderedPageBreak/>
              <w:t>sopimusten ja Hoivatien vaatimukset.</w:t>
            </w:r>
          </w:p>
        </w:tc>
        <w:tc>
          <w:tcPr>
            <w:tcW w:w="2772" w:type="dxa"/>
          </w:tcPr>
          <w:p w14:paraId="6FFE07E6" w14:textId="12BF2D3B" w:rsidR="00FE74CC" w:rsidRPr="0082730D" w:rsidRDefault="00FE74CC" w:rsidP="00767E6B">
            <w:pPr>
              <w:pStyle w:val="Luettelokappale"/>
              <w:ind w:left="0"/>
              <w:jc w:val="left"/>
            </w:pPr>
            <w:r w:rsidRPr="0082730D">
              <w:lastRenderedPageBreak/>
              <w:t>Omavalvonnan seurantaraportoin</w:t>
            </w:r>
            <w:r w:rsidR="0082730D">
              <w:t>nin toteutuminen</w:t>
            </w:r>
          </w:p>
        </w:tc>
        <w:tc>
          <w:tcPr>
            <w:tcW w:w="2625" w:type="dxa"/>
            <w:vMerge/>
          </w:tcPr>
          <w:p w14:paraId="7F81EBFA" w14:textId="77777777" w:rsidR="00FE74CC" w:rsidRDefault="00FE74CC" w:rsidP="00767E6B">
            <w:pPr>
              <w:pStyle w:val="Luettelokappale"/>
              <w:ind w:left="0"/>
            </w:pPr>
          </w:p>
        </w:tc>
      </w:tr>
      <w:tr w:rsidR="004476CA" w14:paraId="231A2EAE" w14:textId="77777777" w:rsidTr="00FE74CC">
        <w:tc>
          <w:tcPr>
            <w:tcW w:w="1757" w:type="dxa"/>
            <w:shd w:val="clear" w:color="auto" w:fill="FFFFCC"/>
          </w:tcPr>
          <w:p w14:paraId="54151261" w14:textId="63485D23" w:rsidR="00FE74CC" w:rsidRDefault="0082730D" w:rsidP="00767E6B">
            <w:pPr>
              <w:pStyle w:val="Luettelokappale"/>
              <w:ind w:left="0"/>
              <w:jc w:val="left"/>
            </w:pPr>
            <w:r>
              <w:t>Osaava ja h</w:t>
            </w:r>
            <w:r w:rsidR="00FE74CC">
              <w:t>yvinvoiva henkilöstö</w:t>
            </w:r>
          </w:p>
        </w:tc>
        <w:tc>
          <w:tcPr>
            <w:tcW w:w="2540" w:type="dxa"/>
          </w:tcPr>
          <w:p w14:paraId="476EE582" w14:textId="0459902E" w:rsidR="00FE74CC" w:rsidRDefault="00FE74CC" w:rsidP="00767E6B">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77777777" w:rsidR="00FE74CC" w:rsidRDefault="00FE74CC" w:rsidP="00767E6B">
            <w:pPr>
              <w:pStyle w:val="Luettelokappale"/>
              <w:ind w:left="0"/>
              <w:jc w:val="left"/>
            </w:pPr>
            <w:proofErr w:type="spellStart"/>
            <w:r>
              <w:t>eNPS</w:t>
            </w:r>
            <w:proofErr w:type="spellEnd"/>
            <w:r>
              <w:t xml:space="preserve"> ja henkilöstökysely</w:t>
            </w:r>
          </w:p>
          <w:p w14:paraId="1518AE9F" w14:textId="77777777" w:rsidR="00FE74CC" w:rsidRDefault="00FE74CC" w:rsidP="00767E6B">
            <w:pPr>
              <w:pStyle w:val="Luettelokappale"/>
              <w:ind w:left="0"/>
              <w:jc w:val="left"/>
            </w:pPr>
            <w:r>
              <w:t>(2x/vuosi)</w:t>
            </w:r>
          </w:p>
          <w:p w14:paraId="6EEFD882" w14:textId="77777777" w:rsidR="00FE74CC" w:rsidRDefault="00FE74CC" w:rsidP="00767E6B">
            <w:pPr>
              <w:pStyle w:val="Luettelokappale"/>
              <w:ind w:left="0"/>
              <w:jc w:val="left"/>
            </w:pPr>
          </w:p>
          <w:p w14:paraId="1C67BB1F" w14:textId="4CCE4B7C" w:rsidR="00FE74CC" w:rsidRDefault="00FE74CC" w:rsidP="00767E6B">
            <w:pPr>
              <w:pStyle w:val="Luettelokappale"/>
              <w:ind w:left="0"/>
              <w:jc w:val="left"/>
            </w:pPr>
            <w:r>
              <w:t>Vaihtuvuus</w:t>
            </w:r>
          </w:p>
          <w:p w14:paraId="3ABAA978" w14:textId="77777777" w:rsidR="0082730D" w:rsidRDefault="0082730D" w:rsidP="00767E6B">
            <w:pPr>
              <w:pStyle w:val="Luettelokappale"/>
              <w:ind w:left="0"/>
              <w:jc w:val="left"/>
            </w:pPr>
          </w:p>
          <w:p w14:paraId="6E907D98" w14:textId="0AE8699C" w:rsidR="00FE74CC" w:rsidRDefault="00FE74CC" w:rsidP="00767E6B">
            <w:pPr>
              <w:pStyle w:val="Luettelokappale"/>
              <w:ind w:left="0"/>
              <w:jc w:val="left"/>
            </w:pPr>
            <w:r>
              <w:t>Sairauspoissaolot</w:t>
            </w:r>
          </w:p>
          <w:p w14:paraId="04E2F6AD" w14:textId="219D133D" w:rsidR="00FE74CC" w:rsidRDefault="00FE74CC" w:rsidP="00767E6B">
            <w:pPr>
              <w:pStyle w:val="Luettelokappale"/>
              <w:ind w:left="0"/>
              <w:jc w:val="left"/>
            </w:pPr>
          </w:p>
        </w:tc>
        <w:tc>
          <w:tcPr>
            <w:tcW w:w="2625" w:type="dxa"/>
            <w:vMerge/>
          </w:tcPr>
          <w:p w14:paraId="121DFA5B" w14:textId="77777777" w:rsidR="00FE74CC" w:rsidRDefault="00FE74CC" w:rsidP="00767E6B">
            <w:pPr>
              <w:pStyle w:val="Luettelokappale"/>
              <w:ind w:left="0"/>
            </w:pPr>
          </w:p>
        </w:tc>
      </w:tr>
      <w:bookmarkEnd w:id="60"/>
    </w:tbl>
    <w:p w14:paraId="68E7C04A" w14:textId="77777777" w:rsidR="00FE74CC" w:rsidRPr="00FE74CC" w:rsidRDefault="00FE74CC" w:rsidP="00FE74CC">
      <w:pPr>
        <w:pStyle w:val="Luettelokappale"/>
        <w:rPr>
          <w:i/>
          <w:iCs/>
          <w:color w:val="FF0000"/>
        </w:rPr>
      </w:pPr>
    </w:p>
    <w:p w14:paraId="145F4DE1" w14:textId="0CCBE509" w:rsidR="00A717D9" w:rsidRDefault="00D90ABB" w:rsidP="00781493">
      <w:r>
        <w:t>Hoivatien</w:t>
      </w:r>
      <w:r w:rsidR="00A717D9" w:rsidRPr="00A717D9">
        <w:rPr>
          <w:color w:val="FF0000"/>
        </w:rPr>
        <w:t xml:space="preserve"> </w:t>
      </w:r>
      <w:r w:rsidR="00A717D9">
        <w:t xml:space="preserve">perhehoidossa on käytössä 3X10D -vaikuttavuusmittaristo, jonka avulla seurataan työn vaikuttavuutta. 3X10D on lyhyt itsearviointimittari, joka kattaa keskeiset hyvinvoinnin osa-alueet: ihmissuhteet, arjen sujumisen, psyykkiset tekijät sekä hyvinvointiin vaikuttavat tekijät. Mittaristo tarjoaa välineen, jonka avulla on mahdollista arvioida yhdessä lasten ja nuorten kanssa heidän hyvinvointiaan ja sen muutoksia. Yhteistyössä syntynyttä tietoa hyödynnetään perhehoidossa myös hoito- ja kasvatussuunnitelman ja tukiperhetoiminnassa tukisuhdesuunnitelman tekemisessä. Mittarit auttavat jäsentämään ja tuovat näkyväksi sitä, miten hyvinvoinnin itsearviointi muuttuu perhesijoituksen ja tukiperhetoiminnan aikana. Mittarin avulla saadun tiedon avulla perhehoidossa osataan myös kohdentaa tukityö paremmin ja vaikuttavammin vastaamaan tarpeita. Hoivatiellä ovat käytössä mittarin ikäkausiversiot sekä lastensuojeluun kehitetty peruslomakkeen lisänä käytettävä lastensuojelumittari. Myös perhehoitajille ja tukiperheille on oma perhemittari, jonka avulla he voivat arvioida hyvinvoinnin eri osa-alueita. </w:t>
      </w:r>
    </w:p>
    <w:p w14:paraId="2D9A16FB" w14:textId="77777777" w:rsidR="00A717D9" w:rsidRDefault="00A717D9" w:rsidP="00781493">
      <w:r>
        <w:t xml:space="preserve">Vaikuttavuusmittaukset tehdään asiakkuuden alussa ja sen jälkeen kerran vuodessa ennen asiakassuunnitelmaneuvottelua sekä työskentelyn päättyessä. Tarvittaessa arviointi voidaan tehdä myös useammin. Mittarin täyttämisen yhteydessä käydään aina myös keskustelu, jonka tavoitteena on vahvistaa lapsen ja perheen osallisuutta työskentelyssä eli mittarit ovat asiakaskohtaisen työskentelyn välineitä. Mittarit tallennetaan asiakkaan omiin tietoihin Hoivatien asiakastietojärjestelmä </w:t>
      </w:r>
      <w:proofErr w:type="spellStart"/>
      <w:r>
        <w:t>DomaCareen</w:t>
      </w:r>
      <w:proofErr w:type="spellEnd"/>
      <w:r>
        <w:t xml:space="preserve">. Mittareiden kautta saatua tietoa välitetään soveltuvin osin lasten asioista vastaavalle sosiaalityöntekijälle. Hoivatien palveluissa kaikille asiakasryhmille on käytössä arviointimittarit ja niistä saatua tietoa ei henkilöitynä kerätä, vaan Hoivatiellä verrataan laajassa kuvassa eri palveluiden asiakasryhmien numeerisia arviointeja ja hyödynnetään näitä tuloksia kehittämisessä. </w:t>
      </w:r>
    </w:p>
    <w:p w14:paraId="712CDC8B" w14:textId="1B6134DE" w:rsidR="00A717D9" w:rsidRDefault="00A717D9" w:rsidP="00781493">
      <w:pPr>
        <w:rPr>
          <w:color w:val="FF0000"/>
        </w:rPr>
      </w:pPr>
      <w:r>
        <w:t>Muita laadunhallinnan työkaluja perhehoidossa ovat asiakaspalautekyselyt, työhyvinvointia ja työssä jaksamista mittaava henkilöstökysely, vuosikellon mukaisesti kvartaaleittain toteutettava omavalvontasuunnitelman toteutumisen seuranta sekä Hoivatien liiketoimintakohtaiset (perhehoidossa lastensuojelun) laatumittarit. Lisäksi perhehoidon laatu varmistetaan suunnitelman mukaisella henkilöstön jatkuvalla täydennyskoulutuksella liittyen menetelmien osalta mm. dialogiseen ohjaukseen sekä terapeuttiseen vanhemmuuteen ja näiden lisäksi olennaisen tärkeää on varmistaa</w:t>
      </w:r>
      <w:r w:rsidR="00E01E91">
        <w:t>,</w:t>
      </w:r>
      <w:r>
        <w:t xml:space="preserve"> että henkilöstöllä on ajantasainen osaaminen esimerkiksi jatkuvasti päivittyviin tietosuojaan ja kirjaamiseen liittyvistä asioista. Perhehoidossa on myös systemaattinen ja strukturoitu Hoivatien perehdytysprosessi sekä ISO 9001-laatustandardin ja ISO 14001 ympäristöstandardin mukaiset ulkoiset auditoinnit. Lisäksi omavalvontapäivien ja kvartaaleittain toteutettava omavalvontakysely-itsearviointien avulla varmistetaan vaatimuksenmukainen palvelu. </w:t>
      </w:r>
      <w:r w:rsidRPr="00A717D9">
        <w:rPr>
          <w:color w:val="FF0000"/>
        </w:rPr>
        <w:t xml:space="preserve"> </w:t>
      </w:r>
    </w:p>
    <w:p w14:paraId="1877BCD5" w14:textId="5B133C5E" w:rsidR="00A717D9" w:rsidRDefault="00E01E91" w:rsidP="00781493">
      <w:r w:rsidRPr="009E0509">
        <w:t>Lapin</w:t>
      </w:r>
      <w:r w:rsidR="00A717D9" w:rsidRPr="00A717D9">
        <w:rPr>
          <w:color w:val="FF0000"/>
        </w:rPr>
        <w:t xml:space="preserve"> </w:t>
      </w:r>
      <w:r w:rsidR="00A717D9">
        <w:t xml:space="preserve">perhehoidon esihenkilö varmistaa, että jokaisella asiakkaalla on voimassa oleva palvelun toteuttamista ohjaava hoito- ja kasvatussuunnitelma ja, että jokainen työntekijä on sitoutunut noudattamaan ohjeistusta liittyen jatkuvan parantamisen ajatukseen perustuvaa Hoivatien poikkeamaprosessia, jossa havaitut poikkeamat kirjataan ja analysoidaan, ja niiden pohjalta tehdään tarvittavat korjaavat toimenpiteet. Työntekijä kirjaa havaitsemansa poikkeaman IMS toimintajärjestelmän raportiksi, joka ohjautuu esihenkilölle käsiteltäväksi (tietosuojapoikkeamat </w:t>
      </w:r>
      <w:r w:rsidR="00A717D9">
        <w:lastRenderedPageBreak/>
        <w:t xml:space="preserve">ohjautuvat suoraan tietosuojavastaavalle). Hoivatien poikkeamat on lajiteltu seuraaviin kategorioihin: Arkityö ja toimintatavat, turvallisuus, ympäristö (kestävä kehitys), tietosuoja sekä lääkehoito. Vakava poikkeama käsitellään </w:t>
      </w:r>
      <w:r w:rsidRPr="009E0509">
        <w:t>Lapin</w:t>
      </w:r>
      <w:r w:rsidR="00A717D9" w:rsidRPr="009E0509">
        <w:t xml:space="preserve"> </w:t>
      </w:r>
      <w:r w:rsidR="00A717D9">
        <w:t xml:space="preserve">perhehoidossa viivytyksettä, tehdään korjaavat toimenpiteet ja tiedotetaan työryhmälle tarkoituksenmukaisella tavalla. Vakava poikkeama käsitellään myös seuraavassa viikkotiimissä ja kirjataan tiimimuistioon tehtyine toimenpiteineen. Lisäksi sitä seuraavissa tiimeissä seurataan toimenpiteiden vaikuttavuutta. </w:t>
      </w:r>
    </w:p>
    <w:p w14:paraId="7A82FB45" w14:textId="77777777" w:rsidR="00A717D9" w:rsidRDefault="00A717D9" w:rsidP="00781493">
      <w:r>
        <w:t xml:space="preserve">Mikäli työntekijä kirjaa poikkeaman vain omaan työhönsä liittyen, asia on mahdollista käsitellä esihenkilön kanssa ja seurata toimenpiteiden vaikuttavuutta esimerkiksi kehityskeskusteluissa. Yksikön esihenkilö tiedottaa perhehoidon palvelupäällikköä vakavista poikkeamista. Poikkeamiin liittyviä toimenpiteitä käydään läpi kuukausittain tai kvartaaleittain käytävissä keskusteluissa. Perhehoidossa on selkeät, IMS-toimintajärjestelmään dokumentoidut, ajan tasalla pidettävät työprosessit ja työohjeet, jotka ohjaavat työskentelyä sekä varmistavat tasaisen laadun. </w:t>
      </w:r>
    </w:p>
    <w:p w14:paraId="7D93F8C8" w14:textId="42CA8B71" w:rsidR="00914548" w:rsidRDefault="00E01E91" w:rsidP="00781493">
      <w:r w:rsidRPr="009E0509">
        <w:t>Lapin</w:t>
      </w:r>
      <w:r w:rsidR="00A717D9" w:rsidRPr="009E0509">
        <w:t xml:space="preserve"> </w:t>
      </w:r>
      <w:r w:rsidR="00A717D9">
        <w:t xml:space="preserve">perhehoidon turvallisuutta ja laatua koskevien suunnitelmien ajantasaisuus varmistetaan vuosikellon mukaisesti esimerkiksi vuosittain toteutettavien turvallisuuskävelyiden ja poistumisharjoitusten muodossa. Yksikköömme on nimetty myös </w:t>
      </w:r>
      <w:r w:rsidR="00A717D9" w:rsidRPr="009E0509">
        <w:t xml:space="preserve">turvallisuuskoordinaattori, </w:t>
      </w:r>
      <w:r w:rsidR="00A717D9">
        <w:t xml:space="preserve">joka osallistuu 3–4 kertaa vuodessa kokoontuvaan liiketoimintakohtaiseen turvallisuuskoordinaattoritiimin. Tiimi on yhteinen turvallisuuteen liittyvien asioiden kehittämisfoorumi ja paikka jakaa toimivia turvallisuuskäytäntöjä. </w:t>
      </w:r>
    </w:p>
    <w:p w14:paraId="03FCF660" w14:textId="77777777" w:rsidR="009E0509" w:rsidRDefault="00914548" w:rsidP="00781493">
      <w:r>
        <w:t>Palveluvastaava</w:t>
      </w:r>
      <w:r w:rsidR="00A717D9">
        <w:t xml:space="preserve"> vastaa yksikkönsä toimintojen riskienhallinnasta. Riskienhallinta on organisoitu siten, että riskit pyritään kartoittamaan mahdollisimman tarkkaan kutakin aihealuetta koskevassa suunnitelmassa, jossa on määriteltynä myös ennaltaehkäisevät toimenpiteet sekä vastuut. Suunnitelmien toteutumista seurataan säännönmukaisesti osana arkea viikkotiimeissä. Määritellyt vastuuhenkilöt päivittävät suunnitelmat tarvittaessa ja vuosikellon mukaisesti. Henkilökunta osallistuu riskienhallintaan tunnistamalla arjessa mahdollisia riskejä ja raportoimalla niistä esimerkiksi poikkeamahavaintoina vastuuhenkilölle. Poikkeamaprosessin lisäksi palveluiden asiakasturvallisuus varmistetaan muun muassa säännöllisten tiimikeskustelujen, erilaisten tarkistuslistojen sekä suunnitelmallisen vastuutyöntekijätyöskentelyn avulla. Tärkeitä menettelytapoja asiakasturvallisuuden takaamisessa on myös suunnitelmien (esimerkiksi hoito- ja kasvatussuunnitelma, turvallisen perhehoidon suunnitelma) ajantasaisuuden varmistaminen, asiakkailta ja perheiltä saatu palaute sekä vaikuttavuusmittarien tulokset.</w:t>
      </w:r>
    </w:p>
    <w:p w14:paraId="2C4534ED" w14:textId="68FF894B" w:rsidR="00555844" w:rsidRDefault="00A717D9" w:rsidP="00781493">
      <w:pPr>
        <w:rPr>
          <w:color w:val="FF0000"/>
        </w:rPr>
      </w:pPr>
      <w:r>
        <w:t xml:space="preserve"> Työntekijät suorittavat vuosittain jatkuvasti päivittyvän tietosuojakoulutuksen ja osaavat näin ollen ohjata myös perhehoitajia, sijaishoitajia ja tukiperhevanhempia </w:t>
      </w:r>
      <w:r w:rsidR="009E0509">
        <w:t>tietosuoja-</w:t>
      </w:r>
      <w:r>
        <w:t>asioissa. Perhehoitopalveluissa digitaaliset palvelut tarkoittavat pääsääntöisesti etäyhteyksin järjestettäviä koulutuksia ja valmennuksia. Lisäksi erilaisia vertais- ja työnohjausryhmiä voidaan järjestää etäyhteyksin ja kaikkien näiden edellä mainittujen toimintojen osalta työntekijöillä ja palvelun/tapahtuman vastuuhenkilöllä on aina tärkeä rooli laadun ja asiakasturvallisuuden varmistamisen osalta. Myös viranomaisneuvotteluja voidaan asiakkaiden asioissa järjestää digitaalisesti ja tällöin lapsen asioista vastaavalla sosiaalityöntekijällä on prosessin johtajana ensisijainen rooli ja vastuu turvallisuudesta.</w:t>
      </w:r>
      <w:r w:rsidR="00555844">
        <w:rPr>
          <w:color w:val="FF0000"/>
        </w:rPr>
        <w:br w:type="page"/>
      </w:r>
    </w:p>
    <w:p w14:paraId="2C1B3C00" w14:textId="0881628C" w:rsidR="008C0AD2" w:rsidRDefault="008C0AD2" w:rsidP="008C0AD2">
      <w:pPr>
        <w:pStyle w:val="Otsikko3"/>
        <w:spacing w:line="276" w:lineRule="auto"/>
        <w:rPr>
          <w:rFonts w:eastAsia="Arial" w:cs="Arial"/>
        </w:rPr>
      </w:pPr>
      <w:bookmarkStart w:id="61" w:name="_Toc175741960"/>
      <w:bookmarkStart w:id="62" w:name="_Toc198295653"/>
      <w:r w:rsidRPr="00F108EA">
        <w:rPr>
          <w:rFonts w:eastAsia="Arial" w:cs="Arial"/>
        </w:rPr>
        <w:lastRenderedPageBreak/>
        <w:t>Toimitilat ja välineet</w:t>
      </w:r>
      <w:bookmarkEnd w:id="61"/>
      <w:bookmarkEnd w:id="62"/>
    </w:p>
    <w:p w14:paraId="0888020A" w14:textId="54440EBE" w:rsidR="000C1A53" w:rsidRDefault="000C1A53" w:rsidP="000C1A53">
      <w:r>
        <w:t>Perhehoidossa asuvat lapset asuvat perhekodeissa, joiden soveltuvuus ja turvallisuus arvioidaan jo sijoitusta suunniteltaessa. Tärkeää on huomioida, että lapsella on myös oikeus yksityisyyteen. Perheet tarkastavat kotinsa turvallisuuden Hoivatien kodin turvallisuuslomakkeen avulla ennen sijoitusta ja sijoituksen aikana vuosittain. Lapin perhehoidon yksikön toimitilat ovat viihtyisät ja turvalliset. Tiloissamme järjestetään myös lasten ja heidän läheistensä tuettuja ja valvottuja tapaamisia, joten on tärkeää, että tiloissa on mukava puuhastella yhdessä. Turvakä</w:t>
      </w:r>
      <w:r w:rsidR="00E80547">
        <w:t>v</w:t>
      </w:r>
      <w:r>
        <w:t>ely järjestetään kerran vu</w:t>
      </w:r>
      <w:r w:rsidR="00E80547">
        <w:t>o</w:t>
      </w:r>
      <w:r>
        <w:t>dessa.</w:t>
      </w:r>
      <w:r w:rsidR="00E80547">
        <w:t xml:space="preserve"> </w:t>
      </w:r>
    </w:p>
    <w:p w14:paraId="2431C6CE" w14:textId="77777777" w:rsidR="000C1A53" w:rsidRPr="000C1A53" w:rsidRDefault="000C1A53" w:rsidP="000C1A53"/>
    <w:p w14:paraId="725D2380" w14:textId="1EC8C962" w:rsidR="008C0AD2" w:rsidRDefault="008C0AD2" w:rsidP="008C0AD2">
      <w:pPr>
        <w:pStyle w:val="Otsikko3"/>
        <w:spacing w:line="276" w:lineRule="auto"/>
        <w:rPr>
          <w:rFonts w:eastAsia="Arial" w:cs="Arial"/>
        </w:rPr>
      </w:pPr>
      <w:bookmarkStart w:id="63" w:name="_Toc175741961"/>
      <w:bookmarkStart w:id="64" w:name="_Toc198295654"/>
      <w:r w:rsidRPr="00F108EA">
        <w:rPr>
          <w:rFonts w:eastAsia="Arial" w:cs="Arial"/>
        </w:rPr>
        <w:t>Asiakas- ja potilastietojen käsittely ja tietosuoja</w:t>
      </w:r>
      <w:bookmarkEnd w:id="63"/>
      <w:bookmarkEnd w:id="64"/>
    </w:p>
    <w:p w14:paraId="0582C43E" w14:textId="43359074" w:rsidR="00E80547" w:rsidRPr="00E80547" w:rsidRDefault="00E80547" w:rsidP="00A779D7">
      <w:r>
        <w:t>Palveluyksikön asiakastietojen käsittelystä ja siihen liittyvästä ohjeistuksesta vastaa perhehoidon palveluvastaava Teemu Rossi, teemu.rossi@hoivatie.fi, +358503126136</w:t>
      </w:r>
    </w:p>
    <w:p w14:paraId="45045CB7" w14:textId="690EC9B4" w:rsidR="00C7413B" w:rsidRPr="00D7032E" w:rsidRDefault="008C0AD2" w:rsidP="00A779D7">
      <w:r w:rsidRPr="00680F34">
        <w:t>Hoivatien tietosuojavastaava</w:t>
      </w:r>
      <w:r w:rsidR="00C7413B">
        <w:t xml:space="preserve"> </w:t>
      </w:r>
      <w:r>
        <w:t xml:space="preserve">on </w:t>
      </w:r>
      <w:proofErr w:type="spellStart"/>
      <w:r w:rsidR="00C7413B">
        <w:t>Casandra</w:t>
      </w:r>
      <w:proofErr w:type="spellEnd"/>
      <w:r w:rsidR="00C7413B">
        <w:t xml:space="preserve"> Andersson-Aho 0</w:t>
      </w:r>
      <w:r w:rsidR="00C7413B" w:rsidRPr="006455D4">
        <w:t>40</w:t>
      </w:r>
      <w:r w:rsidR="00C7413B">
        <w:t>-</w:t>
      </w:r>
      <w:r w:rsidR="00C7413B" w:rsidRPr="006455D4">
        <w:t>8345530</w:t>
      </w:r>
      <w:r w:rsidR="00A779D7">
        <w:t xml:space="preserve">, </w:t>
      </w:r>
      <w:hyperlink r:id="rId14" w:history="1">
        <w:r w:rsidR="00A779D7" w:rsidRPr="00D06FA3">
          <w:rPr>
            <w:rStyle w:val="Hyperlinkki"/>
          </w:rPr>
          <w:t>tietosuojavastaava@hoivatie.fi</w:t>
        </w:r>
      </w:hyperlink>
    </w:p>
    <w:p w14:paraId="14C3B058" w14:textId="5365A62E" w:rsidR="008C0AD2" w:rsidRDefault="008C0AD2" w:rsidP="001F5D06"/>
    <w:p w14:paraId="4F1B481C" w14:textId="77777777" w:rsidR="00E80547" w:rsidRDefault="00E80547" w:rsidP="001F5D06">
      <w: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43436725" w14:textId="77777777" w:rsidR="00E80547" w:rsidRDefault="00E80547" w:rsidP="001F5D06">
      <w:r>
        <w:t xml:space="preserve"> Henkilötietojen suojaan ja laadukkaaseen kirjaamiseen liittyvät työohjeet löytyvät Hoivatien IMS-toimintajärjestelmästä ja sähköisestä oppimisympäristöstä. Niiden läpikäynti on osa perehdyttämisprosessia.</w:t>
      </w:r>
    </w:p>
    <w:p w14:paraId="0C11C03B" w14:textId="77777777" w:rsidR="00E80547" w:rsidRDefault="00E80547" w:rsidP="001F5D06">
      <w:r>
        <w:t xml:space="preserve">Jokainen Lapin yksikön työntekijä allekirjoittaa tietosuoja- ja vaitiolositoumuksen työsopimuksen allekirjoituksen yhteydessä. Opiskelijat allekirjoittavat erillisen tietosuoja- ja vaitiolositoumuksen. Myös perhehoitajat, tukiperheet ja sijaishoitajat allekirjoittavat tietosuoja- ja vaitiolositoumuksen. </w:t>
      </w:r>
    </w:p>
    <w:p w14:paraId="04B58E27" w14:textId="77777777" w:rsidR="00A64B85" w:rsidRDefault="00E80547" w:rsidP="001F5D06">
      <w:r>
        <w:t>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w:t>
      </w:r>
    </w:p>
    <w:p w14:paraId="487BCF11" w14:textId="77777777" w:rsidR="00A64B85" w:rsidRDefault="00E80547" w:rsidP="001F5D06">
      <w:r>
        <w:t xml:space="preserve"> Esihenkilö varmistaa, että jokainen </w:t>
      </w:r>
      <w:r w:rsidR="00A64B85">
        <w:t>Lapin</w:t>
      </w:r>
      <w:r>
        <w:t xml:space="preserve"> perhehoidon 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311A1923" w14:textId="77777777" w:rsidR="00A64B85" w:rsidRDefault="00E80547" w:rsidP="001F5D06">
      <w:r>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Yksikön </w:t>
      </w:r>
      <w:r w:rsidR="00A64B85">
        <w:t>palveluvastaava</w:t>
      </w:r>
      <w:r>
        <w:t xml:space="preserve"> vastaa päivittäisdokumentoinnin laadukkuuden seurannasta ja tukee tarvittaessa työntekijää. </w:t>
      </w:r>
    </w:p>
    <w:p w14:paraId="179F44A0" w14:textId="77777777" w:rsidR="00A64B85" w:rsidRDefault="00E80547" w:rsidP="001F5D06">
      <w:r>
        <w:lastRenderedPageBreak/>
        <w:t xml:space="preserve">Toiminta tietojen tarkastus- ja luovutuspyyntöjen osalta on ohjeistettu Hoivatien tietosuojavastaavan toimesta. Ohjeistukset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Perhehoidon työntekijät auttavat asiakasta Hoivatien prosessin ja ohjeiden mukaisesti. </w:t>
      </w:r>
    </w:p>
    <w:p w14:paraId="47C99295" w14:textId="77777777" w:rsidR="00A64B85" w:rsidRDefault="00E80547" w:rsidP="001F5D06">
      <w:r>
        <w:t xml:space="preserve">Asiakastiedot kirjataan Kanta-sertifioituun </w:t>
      </w:r>
      <w:proofErr w:type="spellStart"/>
      <w:r>
        <w:t>DomaCare</w:t>
      </w:r>
      <w:proofErr w:type="spellEnd"/>
      <w:r>
        <w:t xml:space="preserve">-asiakastietojärjestelmään. Arkistointivelvollisuus on rekisterinpitäjänä toimivien hyvinvointialueiden vastuulla. </w:t>
      </w:r>
    </w:p>
    <w:p w14:paraId="49CC4CC0" w14:textId="77777777" w:rsidR="00A64B85" w:rsidRDefault="00E80547" w:rsidP="001F5D06">
      <w: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21CFD0FA" w14:textId="1D6EEC1D" w:rsidR="00A64B85" w:rsidRDefault="00E80547" w:rsidP="001F5D06">
      <w:r>
        <w:t xml:space="preserve">Yksikkötasolla tietosuojan toteutumisen ja ohjeiden sekä määräysten noudattamisen seuranta on osa poikkeamaprosessia. Tietosuojateemaa voidaan tarkastella myös omavalvontapäivän aikana sekä ulkoisessa auditoinnissa. </w:t>
      </w:r>
      <w:r w:rsidR="00A64B85">
        <w:t>Lapin</w:t>
      </w:r>
      <w:r>
        <w:t xml:space="preserve"> perhehoidolla on toiminnalleen ISO 9001 ja ISO 14001 sertifioinnit.</w:t>
      </w:r>
    </w:p>
    <w:p w14:paraId="32876B45" w14:textId="3DA9452E" w:rsidR="00E80547" w:rsidRPr="00680F34" w:rsidRDefault="00E80547" w:rsidP="001F5D06">
      <w:r>
        <w:t xml:space="preserve"> Hoivatiellä on voimassa oleva tietohallinnon laatima tietoturvasuunnitelma, joka voidaan tarvittaessa luovuttaa viranomaisten tai palveluntilaajan tietoturvasta vastaavien tahojen käyttöön.</w:t>
      </w:r>
    </w:p>
    <w:p w14:paraId="20C898E0" w14:textId="319616C3" w:rsidR="008C0AD2" w:rsidRDefault="008C0AD2" w:rsidP="008C0AD2">
      <w:pPr>
        <w:pStyle w:val="Otsikko3"/>
        <w:spacing w:line="276" w:lineRule="auto"/>
        <w:rPr>
          <w:rFonts w:eastAsia="Arial" w:cs="Arial"/>
        </w:rPr>
      </w:pPr>
      <w:bookmarkStart w:id="65" w:name="_Toc175741962"/>
      <w:bookmarkStart w:id="66" w:name="_Toc198295655"/>
      <w:r w:rsidRPr="00F108EA">
        <w:rPr>
          <w:rFonts w:eastAsia="Arial" w:cs="Arial"/>
        </w:rPr>
        <w:t>Tietojärjestelmät ja teknologian käyttö</w:t>
      </w:r>
      <w:bookmarkEnd w:id="65"/>
      <w:bookmarkEnd w:id="66"/>
    </w:p>
    <w:p w14:paraId="64547D3D" w14:textId="77777777" w:rsidR="003E7646" w:rsidRDefault="003E7646" w:rsidP="003E7646">
      <w:r>
        <w:t xml:space="preserve">Hoivatien kaikissa palveluissa käytetään Kanta-sertifioitua ja Valviran tietojärjestelmärekisteristä löytyvää </w:t>
      </w:r>
      <w:proofErr w:type="spellStart"/>
      <w:r>
        <w:t>DomaCare</w:t>
      </w:r>
      <w:proofErr w:type="spellEnd"/>
      <w:r>
        <w:t>-asiakastietojärjestelmää.</w:t>
      </w:r>
    </w:p>
    <w:p w14:paraId="24F4BC45" w14:textId="77777777" w:rsidR="003E7646" w:rsidRDefault="003E7646" w:rsidP="003E7646">
      <w:r>
        <w:t xml:space="preserve"> Asiakastietojärjestelmän käyttöä koskevat työohjeet löytyvät Hoivatien toimintajärjestelmästä (IMS) 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w:t>
      </w:r>
    </w:p>
    <w:p w14:paraId="57C44394" w14:textId="77777777" w:rsidR="003E7646" w:rsidRDefault="003E7646" w:rsidP="003E7646">
      <w:r>
        <w:t xml:space="preserve"> Hoivatiellä on asiakastietolain mukainen tietoturvasuunnitelma ja se katselmoidaan ja päivitetään vuosittain Hoivatien tietohallinnon toimesta. Hoivatien tietoturvasuunnitelma on päivitetty 13.8.2024.</w:t>
      </w:r>
    </w:p>
    <w:p w14:paraId="74FE7769" w14:textId="77777777" w:rsidR="003E7646" w:rsidRDefault="003E7646" w:rsidP="003E7646">
      <w:r>
        <w:t xml:space="preserve"> Tietoturvasuunnitelman toteutumisesta palveluyksikössä vastaa yksikön esihenkilö. </w:t>
      </w:r>
    </w:p>
    <w:p w14:paraId="38390430" w14:textId="77777777" w:rsidR="003E7646" w:rsidRDefault="003E7646" w:rsidP="003E7646">
      <w:r>
        <w:t xml:space="preserve">Rekisterinpitäjänä on palveluntilaajana toimiva hyvinvointialue. Hoivatie luovuttaa asiakastiedot asiakkuuden päättyessä palveluntilaajalle. Asiakkuuden päättyessä tietojen viivytyksettömästä luovuttamisesta vastaa yksikön palveluvastaava. </w:t>
      </w:r>
    </w:p>
    <w:p w14:paraId="21D3CE53" w14:textId="6CAA8B9B" w:rsidR="003E7646" w:rsidRDefault="003E7646" w:rsidP="003E7646">
      <w:r>
        <w:t>Tietoturvallisuuden häiriöt ja tietojärjestelmien poikkeamat sekä niistä ilmoittaminen ovat osa yksikön poikkeamien raportointiprosessia. Ilmoitusvelvollisuudesta viranomaisille,</w:t>
      </w:r>
      <w:r w:rsidR="00DF3417">
        <w:t xml:space="preserve"> </w:t>
      </w:r>
      <w:r>
        <w:t xml:space="preserve">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 </w:t>
      </w:r>
    </w:p>
    <w:p w14:paraId="4FB01D97" w14:textId="4696F1E8" w:rsidR="003E7646" w:rsidRDefault="003E7646" w:rsidP="003E7646">
      <w:r>
        <w:t>Hoivatien yksiköiden alueilla toteutettavasta kameravalvonnasta on tietosuojaseloste, joka löytyy Hoivatien verkkosivulta, aivan sivun alaosasta. Perhehoidon yksikö</w:t>
      </w:r>
      <w:r w:rsidR="00DF3417">
        <w:t>i</w:t>
      </w:r>
      <w:r>
        <w:t xml:space="preserve">ssä ei ole kameravalvontaa. </w:t>
      </w:r>
    </w:p>
    <w:p w14:paraId="35752838" w14:textId="559EFF2C" w:rsidR="003E7646" w:rsidRPr="003E7646" w:rsidRDefault="003E7646" w:rsidP="003E7646">
      <w:r>
        <w:t>Hoivatiellä on tietohallintopalvelun dokumentoima tietojärjestelmien toipumissuunnitelma, jonka se katselmoi ja päivittää vuosittain.</w:t>
      </w:r>
    </w:p>
    <w:p w14:paraId="57810556" w14:textId="2561BC63" w:rsidR="008C0AD2" w:rsidRDefault="008C0AD2" w:rsidP="00A1233E">
      <w:pPr>
        <w:pStyle w:val="Otsikko3"/>
        <w:rPr>
          <w:rStyle w:val="Otsikko4Char"/>
          <w:rFonts w:ascii="Arial" w:hAnsi="Arial" w:cstheme="majorHAnsi"/>
          <w:i w:val="0"/>
          <w:iCs w:val="0"/>
          <w:color w:val="auto"/>
        </w:rPr>
      </w:pPr>
      <w:bookmarkStart w:id="67" w:name="_Toc175741963"/>
      <w:bookmarkStart w:id="68" w:name="_Toc198295656"/>
      <w:r w:rsidRPr="00A1233E">
        <w:rPr>
          <w:rStyle w:val="Otsikko4Char"/>
          <w:rFonts w:ascii="Arial" w:hAnsi="Arial" w:cstheme="majorHAnsi"/>
          <w:i w:val="0"/>
          <w:iCs w:val="0"/>
          <w:color w:val="auto"/>
        </w:rPr>
        <w:lastRenderedPageBreak/>
        <w:t>Infektioiden torjunta ja yleiset hygieniakäytännöt</w:t>
      </w:r>
      <w:bookmarkEnd w:id="67"/>
      <w:bookmarkEnd w:id="68"/>
    </w:p>
    <w:p w14:paraId="124656C0" w14:textId="58B9B0CF" w:rsidR="00C802A2" w:rsidRDefault="0039241C" w:rsidP="00C802A2">
      <w:r>
        <w:t>Edellytämme</w:t>
      </w:r>
      <w:r w:rsidR="009211B3">
        <w:t xml:space="preserve"> työntekijöil</w:t>
      </w:r>
      <w:r>
        <w:t>tämme</w:t>
      </w:r>
      <w:r w:rsidR="00C802A2">
        <w:t xml:space="preserve"> tartuntatautilain 48 pykälän mukaista rokotesuojaa. Käsihuuhdetta on sisäänkäynnin lähettyvillä ja muistutamme hyvästä käsihygieniasta. Infektioiden ja tarttuvien sairauksien leviäminen ennaltaehkäistään siten, että työtiimin kesken on sovittu, että sijaisperheisiin, joissa on tarttuvia tauteja, mennään kotikäynneille erityistä huolellisuutta noudattaen tai tehdään ohjauskäynti etänä. Näin vältämme sairauksien leviämistä perheistä toisiin ja huolehdimme työkykyisen henkilöstön riittävyydestä. Hoivatien perhehoidossa perhekotien hygieniatasoa seurataan ja varmistetaan yhteistyössä sijaisperheen kanssa säännöllisillä kotikäynneillä. Sijaisperheelle annetaan tarvittaessa lisäohjeistusta tai pyydetään julkisen terveydenhuollon tarkempia hoito-ohjeita.</w:t>
      </w:r>
    </w:p>
    <w:p w14:paraId="52D98FF4" w14:textId="756A8391" w:rsidR="00C802A2" w:rsidRPr="00C802A2" w:rsidRDefault="00C802A2" w:rsidP="00C802A2">
      <w:r>
        <w:t xml:space="preserve"> Yksiköllä on ISO 14001 ympäristösertifikaatti. Yksikön jätehuollon toteuttamisessa huomioidaan standardin mukaisen ympäristöohjelman tavoite sitoutua muun muassa jätteiden tehokkaaseen hallintaan lajittelemalla ja kierrättämällä biojäte, muovi, kartonki, paperi, metalli, lasi ja paristot. Yksikön toimipisteessä on viikkosiivous siivouspalveluntuottajan tekemänä.</w:t>
      </w:r>
    </w:p>
    <w:p w14:paraId="54786A3C" w14:textId="1A6BA599" w:rsidR="008C0AD2" w:rsidRDefault="008C0AD2" w:rsidP="008C0AD2">
      <w:pPr>
        <w:pStyle w:val="Otsikko3"/>
        <w:spacing w:line="276" w:lineRule="auto"/>
        <w:rPr>
          <w:rFonts w:eastAsia="Arial" w:cs="Arial"/>
        </w:rPr>
      </w:pPr>
      <w:bookmarkStart w:id="69" w:name="_Toc198295657"/>
      <w:r w:rsidRPr="00522F8C">
        <w:rPr>
          <w:rFonts w:eastAsia="Arial" w:cs="Arial"/>
        </w:rPr>
        <w:t>Lääkehoitosuunnitelma</w:t>
      </w:r>
      <w:bookmarkEnd w:id="69"/>
    </w:p>
    <w:p w14:paraId="2861E8F0" w14:textId="77777777" w:rsidR="0024779B" w:rsidRDefault="0024779B" w:rsidP="0024779B">
      <w:r>
        <w:t>Sijoitetuilla lapsilla saattaa olla erilaisia terveyden- ja sairaanhoidon tarpeita. Lapsen asioista vastaavan sosiaalityöntekijän vastuulla on huolehtia siitä, että lapsi saa tarpeitaan vastaavat palvelut. Perusterveydenhoito sijoitetulle lapselle tulee yleensä asuinkunnan terveyskeskuksen, kouluterveydenhuollon tai neuvolan kautta. Sijaisperhe vastaa lasten terveyden- ja sairaanhoidosta yhteistyössä terveydenhuollon ja lapsen asioista vastaavan sosiaalityöntekijän kanssa. Hoivatien perhehoidon työntekijät ovat yleensä hyvin perillä lapsen terveydentilasta ja siitä, että millaista hoitoa hän tarvitsee ja saa. Lapsen tilannetta seurataan ohjaustyön yhteydessä ja työntekijät ovat usein mukana lapsen tai nuoren terveydenhuollon palavereissa. Perhehoidossa jollain lapsilla saattaa olla pitkäaikaissairauksia. Näiden lasten terveyttä edistetään ja seurataan siten, että sijaisperhe vastaa arjen vaatimusten mukaisesti ja yhteistyössä terveydenhuollon kanssa. Yksikössä on lääkehoidonsuunnitelma, jossa kerrotaan, miten perheet ohjeistetaan hoitamaan lasten lääkehoito ja terveydenhuolto.</w:t>
      </w:r>
    </w:p>
    <w:p w14:paraId="556D58FC" w14:textId="15112C4E" w:rsidR="00461B83" w:rsidRDefault="0024779B" w:rsidP="0024779B">
      <w:r>
        <w:t xml:space="preserve">THL on julkaissut lastensuojelun toimeksiantosuhteiselle perhehoidolle oman  </w:t>
      </w:r>
      <w:hyperlink r:id="rId15" w:history="1">
        <w:r w:rsidR="00461B83" w:rsidRPr="005406D1">
          <w:rPr>
            <w:rStyle w:val="Hyperlinkki"/>
            <w:rFonts w:cs="Arial"/>
          </w:rPr>
          <w:t>lääkehoitosuunnitelman</w:t>
        </w:r>
      </w:hyperlink>
    </w:p>
    <w:p w14:paraId="57EAED71" w14:textId="50DD50B0" w:rsidR="0024779B" w:rsidRDefault="0024779B" w:rsidP="0024779B">
      <w:r>
        <w:t>Toiminnan 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461B83" w:rsidRPr="005406D1" w14:paraId="51E00CA2" w14:textId="77777777" w:rsidTr="00974510">
        <w:tc>
          <w:tcPr>
            <w:tcW w:w="3209" w:type="dxa"/>
            <w:shd w:val="clear" w:color="auto" w:fill="FFFF99"/>
          </w:tcPr>
          <w:p w14:paraId="33387956" w14:textId="77777777" w:rsidR="00461B83" w:rsidRPr="005406D1" w:rsidRDefault="00461B83" w:rsidP="00974510">
            <w:pPr>
              <w:spacing w:before="100" w:beforeAutospacing="1" w:after="100" w:afterAutospacing="1"/>
              <w:rPr>
                <w:rFonts w:eastAsia="Arial" w:cs="Arial"/>
                <w:b/>
                <w:bCs/>
                <w:sz w:val="24"/>
                <w:szCs w:val="24"/>
              </w:rPr>
            </w:pPr>
            <w:r w:rsidRPr="005406D1">
              <w:rPr>
                <w:rFonts w:eastAsia="Arial" w:cs="Arial"/>
                <w:b/>
                <w:bCs/>
                <w:sz w:val="24"/>
                <w:szCs w:val="24"/>
              </w:rPr>
              <w:t>Tunnistettu riski</w:t>
            </w:r>
          </w:p>
        </w:tc>
        <w:tc>
          <w:tcPr>
            <w:tcW w:w="3209" w:type="dxa"/>
            <w:shd w:val="clear" w:color="auto" w:fill="FFFF99"/>
          </w:tcPr>
          <w:p w14:paraId="1893A173" w14:textId="77777777" w:rsidR="00461B83" w:rsidRPr="005406D1" w:rsidRDefault="00461B83" w:rsidP="00974510">
            <w:pPr>
              <w:spacing w:before="100" w:beforeAutospacing="1" w:after="100" w:afterAutospacing="1"/>
              <w:rPr>
                <w:rFonts w:eastAsia="Arial" w:cs="Arial"/>
                <w:b/>
                <w:bCs/>
                <w:sz w:val="24"/>
                <w:szCs w:val="24"/>
              </w:rPr>
            </w:pPr>
            <w:r w:rsidRPr="005406D1">
              <w:rPr>
                <w:rFonts w:eastAsia="Arial" w:cs="Arial"/>
                <w:b/>
                <w:bCs/>
                <w:sz w:val="24"/>
                <w:szCs w:val="24"/>
              </w:rPr>
              <w:t>Ehkäisy- ja hallintatoimet</w:t>
            </w:r>
          </w:p>
        </w:tc>
        <w:tc>
          <w:tcPr>
            <w:tcW w:w="3210" w:type="dxa"/>
            <w:shd w:val="clear" w:color="auto" w:fill="FFFF99"/>
          </w:tcPr>
          <w:p w14:paraId="72A57E02" w14:textId="77777777" w:rsidR="00461B83" w:rsidRPr="005406D1" w:rsidRDefault="00461B83" w:rsidP="00974510">
            <w:pPr>
              <w:spacing w:before="100" w:beforeAutospacing="1" w:after="100" w:afterAutospacing="1"/>
              <w:rPr>
                <w:rFonts w:eastAsia="Arial" w:cs="Arial"/>
                <w:b/>
                <w:bCs/>
                <w:sz w:val="24"/>
                <w:szCs w:val="24"/>
              </w:rPr>
            </w:pPr>
            <w:r w:rsidRPr="005406D1">
              <w:rPr>
                <w:rFonts w:eastAsia="Arial" w:cs="Arial"/>
                <w:b/>
                <w:bCs/>
                <w:sz w:val="24"/>
                <w:szCs w:val="24"/>
              </w:rPr>
              <w:t>Vastuuhenkilö</w:t>
            </w:r>
          </w:p>
        </w:tc>
      </w:tr>
      <w:tr w:rsidR="00461B83" w:rsidRPr="005406D1" w14:paraId="1B272A36" w14:textId="77777777" w:rsidTr="00974510">
        <w:tc>
          <w:tcPr>
            <w:tcW w:w="3209" w:type="dxa"/>
          </w:tcPr>
          <w:p w14:paraId="1B519113" w14:textId="77777777" w:rsidR="00461B83" w:rsidRPr="005406D1" w:rsidRDefault="00461B83" w:rsidP="00974510">
            <w:pPr>
              <w:spacing w:before="100" w:beforeAutospacing="1" w:after="100" w:afterAutospacing="1"/>
              <w:rPr>
                <w:rFonts w:eastAsia="Arial" w:cs="Arial"/>
              </w:rPr>
            </w:pPr>
            <w:r w:rsidRPr="005406D1">
              <w:rPr>
                <w:rFonts w:eastAsia="Arial" w:cs="Arial"/>
              </w:rPr>
              <w:t>Lapsen lääkkeet annetaan väärin</w:t>
            </w:r>
          </w:p>
        </w:tc>
        <w:tc>
          <w:tcPr>
            <w:tcW w:w="3209" w:type="dxa"/>
          </w:tcPr>
          <w:p w14:paraId="233740CC" w14:textId="77777777" w:rsidR="00461B83" w:rsidRPr="005406D1" w:rsidRDefault="00461B83" w:rsidP="00974510">
            <w:pPr>
              <w:spacing w:before="100" w:beforeAutospacing="1" w:after="100" w:afterAutospacing="1"/>
              <w:rPr>
                <w:rFonts w:eastAsia="Arial" w:cs="Arial"/>
              </w:rPr>
            </w:pPr>
            <w:r w:rsidRPr="005406D1">
              <w:rPr>
                <w:rFonts w:eastAsia="Arial" w:cs="Arial"/>
              </w:rPr>
              <w:t>Lasta hoitavan lääkärin tarkka ohjeistus lääkkeenottoon ja yhteys terveydenhuoltoon, jos siinä on epäselvyyksiä.</w:t>
            </w:r>
          </w:p>
        </w:tc>
        <w:tc>
          <w:tcPr>
            <w:tcW w:w="3210" w:type="dxa"/>
          </w:tcPr>
          <w:p w14:paraId="19BDA31C" w14:textId="77777777" w:rsidR="00461B83" w:rsidRPr="005406D1" w:rsidRDefault="00461B83" w:rsidP="00974510">
            <w:pPr>
              <w:spacing w:before="100" w:beforeAutospacing="1" w:after="100" w:afterAutospacing="1"/>
              <w:rPr>
                <w:rFonts w:eastAsia="Arial" w:cs="Arial"/>
              </w:rPr>
            </w:pPr>
            <w:r w:rsidRPr="005406D1">
              <w:rPr>
                <w:rFonts w:eastAsia="Arial" w:cs="Arial"/>
              </w:rPr>
              <w:t>Lapsen lääkäri</w:t>
            </w:r>
          </w:p>
        </w:tc>
      </w:tr>
      <w:tr w:rsidR="00461B83" w:rsidRPr="005406D1" w14:paraId="2F41C203" w14:textId="77777777" w:rsidTr="00974510">
        <w:tc>
          <w:tcPr>
            <w:tcW w:w="3209" w:type="dxa"/>
          </w:tcPr>
          <w:p w14:paraId="488B2691" w14:textId="77777777" w:rsidR="00461B83" w:rsidRPr="005406D1" w:rsidRDefault="00461B83" w:rsidP="00974510">
            <w:pPr>
              <w:spacing w:before="100" w:beforeAutospacing="1" w:after="100" w:afterAutospacing="1"/>
              <w:rPr>
                <w:rFonts w:eastAsia="Arial" w:cs="Arial"/>
              </w:rPr>
            </w:pPr>
            <w:r w:rsidRPr="005406D1">
              <w:rPr>
                <w:rFonts w:eastAsia="Arial" w:cs="Arial"/>
              </w:rPr>
              <w:t>Kodissa ei ole turvallista</w:t>
            </w:r>
          </w:p>
        </w:tc>
        <w:tc>
          <w:tcPr>
            <w:tcW w:w="3209" w:type="dxa"/>
          </w:tcPr>
          <w:p w14:paraId="1D53776C" w14:textId="77777777" w:rsidR="00461B83" w:rsidRPr="005406D1" w:rsidRDefault="00461B83" w:rsidP="00974510">
            <w:pPr>
              <w:spacing w:before="100" w:beforeAutospacing="1" w:after="100" w:afterAutospacing="1"/>
              <w:rPr>
                <w:rFonts w:eastAsia="Arial" w:cs="Arial"/>
              </w:rPr>
            </w:pPr>
            <w:r w:rsidRPr="005406D1">
              <w:rPr>
                <w:rFonts w:eastAsia="Arial" w:cs="Arial"/>
              </w:rPr>
              <w:t>sijaisperheen kanssa keskustellaan avoimesti ja puututaan epäkohtiin</w:t>
            </w:r>
          </w:p>
        </w:tc>
        <w:tc>
          <w:tcPr>
            <w:tcW w:w="3210" w:type="dxa"/>
          </w:tcPr>
          <w:p w14:paraId="26192F8C" w14:textId="77777777" w:rsidR="00461B83" w:rsidRPr="005406D1" w:rsidRDefault="00461B83" w:rsidP="00974510">
            <w:pPr>
              <w:spacing w:before="100" w:beforeAutospacing="1" w:after="100" w:afterAutospacing="1"/>
              <w:rPr>
                <w:rFonts w:eastAsia="Arial" w:cs="Arial"/>
              </w:rPr>
            </w:pPr>
            <w:r w:rsidRPr="005406D1">
              <w:rPr>
                <w:rFonts w:eastAsia="Arial" w:cs="Arial"/>
              </w:rPr>
              <w:t>Perhehoitajat, tukiperheet, sijaishoitajat</w:t>
            </w:r>
          </w:p>
        </w:tc>
      </w:tr>
      <w:tr w:rsidR="00461B83" w:rsidRPr="005406D1" w14:paraId="4B34523B" w14:textId="77777777" w:rsidTr="00974510">
        <w:tc>
          <w:tcPr>
            <w:tcW w:w="3209" w:type="dxa"/>
          </w:tcPr>
          <w:p w14:paraId="08BCB0C1" w14:textId="77777777" w:rsidR="00461B83" w:rsidRPr="005406D1" w:rsidRDefault="00461B83" w:rsidP="00974510">
            <w:pPr>
              <w:spacing w:before="100" w:beforeAutospacing="1" w:after="100" w:afterAutospacing="1"/>
              <w:rPr>
                <w:rFonts w:eastAsia="Arial" w:cs="Arial"/>
              </w:rPr>
            </w:pPr>
            <w:r w:rsidRPr="005406D1">
              <w:rPr>
                <w:rFonts w:eastAsia="Arial" w:cs="Arial"/>
              </w:rPr>
              <w:t>Asiakkaan yksityisyys vaarantuu</w:t>
            </w:r>
          </w:p>
        </w:tc>
        <w:tc>
          <w:tcPr>
            <w:tcW w:w="3209" w:type="dxa"/>
          </w:tcPr>
          <w:p w14:paraId="49D5906A" w14:textId="77777777" w:rsidR="00461B83" w:rsidRPr="005406D1" w:rsidRDefault="00461B83" w:rsidP="00974510">
            <w:pPr>
              <w:spacing w:before="100" w:beforeAutospacing="1" w:after="100" w:afterAutospacing="1"/>
              <w:rPr>
                <w:rFonts w:eastAsia="Arial" w:cs="Arial"/>
              </w:rPr>
            </w:pPr>
            <w:r w:rsidRPr="005406D1">
              <w:rPr>
                <w:rFonts w:eastAsia="Arial" w:cs="Arial"/>
              </w:rPr>
              <w:t>Ennakkovalmennus, salassapitositoumus</w:t>
            </w:r>
          </w:p>
        </w:tc>
        <w:tc>
          <w:tcPr>
            <w:tcW w:w="3210" w:type="dxa"/>
          </w:tcPr>
          <w:p w14:paraId="2112041B" w14:textId="77777777" w:rsidR="00461B83" w:rsidRPr="005406D1" w:rsidRDefault="00461B83" w:rsidP="00974510">
            <w:pPr>
              <w:spacing w:before="100" w:beforeAutospacing="1" w:after="100" w:afterAutospacing="1"/>
              <w:rPr>
                <w:rFonts w:eastAsia="Arial" w:cs="Arial"/>
              </w:rPr>
            </w:pPr>
            <w:r w:rsidRPr="005406D1">
              <w:rPr>
                <w:rFonts w:eastAsia="Arial" w:cs="Arial"/>
              </w:rPr>
              <w:t>Perhehoitajat, tukiperheet, sijaishoitajat</w:t>
            </w:r>
          </w:p>
        </w:tc>
      </w:tr>
    </w:tbl>
    <w:p w14:paraId="6D7EA458" w14:textId="77777777" w:rsidR="0024779B" w:rsidRDefault="0024779B" w:rsidP="0024779B"/>
    <w:p w14:paraId="573C0D83" w14:textId="77777777" w:rsidR="00461B83" w:rsidRPr="0024779B" w:rsidRDefault="00461B83" w:rsidP="0024779B"/>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198295658"/>
      <w:r w:rsidRPr="00F108EA">
        <w:lastRenderedPageBreak/>
        <w:t>Asiakas</w:t>
      </w:r>
      <w:r>
        <w:t>työhön</w:t>
      </w:r>
      <w:r w:rsidRPr="00F108EA">
        <w:t xml:space="preserve"> osallistuvan henkilöstön riittävyyden ja osaamisen varmistaminen</w:t>
      </w:r>
      <w:bookmarkEnd w:id="70"/>
      <w:bookmarkEnd w:id="71"/>
      <w:bookmarkEnd w:id="72"/>
      <w:bookmarkEnd w:id="73"/>
      <w:bookmarkEnd w:id="74"/>
      <w:bookmarkEnd w:id="75"/>
    </w:p>
    <w:p w14:paraId="7224106D" w14:textId="77777777" w:rsidR="00A141F6" w:rsidRDefault="00A141F6" w:rsidP="00A141F6"/>
    <w:p w14:paraId="348F5707" w14:textId="791894B7" w:rsidR="00461B83" w:rsidRPr="005406D1" w:rsidRDefault="00F32955" w:rsidP="00461B83">
      <w:pPr>
        <w:spacing w:before="100" w:beforeAutospacing="1" w:after="100" w:afterAutospacing="1" w:line="240" w:lineRule="auto"/>
        <w:rPr>
          <w:rFonts w:cs="Arial"/>
          <w:b/>
          <w:bCs/>
        </w:rPr>
      </w:pPr>
      <w:bookmarkStart w:id="76" w:name="_Toc45556464"/>
      <w:r>
        <w:rPr>
          <w:rFonts w:cs="Arial"/>
          <w:b/>
          <w:bCs/>
        </w:rPr>
        <w:t xml:space="preserve">3.4.1 </w:t>
      </w:r>
      <w:r w:rsidR="00461B83" w:rsidRPr="005406D1">
        <w:rPr>
          <w:rFonts w:cs="Arial"/>
          <w:b/>
          <w:bCs/>
        </w:rPr>
        <w:t>Hoito- ja hoivahenkilöstön määrä, rakenne ja riittävyys sekä sijaisten käytön periaatteet</w:t>
      </w:r>
      <w:bookmarkEnd w:id="76"/>
    </w:p>
    <w:p w14:paraId="7A0A6821" w14:textId="06D1C2BB" w:rsidR="00461B83" w:rsidRPr="005406D1" w:rsidRDefault="00461B83" w:rsidP="00461B83">
      <w:pPr>
        <w:spacing w:before="100" w:beforeAutospacing="1" w:after="100" w:afterAutospacing="1" w:line="240" w:lineRule="auto"/>
        <w:rPr>
          <w:rFonts w:cs="Arial"/>
        </w:rPr>
      </w:pPr>
      <w:r w:rsidRPr="005406D1">
        <w:rPr>
          <w:rFonts w:cs="Arial"/>
        </w:rPr>
        <w:t xml:space="preserve">Perhehoitopalvelut </w:t>
      </w:r>
      <w:r>
        <w:rPr>
          <w:rFonts w:cs="Arial"/>
        </w:rPr>
        <w:t>Lappi</w:t>
      </w:r>
      <w:r w:rsidRPr="005406D1">
        <w:rPr>
          <w:rFonts w:cs="Arial"/>
        </w:rPr>
        <w:t xml:space="preserve"> -yksikön riittävä ja osaava, yksikön omavalvontaan sitoutunut henkilöstö on keskeinen tekijä palvelun laadun ja asiakasturvallisuuden varmistamisessa sekä palvelujen kehittämisessä.</w:t>
      </w:r>
      <w:r w:rsidR="00DF3417">
        <w:rPr>
          <w:rFonts w:cs="Arial"/>
        </w:rPr>
        <w:t xml:space="preserve"> Perhehoito Lappi tekee tiivistä yhteistyötä Perhehoito Oulun kanssa (muun mua</w:t>
      </w:r>
      <w:r w:rsidR="003849E7">
        <w:rPr>
          <w:rFonts w:cs="Arial"/>
        </w:rPr>
        <w:t>ssa</w:t>
      </w:r>
      <w:r w:rsidR="00DF3417">
        <w:rPr>
          <w:rFonts w:cs="Arial"/>
        </w:rPr>
        <w:t xml:space="preserve"> yhteiset tiimit ja koulutukset) saaden </w:t>
      </w:r>
      <w:r w:rsidR="003849E7">
        <w:rPr>
          <w:rFonts w:cs="Arial"/>
        </w:rPr>
        <w:t>tarvittaessa</w:t>
      </w:r>
      <w:r w:rsidR="00DF3417">
        <w:rPr>
          <w:rFonts w:cs="Arial"/>
        </w:rPr>
        <w:t xml:space="preserve"> </w:t>
      </w:r>
      <w:r w:rsidR="003849E7">
        <w:rPr>
          <w:rFonts w:cs="Arial"/>
        </w:rPr>
        <w:t>konsultaatio-</w:t>
      </w:r>
      <w:r w:rsidR="00DF3417">
        <w:rPr>
          <w:rFonts w:cs="Arial"/>
        </w:rPr>
        <w:t xml:space="preserve"> ja asiantuntija-apua</w:t>
      </w:r>
      <w:r w:rsidR="003849E7">
        <w:rPr>
          <w:rFonts w:cs="Arial"/>
        </w:rPr>
        <w:t xml:space="preserve"> ja tilanteen niin vaatiessa myös työpariapua. Lapin P</w:t>
      </w:r>
      <w:r w:rsidRPr="005406D1">
        <w:rPr>
          <w:rFonts w:cs="Arial"/>
        </w:rPr>
        <w:t>erhehoidon henkilöstö koostuu</w:t>
      </w:r>
      <w:r w:rsidR="003849E7">
        <w:rPr>
          <w:rFonts w:cs="Arial"/>
        </w:rPr>
        <w:t xml:space="preserve"> kahdesta työntekijästä, palveluvastaava sekä ohjaaja- Palveluvastaavalla (yhteisöpedagogi amk) on pitkä lastensuojelukokemus ja esihenkilöhistoria</w:t>
      </w:r>
      <w:r w:rsidRPr="00461B83">
        <w:rPr>
          <w:rFonts w:cs="Arial"/>
          <w:color w:val="FF0000"/>
        </w:rPr>
        <w:t>.</w:t>
      </w:r>
      <w:r w:rsidR="003849E7">
        <w:rPr>
          <w:rFonts w:cs="Arial"/>
          <w:color w:val="FF0000"/>
        </w:rPr>
        <w:t xml:space="preserve"> </w:t>
      </w:r>
      <w:r w:rsidRPr="005406D1">
        <w:rPr>
          <w:rFonts w:cs="Arial"/>
        </w:rPr>
        <w:t>Perhehoidonohjaaj</w:t>
      </w:r>
      <w:r w:rsidR="0088027F">
        <w:rPr>
          <w:rFonts w:cs="Arial"/>
        </w:rPr>
        <w:t>a</w:t>
      </w:r>
      <w:r w:rsidRPr="005406D1">
        <w:rPr>
          <w:rFonts w:cs="Arial"/>
        </w:rPr>
        <w:t>lla on sosionomi AMK korkeakoulutus, tehtävän vaatima hyvä ammatillinen osaaminen ja työkokemus. Kaikilla työntekijöillä on vahvaa lastensuojelun kokemusta ja osaamista sekä hyvät valmiudet työskennellä lasten, nuorten ja perheiden kanssa sekä paljon muuta erityisosaamista. Lisäksi Hoivatien perhehoidossa on kuukausittain kokoontuva moniammatillinen tiimi</w:t>
      </w:r>
      <w:r>
        <w:rPr>
          <w:rFonts w:cs="Arial"/>
        </w:rPr>
        <w:t xml:space="preserve"> ”Nuotiopiiri”</w:t>
      </w:r>
      <w:r w:rsidRPr="005406D1">
        <w:rPr>
          <w:rFonts w:cs="Arial"/>
        </w:rPr>
        <w:t>, joka muodostuu perhehoidon työntekijöistä</w:t>
      </w:r>
      <w:r>
        <w:rPr>
          <w:rFonts w:cs="Arial"/>
        </w:rPr>
        <w:t>, kahdesta perhehoitajasta ja psykologista</w:t>
      </w:r>
      <w:r w:rsidRPr="005406D1">
        <w:rPr>
          <w:rFonts w:cs="Arial"/>
        </w:rPr>
        <w:t xml:space="preserve">. </w:t>
      </w:r>
      <w:r>
        <w:rPr>
          <w:rFonts w:cs="Arial"/>
        </w:rPr>
        <w:t xml:space="preserve">Tänne työntekijöiden on mahdollista viedä erilaisia pohdittavia kysymyksiä yhdessä asiakkaiden kanssa. </w:t>
      </w:r>
      <w:r w:rsidRPr="005406D1">
        <w:rPr>
          <w:rFonts w:cs="Arial"/>
        </w:rPr>
        <w:t>Työntekijöiden koulutus vastaa kilpailutusten pätevyysvaatimuksia.</w:t>
      </w:r>
    </w:p>
    <w:p w14:paraId="7C49A9DA" w14:textId="702F123F" w:rsidR="00461B83" w:rsidRPr="005406D1" w:rsidRDefault="00461B83" w:rsidP="00461B83">
      <w:pPr>
        <w:spacing w:before="100" w:beforeAutospacing="1" w:after="100" w:afterAutospacing="1" w:line="240" w:lineRule="auto"/>
        <w:rPr>
          <w:rFonts w:cs="Arial"/>
        </w:rPr>
      </w:pPr>
      <w:r w:rsidRPr="005406D1">
        <w:rPr>
          <w:rFonts w:cs="Arial"/>
        </w:rPr>
        <w:t xml:space="preserve">Työntekijöiden asiakasmäärien, työajankäytön ja kuormittavuuden osalta perhehoidon yksikön esihenkilö seuraa asiakasmääriä kuukausitasolla tilastoin ja henkilökohtaisten keskusteluiden yhteydessä. Jokaisella sijaisperheellä on </w:t>
      </w:r>
      <w:r w:rsidR="003849E7" w:rsidRPr="005406D1">
        <w:rPr>
          <w:rFonts w:cs="Arial"/>
        </w:rPr>
        <w:t>työntekijätyöpari,</w:t>
      </w:r>
      <w:r w:rsidRPr="005406D1">
        <w:rPr>
          <w:rFonts w:cs="Arial"/>
        </w:rPr>
        <w:t xml:space="preserve"> jolla on laajempi käsitys perheen ja lapsen tilanteesta. Työparin toimenkuvat ovat erilaiset, mutta toisiaan täydentävät. Jos lapsen tai sijaisperheen tilanne vaatii keskimääräistä suurempaa työajankäyttöä, keskustellaan siitä yhdessä esihenkilön ja tarvittaessa tiimin kanssa. </w:t>
      </w:r>
    </w:p>
    <w:p w14:paraId="310617BE" w14:textId="00CA32F7" w:rsidR="00461B83" w:rsidRPr="005406D1" w:rsidRDefault="00461B83" w:rsidP="00461B83">
      <w:pPr>
        <w:spacing w:before="100" w:beforeAutospacing="1" w:after="100" w:afterAutospacing="1" w:line="240" w:lineRule="auto"/>
        <w:rPr>
          <w:rFonts w:cs="Arial"/>
        </w:rPr>
      </w:pPr>
      <w:r w:rsidRPr="005406D1">
        <w:rPr>
          <w:rFonts w:cs="Arial"/>
        </w:rPr>
        <w:t xml:space="preserve">Perhesijoitettavat lapset tarvitsevat </w:t>
      </w:r>
      <w:r w:rsidR="0039241C">
        <w:rPr>
          <w:rFonts w:cs="Arial"/>
        </w:rPr>
        <w:t>usein</w:t>
      </w:r>
      <w:r w:rsidRPr="005406D1">
        <w:rPr>
          <w:rFonts w:cs="Arial"/>
        </w:rPr>
        <w:t xml:space="preserve"> paljon aikuisen ohjausta ja valvontaa arjessaan. Jo sijoitettavan lapsen ja sijaisperheen yhteensovittamisen aikana pohditaan sitä, miten perhehoitajat voivat vastata lapsen näihin tarpeisiin. Tavoitteena on, että lapsi asuisi perhekodissaan niin pitkään, kun </w:t>
      </w:r>
      <w:r w:rsidR="003849E7">
        <w:rPr>
          <w:rFonts w:cs="Arial"/>
        </w:rPr>
        <w:t xml:space="preserve">on </w:t>
      </w:r>
      <w:r w:rsidRPr="005406D1">
        <w:rPr>
          <w:rFonts w:cs="Arial"/>
        </w:rPr>
        <w:t>tarve ja huostaanotto kestää. Sijaisperheiden lakisääteisen vapaan mahdollistavat toimeksiantosuhteiset sijaishoitajat. Hoivatien perhehoidolla on oma mentoripankki, johon kuuluu useampi kokenut perhehoitaja, jolla on mentorikoulutus. Mentoreiden koordinoinnissa on oma ohjausryhmä, jonka tiedossa on kunkin mentorin vahvuudet. Ohjausryhmä pystyy valikoimaan perhehoitajien tilanteeseen juuri parhaiten soveltuvan mentorin. Ennen mentoroinnin alkamista solmitaan tarvittavat sopimukset, salassapitositoumus sekä pyydetään lapsen huoltajilta kirjallinen lupa perhehoitajan mentorointiin.</w:t>
      </w:r>
    </w:p>
    <w:p w14:paraId="51C99E20" w14:textId="4083A495" w:rsidR="00461B83" w:rsidRPr="005406D1" w:rsidRDefault="00461B83" w:rsidP="00461B83">
      <w:pPr>
        <w:spacing w:before="100" w:beforeAutospacing="1" w:after="100" w:afterAutospacing="1" w:line="240" w:lineRule="auto"/>
        <w:rPr>
          <w:rFonts w:cs="Arial"/>
        </w:rPr>
      </w:pPr>
      <w:bookmarkStart w:id="77" w:name="_Toc45556465"/>
      <w:r w:rsidRPr="005406D1">
        <w:rPr>
          <w:rFonts w:cs="Arial"/>
        </w:rPr>
        <w:t xml:space="preserve">Sijaisten käytön periaatteena on, että lyhyemmät </w:t>
      </w:r>
      <w:proofErr w:type="spellStart"/>
      <w:r w:rsidRPr="005406D1">
        <w:rPr>
          <w:rFonts w:cs="Arial"/>
        </w:rPr>
        <w:t>sijaistukset</w:t>
      </w:r>
      <w:proofErr w:type="spellEnd"/>
      <w:r w:rsidRPr="005406D1">
        <w:rPr>
          <w:rFonts w:cs="Arial"/>
        </w:rPr>
        <w:t xml:space="preserve"> pyritään turvaamaan sisäisillä siirroilla niin, että sijaisperheellä ja lapsella säilyy tuttu työntekijä samasta yksiköstä. Pitkät sijaisuudet harkitaan erikseen. Tarpeen mukaan palkataan lisäresurssia tuntityöllä. Työntekijät ilmoittavat esihenkilölleen, jos sairastuvat. Esihenkilön vastuulla viime kädessä on järjestellä henkilön työt.</w:t>
      </w:r>
    </w:p>
    <w:p w14:paraId="3EC4241E" w14:textId="64F40650" w:rsidR="00461B83" w:rsidRPr="005406D1" w:rsidRDefault="00461B83" w:rsidP="00461B83">
      <w:pPr>
        <w:spacing w:before="100" w:beforeAutospacing="1" w:after="100" w:afterAutospacing="1" w:line="240" w:lineRule="auto"/>
        <w:rPr>
          <w:rFonts w:cs="Arial"/>
        </w:rPr>
      </w:pPr>
      <w:r w:rsidRPr="005406D1">
        <w:rPr>
          <w:rFonts w:cs="Arial"/>
        </w:rPr>
        <w:t xml:space="preserve">Koulutus-, työnohjaus- ja konsultaatiopalveluita ostetaan alan asiantuntijoilta. Hoivatiellä on laajat tukipalvelut, jotka tukevat </w:t>
      </w:r>
      <w:r w:rsidR="009211B3">
        <w:rPr>
          <w:rFonts w:cs="Arial"/>
        </w:rPr>
        <w:t>palveluvastaavaa</w:t>
      </w:r>
      <w:r w:rsidRPr="005406D1">
        <w:rPr>
          <w:rFonts w:cs="Arial"/>
        </w:rPr>
        <w:t xml:space="preserve"> työssään. Tukipalveluja ovat mm. HR-palvelut, tietohallinnon tuki, taloushallinnon palvelut, viestinnän palvelut sekä perhehoidon palvelusihteeri. Näiden palvelujen avulla lähiesihenkilöllä jää aikaa työntekijöiden </w:t>
      </w:r>
      <w:r>
        <w:rPr>
          <w:rFonts w:cs="Arial"/>
        </w:rPr>
        <w:t>t</w:t>
      </w:r>
      <w:r w:rsidRPr="005406D1">
        <w:rPr>
          <w:rFonts w:cs="Arial"/>
        </w:rPr>
        <w:t>yön tukemiseen. Jokaisella ammattiryhmällä on työnkuva aukikirjoitettuna. Yksikössä on myös yhdessä sovittuja vastuualueita liittyen muun muassa toimistotiloihin ja leasing-autoihin</w:t>
      </w:r>
    </w:p>
    <w:p w14:paraId="1A676748" w14:textId="77777777" w:rsidR="003849E7" w:rsidRDefault="003849E7" w:rsidP="00461B83">
      <w:pPr>
        <w:spacing w:before="100" w:beforeAutospacing="1" w:after="100" w:afterAutospacing="1" w:line="240" w:lineRule="auto"/>
        <w:rPr>
          <w:rFonts w:cs="Arial"/>
          <w:b/>
          <w:bCs/>
        </w:rPr>
      </w:pPr>
    </w:p>
    <w:p w14:paraId="05AA5B5C" w14:textId="2449F9FD" w:rsidR="00461B83" w:rsidRPr="005406D1" w:rsidRDefault="00F32955" w:rsidP="00461B83">
      <w:pPr>
        <w:spacing w:before="100" w:beforeAutospacing="1" w:after="100" w:afterAutospacing="1" w:line="240" w:lineRule="auto"/>
        <w:rPr>
          <w:rFonts w:cs="Arial"/>
          <w:b/>
          <w:bCs/>
        </w:rPr>
      </w:pPr>
      <w:r>
        <w:rPr>
          <w:rFonts w:cs="Arial"/>
          <w:b/>
          <w:bCs/>
        </w:rPr>
        <w:lastRenderedPageBreak/>
        <w:t xml:space="preserve">3.4.2 </w:t>
      </w:r>
      <w:r w:rsidR="00461B83" w:rsidRPr="005406D1">
        <w:rPr>
          <w:rFonts w:cs="Arial"/>
          <w:b/>
          <w:bCs/>
        </w:rPr>
        <w:t>Henkilöstön rekrytoinnin periaatteet</w:t>
      </w:r>
      <w:bookmarkEnd w:id="77"/>
    </w:p>
    <w:p w14:paraId="737F7E55" w14:textId="77777777" w:rsidR="00461B83" w:rsidRDefault="00461B83" w:rsidP="00461B83">
      <w:pPr>
        <w:spacing w:before="100" w:beforeAutospacing="1" w:after="100" w:afterAutospacing="1" w:line="240" w:lineRule="auto"/>
        <w:rPr>
          <w:rFonts w:cs="Arial"/>
        </w:rPr>
      </w:pPr>
      <w:r w:rsidRPr="005406D1">
        <w:rPr>
          <w:rFonts w:cs="Arial"/>
        </w:rPr>
        <w:t xml:space="preserve">Rekrytointi tehdään koko Hoivatien voimassa olevia rekrytointiohjeita noudattaen. Perhehoidossa uusien työntekijöiden rekrytoinnista </w:t>
      </w:r>
      <w:r>
        <w:rPr>
          <w:rFonts w:cs="Arial"/>
        </w:rPr>
        <w:t xml:space="preserve">vastaa yksikön esihenkilö Hoivatien rekrytointiprosessin mukaisesti. </w:t>
      </w:r>
      <w:r w:rsidRPr="005406D1">
        <w:rPr>
          <w:rFonts w:cs="Arial"/>
        </w:rPr>
        <w:t>Tehtävän vaatima sosiaalialan koulutus ja hyvä soveltuvuus ovat ensisijaisen tärkeitä. Rekrytointi toteutetaan aina henkilökohtaisen haastattelun kautta, jolloin tehtävään soveltuvuutta voidaan arvioida ja varmistaa. Sosiaalityöntekijöiden kohdalla edellytetään aikaisempaa lastensuojelun tai perhehoidon työkokemusta. Eduksi katsotaan myös PRIDE-valmentajakoulutus. Perhehoidonohjaajien kohdalla alan peruskoulutuksen lisäksi painottuu erityisesti kokemus lastensuojelusta ja soveltuvuus alalle. Rekrytointitilanteessa tarkistetaan hakijaa koskevat rekisteritiedot sosiaalihuollon ammattihenkilöiden keskusrekisteristä (Suosikki, Terhikki). Uuden työntekijän pitää esittää lasten kanssa työskentelevien rikostaustaote. Rekrytoitaessa työntekijöitä, perhehoitajia tai tukiperheitä kysytään hakijan kielitaito. On lapsia, joiden äidinkieli saattaa olla muu kuin suomi, joten on tärkeää huomioida tämä.</w:t>
      </w:r>
    </w:p>
    <w:p w14:paraId="7D1E7FA2" w14:textId="5B9D6BC4" w:rsidR="00461B83" w:rsidRPr="00C80E46" w:rsidRDefault="00461B83" w:rsidP="00461B83">
      <w:pPr>
        <w:spacing w:before="100" w:beforeAutospacing="1" w:after="100" w:afterAutospacing="1" w:line="240" w:lineRule="auto"/>
        <w:rPr>
          <w:rFonts w:cs="Arial"/>
        </w:rPr>
      </w:pPr>
      <w:r>
        <w:rPr>
          <w:rFonts w:cs="Arial"/>
        </w:rPr>
        <w:t xml:space="preserve">Perhehoitajat valmennetaan tehtäväänsä prosessinomaisen PRIDE-valmennuksen kautta. </w:t>
      </w:r>
      <w:r w:rsidRPr="00C80E46">
        <w:rPr>
          <w:rFonts w:cs="Arial"/>
          <w:lang w:val="en-GB"/>
        </w:rPr>
        <w:t xml:space="preserve">PRIDE </w:t>
      </w:r>
      <w:proofErr w:type="spellStart"/>
      <w:r w:rsidRPr="00C80E46">
        <w:rPr>
          <w:rFonts w:cs="Arial"/>
          <w:lang w:val="en-GB"/>
        </w:rPr>
        <w:t>tulee</w:t>
      </w:r>
      <w:proofErr w:type="spellEnd"/>
      <w:r w:rsidRPr="00C80E46">
        <w:rPr>
          <w:rFonts w:cs="Arial"/>
          <w:lang w:val="en-GB"/>
        </w:rPr>
        <w:t xml:space="preserve"> </w:t>
      </w:r>
      <w:proofErr w:type="spellStart"/>
      <w:r w:rsidR="0039241C" w:rsidRPr="00C80E46">
        <w:rPr>
          <w:rFonts w:cs="Arial"/>
          <w:lang w:val="en-GB"/>
        </w:rPr>
        <w:t>sanoist</w:t>
      </w:r>
      <w:r w:rsidR="0039241C">
        <w:rPr>
          <w:rFonts w:cs="Arial"/>
          <w:lang w:val="en-GB"/>
        </w:rPr>
        <w:t>a</w:t>
      </w:r>
      <w:proofErr w:type="spellEnd"/>
      <w:r w:rsidR="0039241C">
        <w:rPr>
          <w:rFonts w:cs="Arial"/>
          <w:lang w:val="en-GB"/>
        </w:rPr>
        <w:t xml:space="preserve"> </w:t>
      </w:r>
      <w:r w:rsidR="0039241C" w:rsidRPr="00C80E46">
        <w:rPr>
          <w:rFonts w:cs="Arial"/>
          <w:lang w:val="en-GB"/>
        </w:rPr>
        <w:t>Parents</w:t>
      </w:r>
      <w:r w:rsidRPr="00C80E46">
        <w:rPr>
          <w:rFonts w:cs="Arial"/>
          <w:lang w:val="en-GB"/>
        </w:rPr>
        <w:t>´ Resources for Information, Development an</w:t>
      </w:r>
      <w:r>
        <w:rPr>
          <w:rFonts w:cs="Arial"/>
          <w:lang w:val="en-GB"/>
        </w:rPr>
        <w:t xml:space="preserve">d </w:t>
      </w:r>
      <w:r w:rsidRPr="00C80E46">
        <w:rPr>
          <w:rFonts w:cs="Arial"/>
          <w:lang w:val="en-GB"/>
        </w:rPr>
        <w:t>Education</w:t>
      </w:r>
      <w:r>
        <w:rPr>
          <w:rFonts w:cs="Arial"/>
          <w:lang w:val="en-GB"/>
        </w:rPr>
        <w:t xml:space="preserve">. </w:t>
      </w:r>
      <w:r w:rsidRPr="00C80E46">
        <w:rPr>
          <w:rFonts w:cs="Arial"/>
        </w:rPr>
        <w:t>Valmennusmalli on kansainväli</w:t>
      </w:r>
      <w:r>
        <w:rPr>
          <w:rFonts w:cs="Arial"/>
        </w:rPr>
        <w:t>sesti käytössä oleva</w:t>
      </w:r>
      <w:r w:rsidRPr="00C80E46">
        <w:rPr>
          <w:rFonts w:cs="Arial"/>
        </w:rPr>
        <w:t>.</w:t>
      </w:r>
      <w:r>
        <w:rPr>
          <w:rFonts w:cs="Arial"/>
        </w:rPr>
        <w:t xml:space="preserve"> Valmentajina toimivat kokenut perhehoitaja ja perhehoidon sosiaalityöntekijä, jotka ovat koulutettuja PRIDE-valmentajia. Valmennuksen aikana perhehoitajuudesta kiinnostuneet henkilöt saavat tietoa sijaisperheenä toimimisesta ja heidän valmiuksiaan ryhtyä perhehoitajiksi arvioidaan yhdessä valmentajien kanssa. Perhehoitajalla vaadittavia valmiuksia ovat: 1. Valmius suojata ja hoivata lasta 2. Valmius tukea lapsen yksilöllistä kehitystä 3.  Valmius </w:t>
      </w:r>
      <w:r w:rsidRPr="00C80E46">
        <w:rPr>
          <w:rFonts w:cs="Arial"/>
        </w:rPr>
        <w:t>tukea lapsen suhteita syntymävanhempiinsa ja turvata lapsen muiden lapsen läheisten ihmissuhteiden jatkuminen</w:t>
      </w:r>
      <w:r>
        <w:rPr>
          <w:rFonts w:cs="Arial"/>
        </w:rPr>
        <w:t xml:space="preserve"> 4. Valmius </w:t>
      </w:r>
      <w:r w:rsidRPr="00C80E46">
        <w:rPr>
          <w:rFonts w:cs="Arial"/>
        </w:rPr>
        <w:t>sitoutua lapseen ja toimia hänelle luotettavana aikuisena tarvittaessa koko elämän ajan</w:t>
      </w:r>
      <w:r>
        <w:rPr>
          <w:rFonts w:cs="Arial"/>
        </w:rPr>
        <w:t xml:space="preserve"> 5. Valmius </w:t>
      </w:r>
      <w:r w:rsidRPr="00C80E46">
        <w:rPr>
          <w:rFonts w:cs="Arial"/>
        </w:rPr>
        <w:t>tehdä yhteistyötä lapsen asioissa</w:t>
      </w:r>
      <w:r>
        <w:rPr>
          <w:rFonts w:cs="Arial"/>
        </w:rPr>
        <w:t>.</w:t>
      </w:r>
    </w:p>
    <w:p w14:paraId="16135454" w14:textId="4F0F2237" w:rsidR="00461B83" w:rsidRPr="005406D1" w:rsidRDefault="00F32955" w:rsidP="00461B83">
      <w:pPr>
        <w:spacing w:before="100" w:beforeAutospacing="1" w:after="100" w:afterAutospacing="1" w:line="240" w:lineRule="auto"/>
        <w:rPr>
          <w:rFonts w:cs="Arial"/>
          <w:b/>
          <w:bCs/>
        </w:rPr>
      </w:pPr>
      <w:bookmarkStart w:id="78" w:name="_Toc45556466"/>
      <w:r>
        <w:rPr>
          <w:rFonts w:cs="Arial"/>
          <w:b/>
          <w:bCs/>
        </w:rPr>
        <w:t xml:space="preserve">3.4.3 </w:t>
      </w:r>
      <w:r w:rsidR="00461B83" w:rsidRPr="005406D1">
        <w:rPr>
          <w:rFonts w:cs="Arial"/>
          <w:b/>
          <w:bCs/>
        </w:rPr>
        <w:t>Kuvaus henkilöstön perehdyttämisestä ja täydennyskoulutuksesta</w:t>
      </w:r>
      <w:bookmarkEnd w:id="78"/>
    </w:p>
    <w:p w14:paraId="7E96D255" w14:textId="77777777" w:rsidR="00461B83" w:rsidRPr="005406D1" w:rsidRDefault="00461B83" w:rsidP="00461B83">
      <w:pPr>
        <w:spacing w:before="100" w:beforeAutospacing="1" w:after="100" w:afterAutospacing="1" w:line="240" w:lineRule="auto"/>
        <w:rPr>
          <w:rFonts w:cs="Arial"/>
        </w:rPr>
      </w:pPr>
      <w:r w:rsidRPr="005406D1">
        <w:rPr>
          <w:rFonts w:cs="Arial"/>
        </w:rPr>
        <w:t xml:space="preserve">Uuden työntekijän kanssa käydään läpi Hyvinvoivan </w:t>
      </w:r>
      <w:proofErr w:type="spellStart"/>
      <w:r w:rsidRPr="005406D1">
        <w:rPr>
          <w:rFonts w:cs="Arial"/>
        </w:rPr>
        <w:t>hoivatieläisen</w:t>
      </w:r>
      <w:proofErr w:type="spellEnd"/>
      <w:r w:rsidRPr="005406D1">
        <w:rPr>
          <w:rFonts w:cs="Arial"/>
        </w:rPr>
        <w:t xml:space="preserve"> tienviitat, joissa opastetaan vastuulliseen työkäyttäytymiseen, varhaisen tuen prosessi ja Hoivatiellä ja perhehoidolla on perehdyttämissuunnitelmat, jotka sisältävät perehdytyksen eri osa-alueet, niiden vastuuhenkilöt, tavoitepäivämäärät ja toteutuman. Hoivatien internet-sivuilta löytyy tietoa koko järjestökonsernista ja organisaatiosta. Uudet työntekijät käyvät läpi Nero oppimisalustan verkkoperehdytysmateriaalin. Alkuperehdytyksen uusille työntekijöille antaa johtava sosiaalityöntekijä, tehtävä- ja asiakaskohtaiseen perehdytykseen osallistuu koko työtiimi. Uuden työntekijän perehdyttämiseen kuuluu myös työturvallisuuteen liittyvät ohjeet ja dokumentit. Sosiaalityöntekijät käyvät tarvittaessa PRIDE-valmentajakoulutuksen ja tämän kautta tuetaan ja varmistetaan työntekijöiden perhehoidon erityisosaamista.</w:t>
      </w:r>
    </w:p>
    <w:p w14:paraId="7B101371" w14:textId="77777777" w:rsidR="00461B83" w:rsidRDefault="00461B83" w:rsidP="00461B83">
      <w:pPr>
        <w:spacing w:before="100" w:beforeAutospacing="1" w:after="100" w:afterAutospacing="1" w:line="240" w:lineRule="auto"/>
        <w:rPr>
          <w:rFonts w:cs="Arial"/>
        </w:rPr>
      </w:pPr>
      <w:r w:rsidRPr="005406D1">
        <w:rPr>
          <w:rFonts w:cs="Arial"/>
        </w:rPr>
        <w:t xml:space="preserve">Vuosittaisissa kehityskeskusteluissa kartoitetaan täydennyskoulutustarve yksilötasolla. Yksikön täydennyskoulutussuunnitelma kirjataan tulevan vuoden toimintasuunnitelmaan. Toimintayksikön henkilökunnalle järjestetään sisäistä ja ulkopuolista täydennyskoulutusta. Tiimipalavereissa jaetaan osaamista käydyn täydennyskoulutuksen pohjalta. Näin hankittu tieto ja osaaminen hyödyttää koko tiimiä. Lisäksi käytössä on perhehoidon viuhka, jossa on esiteltynä eri menetelmiä ja materiaalia perhehoidon tukityön tueksi. Työntekijöillä on kuukausittainen säännöllinen ryhmätyönohjaus. Lisäksi koko Hoivatien perhehoidossa järjestetään vuosittain 1–2 kehittämispäivää, joihin osallistuvat kaikkien toimintayksiköiden kaikki työntekijät. </w:t>
      </w:r>
    </w:p>
    <w:p w14:paraId="32C6CCF7" w14:textId="77777777" w:rsidR="00461B83" w:rsidRPr="005406D1" w:rsidRDefault="00461B83" w:rsidP="00461B83">
      <w:pPr>
        <w:spacing w:before="100" w:beforeAutospacing="1" w:after="100" w:afterAutospacing="1" w:line="240" w:lineRule="auto"/>
        <w:rPr>
          <w:rFonts w:cs="Arial"/>
        </w:rPr>
      </w:pPr>
      <w:r>
        <w:rPr>
          <w:rFonts w:cs="Arial"/>
        </w:rPr>
        <w:t>Perhehoitajille, tukiperheille ja sijaishoitajille järjestetään soveltuvaa täydennyskoulutusta sopimusten, tavoitteiden ja lasten ja perheiden tarpeiden mukaisesti vuosittain. Koulutukset suunnitellaan yhdessä sijaisperheiden kanssa ja ne viedään perhehoidon tuen suunnitelmaan.</w:t>
      </w:r>
    </w:p>
    <w:p w14:paraId="5F27EA77" w14:textId="77777777" w:rsidR="003849E7" w:rsidRDefault="003849E7" w:rsidP="00461B83">
      <w:pPr>
        <w:spacing w:before="100" w:beforeAutospacing="1" w:after="100" w:afterAutospacing="1" w:line="240" w:lineRule="auto"/>
        <w:rPr>
          <w:rFonts w:cs="Arial"/>
        </w:rPr>
      </w:pPr>
    </w:p>
    <w:p w14:paraId="0FB1DD66" w14:textId="0BF207F5" w:rsidR="00461B83" w:rsidRPr="005406D1" w:rsidRDefault="00461B83" w:rsidP="00461B83">
      <w:pPr>
        <w:spacing w:before="100" w:beforeAutospacing="1" w:after="100" w:afterAutospacing="1" w:line="240" w:lineRule="auto"/>
        <w:rPr>
          <w:rFonts w:cs="Arial"/>
        </w:rPr>
      </w:pPr>
      <w:r w:rsidRPr="005406D1">
        <w:rPr>
          <w:rFonts w:cs="Arial"/>
        </w:rPr>
        <w:lastRenderedPageBreak/>
        <w:t xml:space="preserve">Toiminnan keskeisimpien </w:t>
      </w:r>
      <w:r w:rsidRPr="005406D1">
        <w:rPr>
          <w:rFonts w:cs="Arial"/>
          <w:bCs/>
        </w:rPr>
        <w:t>henkilöstön riittävyyttä ja osaamista</w:t>
      </w:r>
      <w:r w:rsidRPr="005406D1">
        <w:rPr>
          <w:rFonts w:cs="Arial"/>
        </w:rPr>
        <w:t xml:space="preserve"> koskevien riskien tunnistaminen ja hallinta.</w:t>
      </w:r>
    </w:p>
    <w:tbl>
      <w:tblPr>
        <w:tblStyle w:val="TaulukkoRuudukko"/>
        <w:tblW w:w="9757" w:type="dxa"/>
        <w:tblLook w:val="04A0" w:firstRow="1" w:lastRow="0" w:firstColumn="1" w:lastColumn="0" w:noHBand="0" w:noVBand="1"/>
      </w:tblPr>
      <w:tblGrid>
        <w:gridCol w:w="3252"/>
        <w:gridCol w:w="3252"/>
        <w:gridCol w:w="3253"/>
      </w:tblGrid>
      <w:tr w:rsidR="00461B83" w:rsidRPr="005406D1" w14:paraId="7B0E7A26" w14:textId="77777777" w:rsidTr="00974510">
        <w:trPr>
          <w:trHeight w:val="277"/>
        </w:trPr>
        <w:tc>
          <w:tcPr>
            <w:tcW w:w="3252" w:type="dxa"/>
            <w:shd w:val="clear" w:color="auto" w:fill="FFFF99"/>
          </w:tcPr>
          <w:p w14:paraId="35875857" w14:textId="77777777" w:rsidR="00461B83" w:rsidRPr="005406D1" w:rsidRDefault="00461B83" w:rsidP="00974510">
            <w:pPr>
              <w:spacing w:before="100" w:beforeAutospacing="1" w:after="100" w:afterAutospacing="1"/>
              <w:rPr>
                <w:rFonts w:cs="Arial"/>
                <w:b/>
                <w:bCs/>
              </w:rPr>
            </w:pPr>
            <w:r w:rsidRPr="005406D1">
              <w:rPr>
                <w:rFonts w:cs="Arial"/>
                <w:b/>
                <w:bCs/>
              </w:rPr>
              <w:t>Tunnistettu riski</w:t>
            </w:r>
          </w:p>
        </w:tc>
        <w:tc>
          <w:tcPr>
            <w:tcW w:w="3252" w:type="dxa"/>
            <w:shd w:val="clear" w:color="auto" w:fill="FFFF99"/>
          </w:tcPr>
          <w:p w14:paraId="2454C39F" w14:textId="77777777" w:rsidR="00461B83" w:rsidRPr="005406D1" w:rsidRDefault="00461B83" w:rsidP="00974510">
            <w:pPr>
              <w:spacing w:before="100" w:beforeAutospacing="1" w:after="100" w:afterAutospacing="1"/>
              <w:rPr>
                <w:rFonts w:cs="Arial"/>
                <w:b/>
                <w:bCs/>
              </w:rPr>
            </w:pPr>
            <w:r w:rsidRPr="005406D1">
              <w:rPr>
                <w:rFonts w:cs="Arial"/>
                <w:b/>
                <w:bCs/>
              </w:rPr>
              <w:t>Ehkäisy- ja hallintatoimet</w:t>
            </w:r>
          </w:p>
        </w:tc>
        <w:tc>
          <w:tcPr>
            <w:tcW w:w="3253" w:type="dxa"/>
            <w:shd w:val="clear" w:color="auto" w:fill="FFFF99"/>
          </w:tcPr>
          <w:p w14:paraId="62E15F36" w14:textId="77777777" w:rsidR="00461B83" w:rsidRPr="005406D1" w:rsidRDefault="00461B83" w:rsidP="00974510">
            <w:pPr>
              <w:spacing w:before="100" w:beforeAutospacing="1" w:after="100" w:afterAutospacing="1"/>
              <w:rPr>
                <w:rFonts w:cs="Arial"/>
                <w:b/>
                <w:bCs/>
              </w:rPr>
            </w:pPr>
            <w:r w:rsidRPr="005406D1">
              <w:rPr>
                <w:rFonts w:cs="Arial"/>
                <w:b/>
                <w:bCs/>
              </w:rPr>
              <w:t>Vastuuhenkilö</w:t>
            </w:r>
          </w:p>
        </w:tc>
      </w:tr>
      <w:tr w:rsidR="00461B83" w:rsidRPr="005406D1" w14:paraId="7D6C18E9" w14:textId="77777777" w:rsidTr="00974510">
        <w:trPr>
          <w:trHeight w:val="1387"/>
        </w:trPr>
        <w:tc>
          <w:tcPr>
            <w:tcW w:w="3252" w:type="dxa"/>
          </w:tcPr>
          <w:p w14:paraId="7570F458" w14:textId="77777777" w:rsidR="00461B83" w:rsidRPr="005406D1" w:rsidRDefault="00461B83" w:rsidP="00974510">
            <w:pPr>
              <w:spacing w:before="100" w:beforeAutospacing="1" w:after="100" w:afterAutospacing="1"/>
              <w:rPr>
                <w:rFonts w:cs="Arial"/>
              </w:rPr>
            </w:pPr>
            <w:r w:rsidRPr="005406D1">
              <w:rPr>
                <w:rFonts w:cs="Arial"/>
              </w:rPr>
              <w:t>Äkillinen työntekijävajaus</w:t>
            </w:r>
          </w:p>
        </w:tc>
        <w:tc>
          <w:tcPr>
            <w:tcW w:w="3252" w:type="dxa"/>
          </w:tcPr>
          <w:p w14:paraId="095ACD95" w14:textId="77777777" w:rsidR="00461B83" w:rsidRPr="005406D1" w:rsidRDefault="00461B83" w:rsidP="00974510">
            <w:pPr>
              <w:spacing w:before="100" w:beforeAutospacing="1" w:after="100" w:afterAutospacing="1"/>
              <w:rPr>
                <w:rFonts w:cs="Arial"/>
              </w:rPr>
            </w:pPr>
            <w:r w:rsidRPr="005406D1">
              <w:rPr>
                <w:rFonts w:cs="Arial"/>
              </w:rPr>
              <w:t>Työhyvinvoinnin ylläpitäminen, asiakkaiden väliaikainen siirtäminen toisille työntekijöille, työntekijöiden apu muista yksiköistä ja sijaisten käyttö</w:t>
            </w:r>
          </w:p>
        </w:tc>
        <w:tc>
          <w:tcPr>
            <w:tcW w:w="3253" w:type="dxa"/>
          </w:tcPr>
          <w:p w14:paraId="7B8D791C" w14:textId="77777777" w:rsidR="00461B83" w:rsidRPr="005406D1" w:rsidRDefault="00461B83" w:rsidP="00974510">
            <w:pPr>
              <w:spacing w:before="100" w:beforeAutospacing="1" w:after="100" w:afterAutospacing="1"/>
              <w:rPr>
                <w:rFonts w:cs="Arial"/>
              </w:rPr>
            </w:pPr>
            <w:r w:rsidRPr="005406D1">
              <w:rPr>
                <w:rFonts w:cs="Arial"/>
              </w:rPr>
              <w:t>Yksikön esihenkilö</w:t>
            </w:r>
          </w:p>
        </w:tc>
      </w:tr>
    </w:tbl>
    <w:p w14:paraId="3A3B0F84" w14:textId="77777777" w:rsidR="00461B83" w:rsidRDefault="00461B83" w:rsidP="00A141F6"/>
    <w:p w14:paraId="02FDC1C0" w14:textId="12CA60D4" w:rsidR="008C0AD2" w:rsidRPr="00F108EA" w:rsidRDefault="008C0AD2" w:rsidP="008C0AD2">
      <w:pPr>
        <w:pStyle w:val="Otsikko2"/>
      </w:pPr>
      <w:bookmarkStart w:id="79" w:name="_Toc1135272961"/>
      <w:bookmarkStart w:id="80" w:name="_Toc175740440"/>
      <w:bookmarkStart w:id="81" w:name="_Toc175741903"/>
      <w:bookmarkStart w:id="82" w:name="_Toc175741967"/>
      <w:bookmarkStart w:id="83" w:name="_Toc188357438"/>
      <w:bookmarkStart w:id="84" w:name="_Toc198295659"/>
      <w:r w:rsidRPr="00F108EA">
        <w:t>Yhdenvertaisuuden, osallisuuden ja asiakkaan aseman ja oikeuksien varmistaminen</w:t>
      </w:r>
      <w:bookmarkEnd w:id="79"/>
      <w:bookmarkEnd w:id="80"/>
      <w:bookmarkEnd w:id="81"/>
      <w:bookmarkEnd w:id="82"/>
      <w:bookmarkEnd w:id="83"/>
      <w:bookmarkEnd w:id="84"/>
    </w:p>
    <w:p w14:paraId="0A587B94" w14:textId="77777777" w:rsidR="0088027F" w:rsidRDefault="0088027F" w:rsidP="006C6444">
      <w:pPr>
        <w:rPr>
          <w:color w:val="FF0000"/>
        </w:rPr>
      </w:pPr>
    </w:p>
    <w:p w14:paraId="44075DED" w14:textId="77777777" w:rsidR="0088027F" w:rsidRDefault="0088027F" w:rsidP="006C6444">
      <w:r>
        <w:t>Palvelun laatuun tai asiakkaan saamaan kohteluun tyytymättömällä on oikeus tehdä muistutus toimintayksikön vastuuhenkilölle. Muistutuksen voi tehdä tarvittaessa myös hänen laillinen edustajansa, omainen tai läheinen.</w:t>
      </w:r>
    </w:p>
    <w:p w14:paraId="31A01F9A" w14:textId="3C9B90B6" w:rsidR="0088027F" w:rsidRDefault="0088027F" w:rsidP="006C6444">
      <w:r>
        <w:t xml:space="preserve"> Muistutuksen vastaanottajan on käsiteltävä asia ja annettava siihen kirjallinen, perusteltu vastaus kohtuullisessa ajassa. Muistutuksen vastaanottaja, asema ja yhteystiedot: Lapin perhehoidon palveluvastaava Teemu Rossi, teemu.rossi@hoivatie.fi, Hoivatien perhehoidon palvelupäällikkö Mila Vuorela,</w:t>
      </w:r>
      <w:r w:rsidRPr="0088027F">
        <w:t xml:space="preserve"> </w:t>
      </w:r>
      <w:hyperlink r:id="rId16" w:history="1">
        <w:r w:rsidRPr="0088027F">
          <w:rPr>
            <w:rStyle w:val="Hyperlinkki"/>
            <w:color w:val="000000" w:themeColor="text1"/>
            <w:u w:val="none"/>
          </w:rPr>
          <w:t>mila.vuorela@hoivatie.fi</w:t>
        </w:r>
      </w:hyperlink>
    </w:p>
    <w:p w14:paraId="6FA2A352" w14:textId="77777777" w:rsidR="0088027F" w:rsidRDefault="0088027F" w:rsidP="006C6444">
      <w:r>
        <w:t xml:space="preserve"> Työntekijä varmistaa, että tieto saapuneesta selvityspyynnöstä on viivytyksettä hänen omalla esihenkilöllään (yksikön esihenkilö, palvelupäällikkö, palvelujohtaja). Työohje löytyy IMS-järjestelmästä kohdasta Hoivatien yhteiset, ohjeita palveluille. Yksikön esihenkilö ja palvelupäällikkö käynnistävät viivytyksettä tilanteen selvittelyn ja aloittavat kirjallisen vastineen laatimisen. Hoivatiellä on IMS-järjestelmässä työohje selkeän vastineen kirjoittamiseksi. Esihenkilö tiedottaa yksikön työntekijöitä selvityspyynnöstä ja sen käsittelyn eri vaiheista. Yksikön esihenkilö kirjaa tiedon saapuneesta muistutuksesta, kantelusta tai muutoksenhausta </w:t>
      </w:r>
      <w:proofErr w:type="spellStart"/>
      <w:r>
        <w:t>DomaCare</w:t>
      </w:r>
      <w:proofErr w:type="spellEnd"/>
      <w:r>
        <w:t>-asiakastietojärjestelmään raporttimerkinnäksi. Palvelupäällikkö vastaa siitä, että tiedot saapuneesta selityspyynnöstä kirjataan tarpeellisin osin IMS-raporttipohjaan. Asiakkaan tai työntekijöiden tunnistetietoja ei tallenneta. Selvityksen kirjoittaja vastaa selvityksen postituksesta asianosaisille. Jos asiakkuus on voimassa, yksikön esihenkilö tallentaa sekä selvityspyynnön että kirjoitetut vastineet asiakkaan asiakastietojärjestelmään.</w:t>
      </w:r>
    </w:p>
    <w:p w14:paraId="4F1E1AD9" w14:textId="77777777" w:rsidR="0088027F" w:rsidRDefault="0088027F" w:rsidP="006C6444">
      <w:r>
        <w:t xml:space="preserve"> Asiaan liittyvän (kirjallisen) ratkaisun tai päätöksen saapuessa esihenkilö käsittelee asian yksikön henkilökunnan kanssa viivytyksettä viikkotiimissä. Käsittely kirjataan viikkotiimimuistioon ilman asiakkaan tunnistetietoja. Mikäli asiakkuus on voimassa, esihenkilö kirjaa tiedon saapuneesta ratkaisusta </w:t>
      </w:r>
      <w:proofErr w:type="spellStart"/>
      <w:r>
        <w:t>DomaCare</w:t>
      </w:r>
      <w:proofErr w:type="spellEnd"/>
      <w:r>
        <w:t xml:space="preserve">-asiakastietojärjestelmään raporttimerkinnäksi ja tallettaa ratkaisun tiedostopankkiin. Mikäli ratkaisu aiheuttaa muutostoimenpiteitä työskentelytapoihin tai asiakasprosessiin, esihenkilö huolehtii, että muutos ohjeistetaan ja muutokset toteutetaan yksikön arjessa. Muutoksen seuranta tehdään viikkotiimeissä. Esihenkilö arvioi myös, onko tilanteessa tarpeen päivittää yksikön toimintasuunnitelmassa oleva Yksikön kehittämistoimenpiteet -osio ja siirtää asia tätä kautta seurattavaksi kehittämistoimenpiteeksi. Palvelupäällikkö vastaa siitä, että tarvittavat tiedot saapuneesta ratkaisusta/päätöksestä on kirjattuna IMS-järjestelmän raportit-osiossa. Tietojen tallentamisen jälkeen saapunut päätös hävitetään tietoturvallisesti. </w:t>
      </w:r>
    </w:p>
    <w:p w14:paraId="66C48746" w14:textId="77777777" w:rsidR="00284D64" w:rsidRDefault="0088027F" w:rsidP="006C6444">
      <w:r>
        <w:t xml:space="preserve">Muistutukseen tai epäkohtailmoitukseen vastataan kahden (2) viikon kuluessa. </w:t>
      </w:r>
    </w:p>
    <w:p w14:paraId="6D96BEA7" w14:textId="77777777" w:rsidR="00284D64" w:rsidRDefault="0088027F" w:rsidP="006C6444">
      <w:r>
        <w:t xml:space="preserve">Kanteluun tai päätöstä koskevaan muutoksenhakuun vastataan annetun määräajan puitteissa. </w:t>
      </w:r>
    </w:p>
    <w:p w14:paraId="2D4885C8" w14:textId="2198FB65" w:rsidR="00284D64" w:rsidRDefault="0088027F" w:rsidP="006C6444">
      <w:r>
        <w:lastRenderedPageBreak/>
        <w:t xml:space="preserve">Eduskunnan oikeusasiamiehen yhteystiedot, https://www.oikeusasiamies.fi/web/lasten-ja-nuortensivut/home. Puhelin 09-4321 (eduskunnan vaihde), </w:t>
      </w:r>
      <w:hyperlink r:id="rId17" w:history="1">
        <w:r w:rsidR="00284D64" w:rsidRPr="00E81A49">
          <w:rPr>
            <w:rStyle w:val="Hyperlinkki"/>
          </w:rPr>
          <w:t>oikeusasiamies@eduskunta.fi</w:t>
        </w:r>
      </w:hyperlink>
    </w:p>
    <w:p w14:paraId="349D7785" w14:textId="17FF03FB" w:rsidR="00284D64" w:rsidRPr="00284D64" w:rsidRDefault="0088027F" w:rsidP="006C6444">
      <w:pPr>
        <w:rPr>
          <w:b/>
          <w:bCs/>
        </w:rPr>
      </w:pPr>
      <w:r>
        <w:t xml:space="preserve"> </w:t>
      </w:r>
      <w:r w:rsidRPr="00284D64">
        <w:rPr>
          <w:b/>
          <w:bCs/>
        </w:rPr>
        <w:t xml:space="preserve">Sosiaaliasiavastaavan yhteystiedot sekä tiedot hänen tarjoamistaan palveluista </w:t>
      </w:r>
    </w:p>
    <w:p w14:paraId="110F6C32" w14:textId="77777777" w:rsidR="00284D64" w:rsidRDefault="0088027F" w:rsidP="006C6444">
      <w:r>
        <w:t>Voit ottaa yhteyttä sosiaaliasiavastaavaan, jos olet tyytymätön saamaasi sosiaalihuollon tai varhaiskasvatuksen palveluun tai kohteluun. Sosiaaliasiavastaava neuvoo asiakkaita asiakkaan asemasta ja oikeuksista annetun lain (sosiaalihuollon asiakaslaki) ja varhaiskasvatuslain soveltamiseen liittyvissä asioissa. Sosiaaliasiavastaava neuvoo ja tarvittaessa avustaa asiakasta tai asiakkaan laillista edustajaa, omaista tai muuta läheistä sosiaalihuollon asiakaslain tai varhaiskasvatuslain mukaisen muistutuksen tekemisessä. Sosiaaliasiavastaavan tehtävänä on myös neuvoa, miten kantelu oikaisuvaatimus, valitus, vahingonkorvausvaatimus tai muu asiakkaan sosiaalihuollon tai varhaiskasvatuksen oikeusturvaan liittyvä asia voidaan panna vireille toimivaltaisessa viranomaisessa. Sosiaaliasiavastaava on puolueeton henkilö, joka neuvoo, miten voit itse toimia omassa asiassasi. Sosiaaliasiavastaava ei tee päätöksiä tai myönnä etuuksia. Sosiaaliasiavastaavan toimivaltaan ei sisälly Kelan etuuksiin, työttömyysturvaan, eläkkeisiin tai edunvalvontaan liittyvät asiat. Sosiaaliasiavastaavatoimintaa ohjaa laki potilasasiavastaavista ja sosiaaliasiavastaavista (739/2023).</w:t>
      </w:r>
    </w:p>
    <w:p w14:paraId="0D40C01C" w14:textId="2C3D49CD" w:rsidR="00284D64" w:rsidRDefault="0088027F" w:rsidP="006C6444">
      <w:r>
        <w:sym w:font="Symbol" w:char="F0B7"/>
      </w:r>
      <w:r>
        <w:t xml:space="preserve"> Lapin HVA sosiaaliasiavastaava: saat yhteyden potilas- ja sosiaaliasiavastaavaan puhelimitse: 040 482 3584 / Satu Peurasaari, 040 506 0083 / Johanna Pikkuaho. Voit myös lähettää yhteydenottopyynnön sähköpostitse: </w:t>
      </w:r>
      <w:hyperlink r:id="rId18" w:history="1">
        <w:r w:rsidR="00284D64" w:rsidRPr="00E81A49">
          <w:rPr>
            <w:rStyle w:val="Hyperlinkki"/>
          </w:rPr>
          <w:t>sosiaaliasiavastaava@lapha.fi</w:t>
        </w:r>
      </w:hyperlink>
      <w:r>
        <w:t xml:space="preserve"> </w:t>
      </w:r>
    </w:p>
    <w:p w14:paraId="55F5B42A" w14:textId="77777777" w:rsidR="00A779D7" w:rsidRPr="002F5A61" w:rsidRDefault="00A779D7" w:rsidP="00A779D7">
      <w:r w:rsidRPr="00D7032E">
        <w:sym w:font="Symbol" w:char="F0B7"/>
      </w:r>
      <w:r w:rsidRPr="00D7032E">
        <w:t xml:space="preserve"> </w:t>
      </w:r>
      <w:r w:rsidRPr="002F5A61">
        <w:t>Pohjois-​Pohjanmaan hyvinvointialueen Potilas-​ ja sosiaaliasiavastaavat</w:t>
      </w:r>
    </w:p>
    <w:p w14:paraId="4E0D9503" w14:textId="77777777" w:rsidR="00A779D7" w:rsidRPr="002F5A61" w:rsidRDefault="00A779D7" w:rsidP="00A779D7">
      <w:pPr>
        <w:spacing w:after="0"/>
      </w:pPr>
      <w:r w:rsidRPr="002F5A61">
        <w:t>Anneli Heikkilä</w:t>
      </w:r>
    </w:p>
    <w:p w14:paraId="7A1A6CA7" w14:textId="77777777" w:rsidR="00A779D7" w:rsidRPr="002F5A61" w:rsidRDefault="00A779D7" w:rsidP="00A779D7">
      <w:pPr>
        <w:spacing w:after="0"/>
      </w:pPr>
      <w:r w:rsidRPr="002F5A61">
        <w:t>Sisko Muikku</w:t>
      </w:r>
    </w:p>
    <w:p w14:paraId="62C73754" w14:textId="77777777" w:rsidR="00A779D7" w:rsidRPr="002F5A61" w:rsidRDefault="00A779D7" w:rsidP="00A779D7">
      <w:pPr>
        <w:spacing w:after="0"/>
      </w:pPr>
      <w:r w:rsidRPr="002F5A61">
        <w:t>Kaisa Oikarinen</w:t>
      </w:r>
    </w:p>
    <w:p w14:paraId="0FA28AAE" w14:textId="77777777" w:rsidR="00A779D7" w:rsidRPr="002F5A61" w:rsidRDefault="00A779D7" w:rsidP="00A779D7">
      <w:pPr>
        <w:spacing w:after="0"/>
      </w:pPr>
      <w:r w:rsidRPr="002F5A61">
        <w:t>Seija Piirainen</w:t>
      </w:r>
    </w:p>
    <w:p w14:paraId="747AEC9E" w14:textId="4CF509C0" w:rsidR="00A779D7" w:rsidRPr="002F5A61" w:rsidRDefault="00A779D7" w:rsidP="00A779D7">
      <w:pPr>
        <w:spacing w:after="0"/>
      </w:pPr>
      <w:r w:rsidRPr="002F5A61">
        <w:t>Potilas-​ ja sosiaaliasiavastaava</w:t>
      </w:r>
      <w:r>
        <w:t xml:space="preserve">: </w:t>
      </w:r>
      <w:r w:rsidRPr="002F5A61">
        <w:t>palvelunumero 08 669 0600</w:t>
      </w:r>
    </w:p>
    <w:p w14:paraId="2AD46123" w14:textId="77777777" w:rsidR="00A779D7" w:rsidRDefault="00A779D7" w:rsidP="00A779D7"/>
    <w:p w14:paraId="00AC6819" w14:textId="50D865C8" w:rsidR="00284D64" w:rsidRPr="00284D64" w:rsidRDefault="0088027F" w:rsidP="006C6444">
      <w:pPr>
        <w:rPr>
          <w:b/>
          <w:bCs/>
        </w:rPr>
      </w:pPr>
      <w:r w:rsidRPr="00284D64">
        <w:rPr>
          <w:b/>
          <w:bCs/>
        </w:rPr>
        <w:t xml:space="preserve">Asiakkaan asiallinen kohtelu </w:t>
      </w:r>
    </w:p>
    <w:p w14:paraId="5E355DE0" w14:textId="0CB00F17" w:rsidR="00284D64" w:rsidRDefault="0088027F" w:rsidP="006C6444">
      <w:r>
        <w:t xml:space="preserve">Hoivatien arvoissa ja tavassa toimia korostetaan sitä, että luottamuksellinen suhde ja sosiaalisesti vastuullinen toiminta on työmme ydin. Kohtelemme työssämme kohtaamia henkilöitä kohteliaasti, sensitiivisesti ja kumppanuuteen pyrkien. Perhehoitajat käyvät ennakkovalmennuksen </w:t>
      </w:r>
      <w:r w:rsidR="00A5109B">
        <w:t>ja valmiuksina</w:t>
      </w:r>
      <w:r>
        <w:t xml:space="preserve"> sijaisperheenä toimimiseen on valmius suojella ja hoivata lasta, tukea lapsen ja omaisten välisiä suhteita sekä tehdä yhteistyötä hänen asioissaan.</w:t>
      </w:r>
    </w:p>
    <w:p w14:paraId="233A076D" w14:textId="04E0A65D" w:rsidR="00284D64" w:rsidRDefault="0088027F" w:rsidP="006C6444">
      <w:r>
        <w:t xml:space="preserve"> </w:t>
      </w:r>
      <w:r w:rsidR="00126E81" w:rsidRPr="00126E81">
        <w:t xml:space="preserve">Hoivatien työntekijällä on valvontalaki </w:t>
      </w:r>
      <w:proofErr w:type="gramStart"/>
      <w:r w:rsidR="00126E81" w:rsidRPr="00126E81">
        <w:t>29-30</w:t>
      </w:r>
      <w:proofErr w:type="gramEnd"/>
      <w:r w:rsidR="00126E81" w:rsidRPr="00126E81">
        <w:t xml:space="preserve">§ mukaan ilmoitusvelvollisuus, mikäli hän huomaa tehtävissään epäkohtia tai ilmeisiä epäkohdan uhkia asiakkaalle Hoivatiellä tuotetussa palvelussa. </w:t>
      </w:r>
      <w:r>
        <w:t>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 Palvelussa, asiakkaan aseman ja oikeuksien toteuttamisessa, perushoivassa ja hoidossa voi olla vakavia puutteita myös esimerkiksi henkilökuntaresurssin vähäisyyden takia.</w:t>
      </w:r>
    </w:p>
    <w:p w14:paraId="7E1C5E04" w14:textId="77777777" w:rsidR="00284D64" w:rsidRDefault="0088027F" w:rsidP="006C6444">
      <w:r>
        <w:lastRenderedPageBreak/>
        <w:t xml:space="preserve"> 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w:t>
      </w:r>
    </w:p>
    <w:p w14:paraId="0CD71201" w14:textId="77777777" w:rsidR="00284D64" w:rsidRDefault="0088027F" w:rsidP="006C6444">
      <w:r>
        <w:t>Yksikön esihenkilö ja tarvittaessa palvelupäällikkö käsittelevät tilanteen asiakkaan kanssa ja kuulevat mukana olleita työntekijöitä. Esihenkilö puuttuu tilanteeseen tarvittaessa työjohdollisin keinoin. Yksikön esihenkilö tai palvelupäällikkö ilmoittaa asiasta asiakkaan huoltajille/läheisille (ja kirjaa asian käsittelyn asiakastietojärjestelmään.</w:t>
      </w:r>
    </w:p>
    <w:p w14:paraId="2293DC83" w14:textId="51D82225" w:rsidR="00284D64" w:rsidRDefault="0088027F" w:rsidP="006C6444">
      <w:r>
        <w:t xml:space="preserve"> Jos ilmoittaja havaitsee, että epäkohtaan ei reagoida Hoivatiellä, on hänellä velvollisuus ilmoittaa asiasta aluehallintovirastolle </w:t>
      </w:r>
      <w:r w:rsidR="00A40C5E" w:rsidRPr="00A40C5E">
        <w:t xml:space="preserve">(Laki sosiaali- ja terveydenhuollon valvonnasta 30 §).  </w:t>
      </w:r>
    </w:p>
    <w:p w14:paraId="387C7D7E" w14:textId="77777777" w:rsidR="00284D64" w:rsidRDefault="0088027F" w:rsidP="006C6444">
      <w:r>
        <w:t>Yksikön esihenkilö vastaa siitä, että Hoivatiellä pitkään työskennelleet työntekijät sekä vasta työnsä aloittaneet työntekijät tuntevat ilmoitusvelvollisuuden ja osaavat tarvittaessa täyttää raporttilomakkeen.</w:t>
      </w:r>
    </w:p>
    <w:p w14:paraId="2E2CE6F6" w14:textId="77777777" w:rsidR="00284D64" w:rsidRDefault="0088027F" w:rsidP="006C6444">
      <w:r>
        <w:t xml:space="preserve"> Jos toiminnassa on korjattavaa, esihenkilö vastaa asian käsittelystä asianosaisten kesken ja toimintamalliin tehdään muutos, jotta vastaavat tilanteet ovat jatkossa vältettävissä. </w:t>
      </w:r>
    </w:p>
    <w:p w14:paraId="5D2F0181" w14:textId="77777777" w:rsidR="00284D64" w:rsidRDefault="0088027F" w:rsidP="006C6444">
      <w:r>
        <w:t xml:space="preserve">Mikäli epäkohta-asia liittyy palveluntilaajan (hyvinvointialueen) palvelun laatuun, työntekijä ottaa yhteyttä </w:t>
      </w:r>
      <w:proofErr w:type="spellStart"/>
      <w:r>
        <w:t>HVA:n</w:t>
      </w:r>
      <w:proofErr w:type="spellEnd"/>
      <w:r>
        <w:t xml:space="preserve"> johtavaan sosiaaliviranomaiseen, selvittää kyseisen </w:t>
      </w:r>
      <w:proofErr w:type="spellStart"/>
      <w:r>
        <w:t>HVA:n</w:t>
      </w:r>
      <w:proofErr w:type="spellEnd"/>
      <w:r>
        <w:t xml:space="preserve"> ilmoituskäytännön ja tekee ilmoituksen ohjeistuksen mukaan.</w:t>
      </w:r>
    </w:p>
    <w:p w14:paraId="5ADB1858" w14:textId="77777777" w:rsidR="00284D64" w:rsidRDefault="0088027F" w:rsidP="006C6444">
      <w:r>
        <w:t xml:space="preserve"> Epäasiallinen kohtelu on esimerkiksi: </w:t>
      </w:r>
    </w:p>
    <w:p w14:paraId="514761C4" w14:textId="77777777" w:rsidR="00284D64" w:rsidRDefault="0088027F" w:rsidP="006C6444">
      <w:r>
        <w:sym w:font="Symbol" w:char="F0B7"/>
      </w:r>
      <w:r>
        <w:t xml:space="preserve"> Sanoilla loukkaaminen: kiroilu, mitätöinti, pilkkaaminen, halventavilla tai loukkaavilla termeillä puhuttelu, asiattomien ilmaisujen käyttäminen, loukkaavat kommentit asiakkaan ominaisuuksista tai etnisestä taustasta, loukkaaminen vitsailun varjolla.</w:t>
      </w:r>
    </w:p>
    <w:p w14:paraId="659B3B15" w14:textId="77777777" w:rsidR="00284D64" w:rsidRDefault="0088027F" w:rsidP="006C6444">
      <w:r>
        <w:t xml:space="preserve"> </w:t>
      </w:r>
      <w:r>
        <w:sym w:font="Symbol" w:char="F0B7"/>
      </w:r>
      <w:r>
        <w:t xml:space="preserve"> Syrjintä: eriarvoinen kohtelu esimerkiksi asiakkaan sukupuolen, iän, etnisen taustan, seksuaalisen suuntautumisen tai vammaisuuden perusteella. </w:t>
      </w:r>
    </w:p>
    <w:p w14:paraId="39B0FB4E" w14:textId="77777777" w:rsidR="00284D64" w:rsidRDefault="0088027F" w:rsidP="006C6444">
      <w:r>
        <w:sym w:font="Symbol" w:char="F0B7"/>
      </w:r>
      <w:r>
        <w:t xml:space="preserve"> Henkinen väkivalta/kaltoinkohtelu: uhkailu, pelottelu, painostaminen, huomiotta jättäminen, kohtuuttomien vaatimusten asettaminen.</w:t>
      </w:r>
    </w:p>
    <w:p w14:paraId="508FF299" w14:textId="77777777" w:rsidR="00284D64" w:rsidRDefault="0088027F" w:rsidP="006C6444">
      <w:r>
        <w:t xml:space="preserve"> </w:t>
      </w:r>
      <w:r>
        <w:sym w:font="Symbol" w:char="F0B7"/>
      </w:r>
      <w:r>
        <w:t xml:space="preserve"> Fyysinen väkivalta/kaltoinkohtelu: kovakourainen kohtelu, riuhtominen, repiminen, töniminen, seksuaalinen hyväksikäyttö.</w:t>
      </w:r>
    </w:p>
    <w:p w14:paraId="5CDF1C30" w14:textId="77777777" w:rsidR="00284D64" w:rsidRDefault="0088027F" w:rsidP="006C6444">
      <w:r>
        <w:t xml:space="preserve"> </w:t>
      </w:r>
      <w:r>
        <w:sym w:font="Symbol" w:char="F0B7"/>
      </w:r>
      <w:r>
        <w:t xml:space="preserve"> Kemiallinen eli lääkkeillä aiheutettu kaltoinkohtelu</w:t>
      </w:r>
    </w:p>
    <w:p w14:paraId="7369FE7C" w14:textId="77777777" w:rsidR="00284D64" w:rsidRDefault="0088027F" w:rsidP="006C6444">
      <w:r>
        <w:t xml:space="preserve"> </w:t>
      </w:r>
      <w:r>
        <w:sym w:font="Symbol" w:char="F0B7"/>
      </w:r>
      <w:r>
        <w:t xml:space="preserve"> Taloudellinen kaltoinkohtelu: asiakkaan rahavarojen hoitamiseen liittyvä huolimattomuus, taloudellinen hyväksikäyttö. </w:t>
      </w:r>
    </w:p>
    <w:p w14:paraId="06C2341F" w14:textId="77777777" w:rsidR="00284D64" w:rsidRDefault="0088027F" w:rsidP="006C6444">
      <w:r>
        <w:sym w:font="Symbol" w:char="F0B7"/>
      </w:r>
      <w:r>
        <w:t xml:space="preserve"> Yksityisyyden loukkaaminen: asiakkaan henkilökohtaisia tietoja käsitellään sopimattomalla tavalla, niitä levitetään ilman asianmukaista suostumusta, tai asiakkaan yksityisyyttä muutoin loukataan. </w:t>
      </w:r>
    </w:p>
    <w:p w14:paraId="7E1753D2" w14:textId="77777777" w:rsidR="00284D64" w:rsidRDefault="0088027F" w:rsidP="006C6444">
      <w:r>
        <w:sym w:font="Symbol" w:char="F0B7"/>
      </w:r>
      <w:r>
        <w:t xml:space="preserve"> Asiakkaaseen liittyvien työtehtävien laiminlyönti: asiakasturvallisuudessa ilmeneviin puutteisiin reagoimatta jättäminen </w:t>
      </w:r>
    </w:p>
    <w:p w14:paraId="390A9DF8" w14:textId="77777777" w:rsidR="00284D64" w:rsidRDefault="0088027F" w:rsidP="006C6444">
      <w:r>
        <w:t xml:space="preserve">Sosiaalihuollon asiakkaalla on myös oikeus tehdä muistutus tai kannella saamastaan sosiaalihuollon palvelusta tai hakea muutosta hallintopäätökseen (rajoittamistoimenpide). Hän voi myös ottaa yhteyttä yhdenvertaisuusvaltuutettuun tai tasa-arvovaltuutettuun. Näiden vastuulla on ohjata häntä ja/tai hänen läheisiään asiassa. </w:t>
      </w:r>
    </w:p>
    <w:p w14:paraId="62DBEDB9" w14:textId="77777777" w:rsidR="00284D64" w:rsidRDefault="0088027F" w:rsidP="006C6444">
      <w:r>
        <w:lastRenderedPageBreak/>
        <w:t>Tasa-arvovaltuutetun yhteystiedot: Postiosoite: Tasa-arvovaltuutettu PL 22, 00023 Valtioneuvosto. Neuvontapuhelin (ma-ti klo 9–11, ke-to klo 13–15): puh. 0295 666</w:t>
      </w:r>
      <w:r w:rsidR="00284D64">
        <w:t> </w:t>
      </w:r>
      <w:r>
        <w:t>842.</w:t>
      </w:r>
    </w:p>
    <w:p w14:paraId="5024246F" w14:textId="77777777" w:rsidR="00284D64" w:rsidRDefault="0088027F" w:rsidP="006C6444">
      <w:r>
        <w:t xml:space="preserve"> Yhdenvertaisuusvaltuutetun yhteystiedot: yvv@oikeus.fi puh. 0295 666 817. Päivystys on avoinna tiistaisin, keskiviikkoisin ja torstaisin klo 10–12. </w:t>
      </w:r>
    </w:p>
    <w:p w14:paraId="568C5353" w14:textId="3CB6FA80" w:rsidR="006850F9" w:rsidRDefault="0088027F" w:rsidP="006C6444">
      <w:r>
        <w:t>Työntekijän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w:t>
      </w:r>
      <w:r w:rsidR="00295377">
        <w:t>-</w:t>
      </w:r>
      <w:r>
        <w:t xml:space="preserve">oikeuteen. Esihenkilö vastaa siitä, että oikeusturvakeinojen käyttäminen on asiakkaalle mahdollisimman vaivatonta. Henkilökunta löytää ohjeita IMS-järjestelmässä olevasta </w:t>
      </w:r>
      <w:hyperlink r:id="rId19" w:tgtFrame="_blank" w:history="1">
        <w:r w:rsidR="006850F9" w:rsidRPr="005406D1">
          <w:rPr>
            <w:rStyle w:val="Hyperlinkki"/>
            <w:rFonts w:cs="Arial"/>
            <w:color w:val="0070C0"/>
          </w:rPr>
          <w:t>Oikeusturva-kansiosta</w:t>
        </w:r>
      </w:hyperlink>
      <w:r>
        <w:t xml:space="preserve"> </w:t>
      </w:r>
    </w:p>
    <w:p w14:paraId="3DD467DF" w14:textId="77777777" w:rsidR="006850F9" w:rsidRDefault="0088027F" w:rsidP="006C6444">
      <w:r>
        <w:t>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sosiaaliasiavastaavaan avun käyttämisessä</w:t>
      </w:r>
      <w:r w:rsidR="006850F9">
        <w:t>.</w:t>
      </w:r>
    </w:p>
    <w:p w14:paraId="0E8508A1" w14:textId="20A8BAEB" w:rsidR="006850F9" w:rsidRPr="006850F9" w:rsidRDefault="0088027F" w:rsidP="006C6444">
      <w:pPr>
        <w:rPr>
          <w:b/>
          <w:bCs/>
        </w:rPr>
      </w:pPr>
      <w:r w:rsidRPr="006850F9">
        <w:rPr>
          <w:b/>
          <w:bCs/>
        </w:rPr>
        <w:t xml:space="preserve">Osallisuuden ja itsemääräämisoikeuden varmistaminen </w:t>
      </w:r>
    </w:p>
    <w:p w14:paraId="096D5CBF" w14:textId="65F495A0" w:rsidR="004906E5" w:rsidRDefault="0088027F" w:rsidP="006C6444">
      <w:r>
        <w:t>Perhehoidon työntekijät ja perhehoitajat tukevat lasten osallisuutta omassa elämässään. Lasten ajatuksia ja mielipiteistä ollaan kiinnostuneita ja niitä välitetään eteenpäin lasten asioista vastaaville sosiaalityöntekijöille mm. yhteenvedossa perhehoidossa olevan lapsen tuesta. Perhehoidon työntekijät auttavat perhehoitajia tukemaan lapsen itsemääräämisoikeuden vahvistumista ja sitä, että sijaisperheen toimintakulttuuri tukee lapsen osallisuutta arjessa. Tähän apuna on IMS</w:t>
      </w:r>
      <w:r w:rsidR="004906E5">
        <w:t>-</w:t>
      </w:r>
      <w:r>
        <w:t xml:space="preserve">järjestelmästä löytyvät Hoivatien perhehoidon laatukriteerit. Hoivatien perhehoidossa tehdään suunnitelmallista työtä asiakkaiden osallisuuden lisäämiseksi sekä osallisuutta tukevien menetelmien ja toimintatapojen kehittämiseksi. Hoivatien perhehoidossa on nimettynä erikseen osallisuustoiminnan kehittämisryhmä, jossa on jäseniä jokaisesta perhehoidon yksiköstä. </w:t>
      </w:r>
    </w:p>
    <w:p w14:paraId="232DB660" w14:textId="77777777" w:rsidR="004906E5" w:rsidRDefault="0088027F" w:rsidP="006C6444">
      <w:r>
        <w:t xml:space="preserve">Perhehoidossa lapsi osallistuu iänmukaisella tavalla häntä koskevaan asioiden suunnitteluun. Lasta kannustetaan ilmaisemaan omia toiveitaan ja tunteitaan ja pyritään löytämään jokaiselle lapselle luontainen tapa ilmaista asioita (esim. yhteiseen keskusteluun osallistuminen, kirjeen kirjoittaminen, piirtäminen). Lapsen toivomukset kirjataan ja ne pyritään ottamaan huomioon, ikä ja turvallisuus huomioiden. Heti sijoituksen alkuvaiheesta alkaen lapsi otetaan mukaan työskentelyyn. </w:t>
      </w:r>
    </w:p>
    <w:p w14:paraId="24543164" w14:textId="77777777" w:rsidR="004906E5" w:rsidRDefault="0088027F" w:rsidP="006C6444">
      <w:r>
        <w:t>Tukityöskentelyssä huomioidaan myös lapsen kulttuuritausta varmistamalla, että jokainen työntekijä tiedostaa lapsen oikeuden ja tarpeen elää omannäköistä elämää riippumatta kulttuuritaustastaan tai siitä johtuen, lapsen tahtoa ja mielipidettä kunnioittaen.</w:t>
      </w:r>
    </w:p>
    <w:p w14:paraId="50E87510" w14:textId="77777777" w:rsidR="004906E5" w:rsidRDefault="0088027F" w:rsidP="006C6444">
      <w:r>
        <w:t xml:space="preserve"> Perhehoidossa työtä ohjaa lapsen asiakassuunnitelma ja sen asettamat tavoitteet. Tavoitteet pyritään avaamaan sijaisperheen kanssa työskenneltäessä konkreettisiksi toimenpiteiksi ja tavoitteelliseksi työskentelyksi lapsen arjessa. Hoito- ja kasvatussuunnitelmassa kysytään myös lapsen ja nuoren oma mielipide asetetuista tavoitteista. Myös lapsen vanhempien mielipide kirjataan hoito- ja kasvatussuunnitelmaan, jos kirjatut tavoitteet sitä edellyttävät. Hoito- ja kasvatussuunnitelmia päivitetään vähintään kerran vuodessa, mieluiten aina asiakassuunnitelman päivitysten yhteydessä, ja tarvittaessa siihen palataan myös muuten. </w:t>
      </w:r>
    </w:p>
    <w:p w14:paraId="24392978" w14:textId="6020B843" w:rsidR="004906E5" w:rsidRDefault="0088027F" w:rsidP="006C6444">
      <w:r>
        <w:t xml:space="preserve">Myös perhehoitajien mielipiteitä ja ajatuksia kuullaan. Ohjaustyössä pohditaan lapsen hoitoon ja kasvatukseen liittyviä asioita. Perhehoitajilta kerätään asiakaspalautetta ja heidän toiveidensa mukaisia koulutusideoita pyritään toteuttamaan. Myös sijaisperheen biologisia lapsia tavataan kotikäynneillä ja heillä on oikeus kertoa mielipiteensä ja vaikuttaa perheensä asioihin. Sijaisperheet ovat kokonaisuudessaan tervetulleita kerran vuodessa järjestettäviin virkistyspäiviin, joiden yhteydessä heiltä kysytään työntekijöiden toimesta palautetta ja toiveita. Lisäksi perhehoitajille </w:t>
      </w:r>
      <w:r>
        <w:lastRenderedPageBreak/>
        <w:t>järjestetään vertaisryhmiä ja ryhmätyönohjausta. Lasten ja perhehoitajien kanssa täytettävät 3x10D vaikuttavuusmittarit auttavat lapsen äänen ja toiveiden kuulemisessa sekä osallisuuden tukemisessa. Sijoitetun lapsen läheisten osallisuutta tuetaan perhehoidon tukityössä asiakassuunnitelmassa sovitulla ja lapsen edun mukaisella tavalla.</w:t>
      </w:r>
    </w:p>
    <w:p w14:paraId="5C8EDF43" w14:textId="00DFC946" w:rsidR="0088027F" w:rsidRPr="006850F9" w:rsidRDefault="0088027F" w:rsidP="006C6444">
      <w:r>
        <w:t xml:space="preserve"> Perhehoidossa lastensuojelun rajoittamistoimenpiteet eivät ole mahdollisia, muuten kuin yhteydenpidon osalta. Tästä päätöksen tekee lapsen asioista vastaava sosiaalityöntekijä. Rajoitustoimenpiteistä keskustellaan ja niiden käyttökiellosta muistutetaan niin ennakkovalmennuksissa, arvioinneissa, perhehoitajien kuin henkilökunnankin perehdytyksessä ja koulutuksissa sekä perhehoitoperheen ohjaustyössä. Kasvatuskysymyksistä keskustellaan perhehoitajien ja lasten kanssa ohjaustapaamisilla, ohjauspuheluin ja kotikäynneillä. Täydennyskoulutuksilla pyritään vahvistamaan sijaisperheiden asiantuntemusta ja ymmärrystä traumaattisten olosuhteiden mahdollisista vaikutuksista sijoitetun lapsen käyttäytymiseen.</w:t>
      </w:r>
    </w:p>
    <w:p w14:paraId="617C90D4" w14:textId="77777777" w:rsidR="0088027F" w:rsidRDefault="0088027F" w:rsidP="006C6444">
      <w:pPr>
        <w:rPr>
          <w:color w:val="FF0000"/>
        </w:rPr>
      </w:pPr>
    </w:p>
    <w:p w14:paraId="0C588933" w14:textId="77777777" w:rsidR="0088027F" w:rsidRDefault="0088027F" w:rsidP="006C6444">
      <w:pPr>
        <w:rPr>
          <w:color w:val="FF0000"/>
        </w:rPr>
      </w:pPr>
    </w:p>
    <w:p w14:paraId="02666520" w14:textId="68390981" w:rsidR="008C0AD2" w:rsidRDefault="004906E5" w:rsidP="006C6444">
      <w:r>
        <w:t>T</w:t>
      </w:r>
      <w:r w:rsidR="008C0AD2" w:rsidRPr="00F108EA">
        <w:t xml:space="preserve">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7D3AA4" w:rsidRPr="005406D1" w14:paraId="67AAAAFB" w14:textId="77777777" w:rsidTr="00933A40">
        <w:tc>
          <w:tcPr>
            <w:tcW w:w="3209" w:type="dxa"/>
            <w:shd w:val="clear" w:color="auto" w:fill="FFFF99"/>
          </w:tcPr>
          <w:p w14:paraId="60C819E4" w14:textId="77777777" w:rsidR="007D3AA4" w:rsidRPr="005406D1" w:rsidRDefault="007D3AA4" w:rsidP="00933A40">
            <w:pPr>
              <w:spacing w:before="100" w:beforeAutospacing="1" w:after="100" w:afterAutospacing="1"/>
              <w:rPr>
                <w:rFonts w:cs="Arial"/>
                <w:b/>
                <w:bCs/>
              </w:rPr>
            </w:pPr>
            <w:r w:rsidRPr="005406D1">
              <w:rPr>
                <w:rFonts w:cs="Arial"/>
                <w:b/>
                <w:bCs/>
              </w:rPr>
              <w:t>Tunnistettu riski</w:t>
            </w:r>
          </w:p>
        </w:tc>
        <w:tc>
          <w:tcPr>
            <w:tcW w:w="3209" w:type="dxa"/>
            <w:shd w:val="clear" w:color="auto" w:fill="FFFF99"/>
          </w:tcPr>
          <w:p w14:paraId="77961C83" w14:textId="77777777" w:rsidR="007D3AA4" w:rsidRPr="005406D1" w:rsidRDefault="007D3AA4" w:rsidP="00933A40">
            <w:pPr>
              <w:spacing w:before="100" w:beforeAutospacing="1" w:after="100" w:afterAutospacing="1"/>
              <w:rPr>
                <w:rFonts w:cs="Arial"/>
                <w:b/>
                <w:bCs/>
              </w:rPr>
            </w:pPr>
            <w:r w:rsidRPr="005406D1">
              <w:rPr>
                <w:rFonts w:cs="Arial"/>
                <w:b/>
                <w:bCs/>
              </w:rPr>
              <w:t>Ehkäisy- ja hallintatoimet</w:t>
            </w:r>
          </w:p>
        </w:tc>
        <w:tc>
          <w:tcPr>
            <w:tcW w:w="3210" w:type="dxa"/>
            <w:shd w:val="clear" w:color="auto" w:fill="FFFF99"/>
          </w:tcPr>
          <w:p w14:paraId="54D0C1E1" w14:textId="77777777" w:rsidR="007D3AA4" w:rsidRPr="005406D1" w:rsidRDefault="007D3AA4" w:rsidP="00933A40">
            <w:pPr>
              <w:spacing w:before="100" w:beforeAutospacing="1" w:after="100" w:afterAutospacing="1"/>
              <w:rPr>
                <w:rFonts w:cs="Arial"/>
                <w:b/>
                <w:bCs/>
              </w:rPr>
            </w:pPr>
            <w:r w:rsidRPr="005406D1">
              <w:rPr>
                <w:rFonts w:cs="Arial"/>
                <w:b/>
                <w:bCs/>
              </w:rPr>
              <w:t>Vastuuhenkilö</w:t>
            </w:r>
          </w:p>
        </w:tc>
      </w:tr>
      <w:tr w:rsidR="007D3AA4" w:rsidRPr="005406D1" w14:paraId="2D41FFD1" w14:textId="77777777" w:rsidTr="00933A40">
        <w:tc>
          <w:tcPr>
            <w:tcW w:w="3209" w:type="dxa"/>
          </w:tcPr>
          <w:p w14:paraId="196E3BA6" w14:textId="77777777" w:rsidR="007D3AA4" w:rsidRPr="005406D1" w:rsidRDefault="007D3AA4" w:rsidP="00933A40">
            <w:pPr>
              <w:spacing w:before="100" w:beforeAutospacing="1" w:after="100" w:afterAutospacing="1"/>
              <w:rPr>
                <w:rFonts w:cs="Arial"/>
              </w:rPr>
            </w:pPr>
            <w:r w:rsidRPr="005406D1">
              <w:rPr>
                <w:rFonts w:cs="Arial"/>
              </w:rPr>
              <w:t>Asiakkaan osallisuus tai itsemääräämisoikeus ei toteudu riittävällä tavalla (tai lapsi ei ole osallistunut tavoitteiden asettamiseen taikka kirjaamiseen)</w:t>
            </w:r>
          </w:p>
        </w:tc>
        <w:tc>
          <w:tcPr>
            <w:tcW w:w="3209" w:type="dxa"/>
          </w:tcPr>
          <w:p w14:paraId="34F30853" w14:textId="77777777" w:rsidR="007D3AA4" w:rsidRPr="005406D1" w:rsidRDefault="007D3AA4" w:rsidP="00933A40">
            <w:pPr>
              <w:spacing w:before="100" w:beforeAutospacing="1" w:after="100" w:afterAutospacing="1"/>
              <w:rPr>
                <w:rFonts w:cs="Arial"/>
              </w:rPr>
            </w:pPr>
            <w:r w:rsidRPr="005406D1">
              <w:rPr>
                <w:rFonts w:cs="Arial"/>
              </w:rPr>
              <w:t>Lapsen näkemyksen ja mielipiteen kysyminen sekä huomioiminen päätöksenteossa ja asiakassuunnitelman tavoitteiden asettamisessa, osallistava kirjaaminen, hyvän kohtelun suunnitelma</w:t>
            </w:r>
          </w:p>
        </w:tc>
        <w:tc>
          <w:tcPr>
            <w:tcW w:w="3210" w:type="dxa"/>
          </w:tcPr>
          <w:p w14:paraId="6A933AC1" w14:textId="77777777" w:rsidR="007D3AA4" w:rsidRPr="005406D1" w:rsidRDefault="007D3AA4" w:rsidP="00933A40">
            <w:pPr>
              <w:spacing w:before="100" w:beforeAutospacing="1" w:after="100" w:afterAutospacing="1"/>
              <w:rPr>
                <w:rFonts w:cs="Arial"/>
              </w:rPr>
            </w:pPr>
            <w:r w:rsidRPr="005406D1">
              <w:rPr>
                <w:rFonts w:cs="Arial"/>
              </w:rPr>
              <w:t>Perhehoitaja ja lapsen asioista vastaava sosiaalityöntekijä ensisijaisesti, mutta lisäksi myös perhehoitoperheen Hoivatien vastuutyöntekijät</w:t>
            </w:r>
          </w:p>
        </w:tc>
      </w:tr>
      <w:tr w:rsidR="007D3AA4" w:rsidRPr="005406D1" w14:paraId="2FB85935" w14:textId="77777777" w:rsidTr="00933A40">
        <w:tc>
          <w:tcPr>
            <w:tcW w:w="3209" w:type="dxa"/>
          </w:tcPr>
          <w:p w14:paraId="57FFB883" w14:textId="77777777" w:rsidR="007D3AA4" w:rsidRPr="005406D1" w:rsidRDefault="007D3AA4" w:rsidP="00933A40">
            <w:pPr>
              <w:spacing w:before="100" w:beforeAutospacing="1" w:after="100" w:afterAutospacing="1"/>
              <w:rPr>
                <w:rFonts w:cs="Arial"/>
              </w:rPr>
            </w:pPr>
            <w:r w:rsidRPr="005406D1">
              <w:rPr>
                <w:rFonts w:cs="Arial"/>
              </w:rPr>
              <w:t>Asiakas ei ole tietoinen oikeuksistaan (ml. oikeudestaan laatia muistutus tai kantelu saamastaan sosiaalihuollon palvelusta)</w:t>
            </w:r>
          </w:p>
        </w:tc>
        <w:tc>
          <w:tcPr>
            <w:tcW w:w="3209" w:type="dxa"/>
          </w:tcPr>
          <w:p w14:paraId="08564D4A" w14:textId="77777777" w:rsidR="007D3AA4" w:rsidRPr="005406D1" w:rsidRDefault="007D3AA4" w:rsidP="00933A40">
            <w:pPr>
              <w:spacing w:before="100" w:beforeAutospacing="1" w:after="100" w:afterAutospacing="1"/>
              <w:rPr>
                <w:rFonts w:cs="Arial"/>
              </w:rPr>
            </w:pPr>
            <w:r w:rsidRPr="005406D1">
              <w:rPr>
                <w:rFonts w:cs="Arial"/>
              </w:rPr>
              <w:t xml:space="preserve">Asiakkaalle kerrotaan ikä ja kehitystaso huomioiden, mitkä ovat hänen oikeutensa </w:t>
            </w:r>
          </w:p>
        </w:tc>
        <w:tc>
          <w:tcPr>
            <w:tcW w:w="3210" w:type="dxa"/>
          </w:tcPr>
          <w:p w14:paraId="71DFBF3C" w14:textId="77777777" w:rsidR="007D3AA4" w:rsidRPr="005406D1" w:rsidRDefault="007D3AA4" w:rsidP="00933A40">
            <w:pPr>
              <w:spacing w:before="100" w:beforeAutospacing="1" w:after="100" w:afterAutospacing="1"/>
              <w:rPr>
                <w:rFonts w:cs="Arial"/>
              </w:rPr>
            </w:pPr>
            <w:r w:rsidRPr="005406D1">
              <w:rPr>
                <w:rFonts w:cs="Arial"/>
              </w:rPr>
              <w:t>Perhehoitaja, lapsen asioista vastaava sosiaalityöntekijä ja lisäksi myös perhehoitoperheen Hoivatien vastuutyöntekijät</w:t>
            </w:r>
          </w:p>
        </w:tc>
      </w:tr>
      <w:tr w:rsidR="007D3AA4" w:rsidRPr="005406D1" w14:paraId="36D7519A" w14:textId="77777777" w:rsidTr="00933A40">
        <w:tc>
          <w:tcPr>
            <w:tcW w:w="3209" w:type="dxa"/>
          </w:tcPr>
          <w:p w14:paraId="4E431C32" w14:textId="77777777" w:rsidR="007D3AA4" w:rsidRPr="005406D1" w:rsidRDefault="007D3AA4" w:rsidP="00933A40">
            <w:pPr>
              <w:spacing w:before="100" w:beforeAutospacing="1" w:after="100" w:afterAutospacing="1"/>
              <w:rPr>
                <w:rFonts w:cs="Arial"/>
              </w:rPr>
            </w:pPr>
            <w:r w:rsidRPr="005406D1">
              <w:rPr>
                <w:rFonts w:cs="Arial"/>
              </w:rPr>
              <w:t>Hoito- ja kasvatussuunnitelmaa tai vaikuttavuusmittareita ei ole tehty</w:t>
            </w:r>
          </w:p>
        </w:tc>
        <w:tc>
          <w:tcPr>
            <w:tcW w:w="3209" w:type="dxa"/>
          </w:tcPr>
          <w:p w14:paraId="7F9D911D" w14:textId="77777777" w:rsidR="007D3AA4" w:rsidRPr="005406D1" w:rsidRDefault="007D3AA4" w:rsidP="00933A40">
            <w:pPr>
              <w:spacing w:before="100" w:beforeAutospacing="1" w:after="100" w:afterAutospacing="1"/>
              <w:rPr>
                <w:rFonts w:cs="Arial"/>
              </w:rPr>
            </w:pPr>
            <w:proofErr w:type="spellStart"/>
            <w:r w:rsidRPr="005406D1">
              <w:rPr>
                <w:rFonts w:cs="Arial"/>
              </w:rPr>
              <w:t>Kalenterointi</w:t>
            </w:r>
            <w:proofErr w:type="spellEnd"/>
            <w:r w:rsidRPr="005406D1">
              <w:rPr>
                <w:rFonts w:cs="Arial"/>
              </w:rPr>
              <w:t xml:space="preserve"> ja oman työn suunnittelu sekä kvartaalikeskustelut esihenkilön kanssa; muut työn seurantaa tukevat listaukset/ohjelmat</w:t>
            </w:r>
          </w:p>
        </w:tc>
        <w:tc>
          <w:tcPr>
            <w:tcW w:w="3210" w:type="dxa"/>
          </w:tcPr>
          <w:p w14:paraId="5AD4F567" w14:textId="77777777" w:rsidR="007D3AA4" w:rsidRPr="005406D1" w:rsidRDefault="007D3AA4" w:rsidP="00933A40">
            <w:pPr>
              <w:spacing w:before="100" w:beforeAutospacing="1" w:after="100" w:afterAutospacing="1"/>
              <w:rPr>
                <w:rFonts w:cs="Arial"/>
              </w:rPr>
            </w:pPr>
            <w:r w:rsidRPr="005406D1">
              <w:rPr>
                <w:rFonts w:cs="Arial"/>
              </w:rPr>
              <w:t>Lapsen perhehoitoperheen vastuutyöntekijät, esihenkilöllä seurantavastuu</w:t>
            </w:r>
          </w:p>
        </w:tc>
      </w:tr>
    </w:tbl>
    <w:p w14:paraId="395FE8EB" w14:textId="77777777" w:rsidR="008C0AD2" w:rsidRDefault="008C0AD2" w:rsidP="00B76151">
      <w:pPr>
        <w:pStyle w:val="Otsikko1"/>
      </w:pPr>
      <w:bookmarkStart w:id="85" w:name="_Toc188357439"/>
      <w:bookmarkStart w:id="86" w:name="_Toc198295660"/>
      <w:bookmarkStart w:id="87" w:name="_Toc1562178527"/>
      <w:bookmarkStart w:id="88" w:name="_Toc175740441"/>
      <w:bookmarkStart w:id="89" w:name="_Toc175741904"/>
      <w:bookmarkStart w:id="90" w:name="_Toc175741968"/>
      <w:r>
        <w:t>Toiminnan kehittäminen, omavalvonnan toteutumisen seuranta ja raportointi</w:t>
      </w:r>
      <w:bookmarkEnd w:id="85"/>
      <w:bookmarkEnd w:id="86"/>
    </w:p>
    <w:p w14:paraId="0E955617" w14:textId="77777777" w:rsidR="008C0AD2" w:rsidRDefault="008C0AD2" w:rsidP="00DF6AAC">
      <w:pPr>
        <w:pStyle w:val="Otsikko2"/>
      </w:pPr>
      <w:bookmarkStart w:id="91" w:name="_Toc1810894369"/>
      <w:bookmarkStart w:id="92" w:name="_Toc175740442"/>
      <w:bookmarkStart w:id="93" w:name="_Toc175741905"/>
      <w:bookmarkStart w:id="94" w:name="_Toc175741969"/>
      <w:bookmarkStart w:id="95" w:name="_Toc188357440"/>
      <w:bookmarkStart w:id="96" w:name="_Toc198295661"/>
      <w:bookmarkEnd w:id="87"/>
      <w:bookmarkEnd w:id="88"/>
      <w:bookmarkEnd w:id="89"/>
      <w:bookmarkEnd w:id="90"/>
      <w:r w:rsidRPr="00DF6AAC">
        <w:t>Toiminnassa ilmenevien epäkohtien ja puutteiden käsittely</w:t>
      </w:r>
      <w:bookmarkEnd w:id="91"/>
      <w:bookmarkEnd w:id="92"/>
      <w:bookmarkEnd w:id="93"/>
      <w:bookmarkEnd w:id="94"/>
      <w:bookmarkEnd w:id="95"/>
      <w:bookmarkEnd w:id="96"/>
    </w:p>
    <w:p w14:paraId="77000182" w14:textId="77777777" w:rsidR="007D3AA4" w:rsidRDefault="007D3AA4" w:rsidP="007D3AA4"/>
    <w:p w14:paraId="0B966E7C" w14:textId="77777777" w:rsidR="007D3AA4" w:rsidRDefault="007D3AA4" w:rsidP="007D3AA4">
      <w:r>
        <w:t xml:space="preserve">Hoivatien työntekijällä on 1.1.2024 voimaan tulleen Laki sosiaali- ja terveydenhuollon valvonnasta (741/2023) §29:n mukainen ilmoitusvelvollisuus, mikäli hän huomaa tehtävissään epäkohtia tai ilmeisiä epäkohdan uhkia asiakkaalle Hoivatiellä tuotetussa palvelussa. Lisäksi sosiaali- ja terveysalan ammattilaisia sitoo velvollisuus tehdä esimerkiksi lastensuojeluilmoitus (LSL 25 §) tai </w:t>
      </w:r>
      <w:r>
        <w:lastRenderedPageBreak/>
        <w:t xml:space="preserve">ennakollinen lastensuojeluilmoitus (LSL 25 c §). Lastensuojeluilmoituksen tekeminen on ohjeistettu työntekijöille Hoivatien sähköisessä oppimisympäristössä, kohdassa Huoli lapsesta. </w:t>
      </w:r>
    </w:p>
    <w:p w14:paraId="346C5F8A" w14:textId="77777777" w:rsidR="007D3AA4" w:rsidRDefault="007D3AA4" w:rsidP="007D3AA4">
      <w:r>
        <w:t xml:space="preserve">Epäkohdista ilmoitetaan ensisijaisesti esihenkilölle tai yhteyshenkilölle. Jos tämä ei ole mahdollista, ilmoituksen epäillystä väärinkäytöksestä tai epäeettisestä toiminnasta voi tehdä </w:t>
      </w:r>
      <w:proofErr w:type="spellStart"/>
      <w:r>
        <w:t>whistleblowing</w:t>
      </w:r>
      <w:proofErr w:type="spellEnd"/>
      <w:r>
        <w:t>- ilmoituskanavan (</w:t>
      </w:r>
      <w:proofErr w:type="spellStart"/>
      <w:r>
        <w:t>Easywhistle</w:t>
      </w:r>
      <w:proofErr w:type="spellEnd"/>
      <w:r>
        <w:t xml:space="preserve">) kautta. Ilmoituksen voi tehdä nimettömänä ja kaikki ilmoituskanavan kautta jätetyt ilmoitukset käsitellään ehdottoman luottamuksellisesti. Ilmoituksen voi tehdä sähköisesti </w:t>
      </w:r>
      <w:hyperlink r:id="rId20" w:tgtFrame="_blank" w:history="1">
        <w:r w:rsidRPr="005406D1">
          <w:rPr>
            <w:rStyle w:val="Hyperlinkki"/>
            <w:rFonts w:cs="Arial"/>
          </w:rPr>
          <w:t>tämän linkin kautta</w:t>
        </w:r>
      </w:hyperlink>
      <w:r>
        <w:t xml:space="preserve">. Ilmoituslinkki löytyy Hoivatien verkkosivulta kohdasta Hoivatien tapa toimia. Lisäksi Hoivatien verkkosivuilla on avoimen palautteen osio </w:t>
      </w:r>
      <w:hyperlink r:id="rId21" w:history="1">
        <w:r w:rsidRPr="00E81A49">
          <w:rPr>
            <w:rStyle w:val="Hyperlinkki"/>
            <w:rFonts w:cs="Arial"/>
          </w:rPr>
          <w:t>https://www.hoivatie.fi/fi/ota_yhteytta/palaute/</w:t>
        </w:r>
      </w:hyperlink>
      <w:r>
        <w:t>.</w:t>
      </w:r>
    </w:p>
    <w:p w14:paraId="32423539" w14:textId="77777777" w:rsidR="007D3AA4" w:rsidRDefault="007D3AA4" w:rsidP="007D3AA4">
      <w:r>
        <w:t>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aluehallintovirastolle.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w:t>
      </w:r>
    </w:p>
    <w:p w14:paraId="01D2F26A" w14:textId="77777777" w:rsidR="007D3AA4" w:rsidRDefault="007D3AA4" w:rsidP="007D3AA4">
      <w:r>
        <w:t xml:space="preserve"> Perhehoidossa tiedostetaan, että vain havaittuihin riskeihin/poikkeamiin pystytään puuttumaan. 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Työsuojelutoimikunta käsittelee turvallisuuspoikkeamat kaksi kertaa vuodessa. Turvallisuuspoikkeamat käsitellään myös johdon katselmuksessa kaksi kertaa vuodessa. Esihenkilö varmistaa, että jokainen työntekijä perehdytetään poikkeamaraportointiin ja että poikkeamat tulevat käsitellyksi asianmukaisesti. Myös asiakkaiden kohteluun liittyvä epäkohta tai epäkohdan uhka raportoidaan lähtökohtaisesti IMS-järjestelmässä olevan sähköisen lomakkeen avulla.</w:t>
      </w:r>
    </w:p>
    <w:p w14:paraId="248A7CA3" w14:textId="4D6BA1B2" w:rsidR="007D3AA4" w:rsidRDefault="007D3AA4" w:rsidP="007D3AA4">
      <w:r>
        <w:t>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w:t>
      </w:r>
    </w:p>
    <w:p w14:paraId="6EE47A5D" w14:textId="35270B72" w:rsidR="007D3AA4" w:rsidRDefault="007D3AA4" w:rsidP="007D3AA4">
      <w:r>
        <w:t xml:space="preserve">Palvelussa, asiakkaan aseman ja oikeuksien toteuttamisessa, perushoivassa ja hoidossa voi olla vakavia puutteita myös esimerkiksi henkilökuntaresurssin vähäisyyden takia. 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Yksikön esihenkilö ja tarvittaessa palvelupäällikkö käsittelevät tilanteen asiakkaan kanssa ja kuulevat mukana olleita työntekijöitä. Esihenkilö puuttuu tilanteeseen tarvittaessa työnjohdollisin keinoin. </w:t>
      </w:r>
    </w:p>
    <w:p w14:paraId="75F12450" w14:textId="77777777" w:rsidR="007D3AA4" w:rsidRDefault="007D3AA4" w:rsidP="007D3AA4">
      <w:r>
        <w:t xml:space="preserve">Yksikön esihenkilö tai palvelupäällikkö ilmoittaa asiasta asiakkaan huoltajille/läheisille ja kirjaa asian käsittelyn asiakastietojärjestelmään. Jos ilmoittaja havaitsee, että epäkohtaan ei reagoida </w:t>
      </w:r>
      <w:r>
        <w:lastRenderedPageBreak/>
        <w:t>Hoivatiellä, on hänellä velvollisuus valvontalain mukaan ilmoittaa asiasta aluehallintovirastolle. Yksikön esihenkilö vastaa siitä, että Hoivatiellä pitkään työskennelleet työntekijät sekä vasta työnsä aloittaneet työntekijät tuntevat ilmoitusvelvollisuuden valvontalain 30 §:n mukaisesti ja osaavat tarvittaessa täyttää raporttilomakkeen. Perhehoidossa ilmoitusvelvollisuus käydään uuden työntekijän kanssa läpi osana perehdytystä ja asiaan palataan säännöllisesti viikkotiimeissä, ilmoitusvelvollisuus on kirjattuna tiimimuistiopohjaan.</w:t>
      </w:r>
    </w:p>
    <w:p w14:paraId="74070704" w14:textId="3F0B0D12" w:rsidR="007D3AA4" w:rsidRPr="007D3AA4" w:rsidRDefault="007D3AA4" w:rsidP="007D3AA4">
      <w:r>
        <w:t xml:space="preserve">Jos toiminnassa on korjattavaa, esihenkilö vastaa asian käsittelystä asianosaisten kesken ja toimintamalliin tehdään muutos, jotta vastaavat tilanteet ovat jatkossa vältettävissä. Mikäli epäkohta-asia liittyy palveluntilaajan (hyvinvointialueen) palvelun laatuun, työntekijä ottaa yhteyttä </w:t>
      </w:r>
      <w:proofErr w:type="spellStart"/>
      <w:r>
        <w:t>HVA:n</w:t>
      </w:r>
      <w:proofErr w:type="spellEnd"/>
      <w:r>
        <w:t xml:space="preserve"> johtavaan sosiaaliviranomaiseen, selvittää kyseisen </w:t>
      </w:r>
      <w:proofErr w:type="spellStart"/>
      <w:r>
        <w:t>HVA:n</w:t>
      </w:r>
      <w:proofErr w:type="spellEnd"/>
      <w:r>
        <w:t xml:space="preserve"> ilmoituskäytännön ja tekee ilmoituksen ohjeistuksen mukaan</w:t>
      </w:r>
    </w:p>
    <w:p w14:paraId="06D1E693" w14:textId="547C354C" w:rsidR="008C0AD2" w:rsidRPr="00DF6AAC" w:rsidRDefault="008C0AD2" w:rsidP="00DF6AAC">
      <w:pPr>
        <w:pStyle w:val="Otsikko2"/>
      </w:pPr>
      <w:bookmarkStart w:id="97" w:name="_Toc175740443"/>
      <w:bookmarkStart w:id="98" w:name="_Toc175741906"/>
      <w:bookmarkStart w:id="99" w:name="_Toc175741970"/>
      <w:bookmarkStart w:id="100" w:name="_Toc188357441"/>
      <w:bookmarkStart w:id="101" w:name="_Toc198295662"/>
      <w:r w:rsidRPr="00DF6AAC">
        <w:t>Vakavien vaaratapahtumien tutkinta</w:t>
      </w:r>
      <w:bookmarkEnd w:id="97"/>
      <w:bookmarkEnd w:id="98"/>
      <w:bookmarkEnd w:id="99"/>
      <w:bookmarkEnd w:id="100"/>
      <w:bookmarkEnd w:id="101"/>
    </w:p>
    <w:p w14:paraId="4CECF313" w14:textId="68360C5A" w:rsidR="0022254F" w:rsidRDefault="009B12C0" w:rsidP="009B12C0">
      <w:bookmarkStart w:id="102" w:name="_Hlk192594227"/>
      <w:r>
        <w:t xml:space="preserve">Hoivatiellä vakavat vaaratapahtumat on määritelty </w:t>
      </w:r>
      <w:proofErr w:type="spellStart"/>
      <w:r>
        <w:t>STM:n</w:t>
      </w:r>
      <w:proofErr w:type="spellEnd"/>
      <w:r>
        <w:t xml:space="preserve">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Perhehoidossa asiakkaita on samanaikaisesti enemmän koolla esimerkiksi sijaisperheiden virkistyspäivissä, koulutuksissa ja erilaisissa ryhmissä. Perhehoidossa vakavia vaaratapahtumia voivat olla esimerkiksi aikuisille tai lapsille sattuvat tapaturmat, onnettomuudet, äkilliset sairastumiset tai kuolemantapaukset, perhehoitajien yllättävät erotilanteet, väkivaltatilanteet, hyväksikäyttöepäilyt tai lapsen katoaminen/karkaaminen tai sijoituksen yllättävä ja äkillinen purkautuminen. Perhehoitajaa, sijaishoitajaa ja tukiperhettä ohjataan ottamaan akuutissa henkeä ja terveyttä uhkaavassa tapahtumassa välittömästi yhteys hätäkeskukseen ja/tai sosiaalipäivystykseen. Muissa kriisitilanteissa perhehoitajia, sijaishoitajia ja tukiperheitä ohjeistetaan olemaan yhteydessä Hoivatien perhehoidon työntekijään ja lapsen asioista vastaavaan sosiaalityöntekijään. Tilanteen alustava selvittely tehdään ensimmäisen kontaktin aikana ja tarvittaessa otetaan yhteys sijoittavaan tahoon. 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 </w:t>
      </w:r>
      <w:r w:rsidR="00295377">
        <w:t>Lapin</w:t>
      </w:r>
      <w:r>
        <w:t xml:space="preserve"> perhehoidon esihenkilö arvioi tutkinnan laajuuden ja resurssitarpeen vaaratilannekohtaisesti. Vakavien vaaratapahtumien tutkinta auttaa tunnistamaan turvallisuuspuutteita, kohdistamaan resursseja järkevästi ja kehittämään yleistä turvallisuuskulttuuria.</w:t>
      </w:r>
    </w:p>
    <w:p w14:paraId="493C7752" w14:textId="77777777" w:rsidR="009B12C0" w:rsidRPr="009B12C0" w:rsidRDefault="009B12C0" w:rsidP="009B12C0">
      <w:pPr>
        <w:rPr>
          <w:b/>
          <w:bCs/>
        </w:rPr>
      </w:pPr>
      <w:r w:rsidRPr="009B12C0">
        <w:rPr>
          <w:b/>
          <w:bCs/>
        </w:rPr>
        <w:t>Menettely havaitun vakavan vaaratapahtuman yhteydessä</w:t>
      </w:r>
    </w:p>
    <w:p w14:paraId="2EB44894" w14:textId="77777777" w:rsidR="009B12C0" w:rsidRDefault="009B12C0" w:rsidP="009B12C0">
      <w:r>
        <w:t xml:space="preserve"> Lapin perhehoidossa on sovittuna menettelytavat ja prosessi, joiden mukaan toimitaan vakavan vaaratapahtuman yhteydessä. Mikäli perhehoidon työntekijä havaitsee työtehtäviensä yhteydessä, että asiakkaan terveys tai jopa henki on vaarassa, hän soittaa yleiseen hätänumeroon ja antaa tarvittavan ensiavun sekä varmistaa omalta osaltaan myös muiden tilanteessa olevien turvallisuuden. Lievemmässä vaaratilanteessa työntekijä varmistaa, että asiakas saa muutoin tarkoituksenmukaisen avun, esimerkiksi lääkärikäynnin muodossa. Työntekijä ilmoittaa viipymättä vakavista vaaratilanteista esihenkilölle, joka arvioi tarvittavat jatkotoimenpiteet, esimerkiksi ilmoitustarpeen poliisille sekä informoi asiasta omaa esihenkilöään. Perhehoitaja, perheen vastuutyöntekijä tai viime kädessä yksikön esihenkilö on velvollinen ilmoittamaan tilanteesta lapsen asioista vastaavalle työntekijälle, joka päättää miten tilanteesta tiedotetaan asiakkaan läheisille ja muulle yhteistyöverkostolle ja mitä sovitaan jatkoyhteydenpidosta. Työntekijät varmistavat kukin </w:t>
      </w:r>
      <w:r>
        <w:lastRenderedPageBreak/>
        <w:t xml:space="preserve">tahoillaan, että tilanne ja tehdyt toimenpiteet tulevat dokumentoiduiksi </w:t>
      </w:r>
      <w:proofErr w:type="spellStart"/>
      <w:r>
        <w:t>DomaCare</w:t>
      </w:r>
      <w:proofErr w:type="spellEnd"/>
      <w:r>
        <w:t xml:space="preserve"> - asiakastietojärjestelmään.</w:t>
      </w:r>
    </w:p>
    <w:p w14:paraId="03FD95B5" w14:textId="2B469097" w:rsidR="009B12C0" w:rsidRDefault="009B12C0" w:rsidP="009B12C0">
      <w:r>
        <w:t xml:space="preserve"> Lisäksi perhehoidon palvelupäällikkö ilmoittaa asiakasta koskevan vakavan vaaratilanteen toimitusjohtajalle, tilaajalle sekä aluehallintovirastolle tai esimerkiksi </w:t>
      </w:r>
      <w:proofErr w:type="spellStart"/>
      <w:r>
        <w:t>FIMEA:lle</w:t>
      </w:r>
      <w:proofErr w:type="spellEnd"/>
      <w:r>
        <w:t xml:space="preserve">. Jos vaaratilanne on vaikuttanut useisiin asiakkaisiin tai kyseessä on laajempi, toistuva turvallisuusongelma, palvelupäällikkö ilmoittaa asian kaikille yksikön tilaaja-asiakkaille. Toimitusjohtaja informoi johtoryhmää ja hallitusta tilanteen vakavuuden mukaan. Tarvittaessa toimitusjohtaja vastaa Hoivatien ulkopuolisesta viestinnästä kriisiviestintäohjeen mukaisesti. </w:t>
      </w:r>
    </w:p>
    <w:p w14:paraId="430385D1" w14:textId="77777777" w:rsidR="009B12C0" w:rsidRDefault="009B12C0" w:rsidP="009B12C0">
      <w:r>
        <w:t xml:space="preserve">Vaaratapahtuman ensimmäisenä havainnut perhehoidon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Mikäli kyse on Hoivatien toimintayksikkörajat ylittävästä vaaratilanteesta, prosessin omistaja nimeää tapauskohtaisesti laajemman tutkintaryhmän, joka sopii keskinäisestä työnjaosta tilanteen edellyttämällä tavalla. </w:t>
      </w:r>
    </w:p>
    <w:p w14:paraId="3E4DFB4B" w14:textId="77777777" w:rsidR="009B12C0" w:rsidRDefault="009B12C0" w:rsidP="009B12C0">
      <w:r>
        <w:t>Juurisyyanalyysin jälkeen yksikön esihenkilö määrittelee tapahtumasta opittavissa olevat asiat ja päättää yhdessä perhehoidon palvelupäällikön kanssa korjaavat toimenpiteet sekä niiden aikataulun, jotta vastaava tilanne voidaan jatkossa estää.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w:t>
      </w:r>
    </w:p>
    <w:p w14:paraId="59B1E4B7" w14:textId="77777777" w:rsidR="009B12C0" w:rsidRDefault="009B12C0" w:rsidP="009B12C0">
      <w:r>
        <w:t xml:space="preserve"> Lapin perhehoidon esihenkilö seuraa palvelupäällikön kanssa korjaavien toimenpiteiden toteutuksen etenemistä, riittävyyttä ja vaikuttavuutta. Muutosjohtamisella varmistetaan, että tehdyt toimenpiteet jäävät osaksi yksikön toimintakulttuuria.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w:t>
      </w:r>
    </w:p>
    <w:p w14:paraId="537D122C" w14:textId="77777777" w:rsidR="009B12C0" w:rsidRDefault="009B12C0" w:rsidP="009B12C0">
      <w:r>
        <w:t xml:space="preserve"> </w:t>
      </w:r>
      <w:r w:rsidRPr="009B12C0">
        <w:rPr>
          <w:b/>
          <w:bCs/>
        </w:rPr>
        <w:t>Syyllistämätön kulttuuri ja henkilöstön tuki mahdollisissa selvitys- ja tutkintatilanteissa</w:t>
      </w:r>
      <w:r>
        <w:t xml:space="preserve"> </w:t>
      </w:r>
    </w:p>
    <w:p w14:paraId="5E69B461" w14:textId="77777777" w:rsidR="00FD421F" w:rsidRDefault="009B12C0" w:rsidP="009B12C0">
      <w:r>
        <w:t>Vaaratilanteen tutkinnasta vastaa esihenkilö ja hän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tuetaan avoimen, oppivan ja rakentavan turvallisuuskulttuurin kehittymistä. Esihenkilö tukee työntekijöitä varmistamalla psykologisesti turvallisen keskusteluympäristön ja organisoi tarvittaessa lisätukea yhteistyössä työterveyshuollon kanssa.</w:t>
      </w:r>
    </w:p>
    <w:p w14:paraId="1CAF481C" w14:textId="7313ECA0" w:rsidR="009B12C0" w:rsidRPr="0022254F" w:rsidRDefault="009B12C0" w:rsidP="009B12C0">
      <w:r>
        <w:t xml:space="preserve"> Vakavien vaaratapahtumien käsittely on osa jatkuvaa parantamista ja turvallisuuskulttuurin kehittämistä. 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toimenpiteiden vaikuttavuutta. Esihenkilö vahvistaa turvallisuuskulttuuria kannustamalla työntekijöitä avoimeen raportointiin ja jatkuvaan kehittämiseen. Yksikkötason lisäksi myös Hoivatien ylempi johto on sitoutunut turvallisuuden kehittämiseen ja varmistaa, että tieto otetaan huomioon strategisessa päätöksenteossa</w:t>
      </w:r>
    </w:p>
    <w:p w14:paraId="4887B457" w14:textId="0BB494BC" w:rsidR="008C0AD2" w:rsidRDefault="008C0AD2" w:rsidP="00DF6AAC">
      <w:pPr>
        <w:pStyle w:val="Otsikko2"/>
        <w:rPr>
          <w:rStyle w:val="Otsikko3Char"/>
          <w:b/>
          <w:szCs w:val="26"/>
        </w:rPr>
      </w:pPr>
      <w:bookmarkStart w:id="103" w:name="_Toc188357442"/>
      <w:bookmarkStart w:id="104" w:name="_Toc175740444"/>
      <w:bookmarkStart w:id="105" w:name="_Toc175741907"/>
      <w:bookmarkStart w:id="106" w:name="_Toc175741971"/>
      <w:bookmarkStart w:id="107" w:name="_Toc198295663"/>
      <w:bookmarkEnd w:id="102"/>
      <w:r w:rsidRPr="00DF6AAC">
        <w:rPr>
          <w:rStyle w:val="Otsikko3Char"/>
          <w:b/>
          <w:szCs w:val="26"/>
        </w:rPr>
        <w:lastRenderedPageBreak/>
        <w:t>Palautetiedon huomioiminen kehittämisessä</w:t>
      </w:r>
      <w:bookmarkEnd w:id="103"/>
      <w:bookmarkEnd w:id="104"/>
      <w:bookmarkEnd w:id="105"/>
      <w:bookmarkEnd w:id="106"/>
      <w:bookmarkEnd w:id="107"/>
    </w:p>
    <w:p w14:paraId="36C9C982" w14:textId="649F3146" w:rsidR="00FD421F" w:rsidRDefault="00FD421F" w:rsidP="00FD421F">
      <w:r>
        <w:t xml:space="preserve">Eri-ikäisten asiakkaiden, heidän perheidensä ja läheistensä huomioon ottaminen palvelun suunnittelussa ja toteuttamisessa on olennainen osa Hoivatien palvelun laadun, asiakasturvallisuuden ja omavalvonnan kehittämistä. Hoivatiellä on </w:t>
      </w:r>
      <w:hyperlink r:id="rId22" w:history="1">
        <w:r w:rsidRPr="005406D1">
          <w:rPr>
            <w:rStyle w:val="Hyperlinkki"/>
            <w:rFonts w:cs="Arial"/>
          </w:rPr>
          <w:t>sähköinen palautelomake</w:t>
        </w:r>
      </w:hyperlink>
      <w:r>
        <w:t>, jonka asiakas voi täyttää milloin vain. Asiakkailla on mahdollisuus antaa palautetta myös reaaliaikaisesti käyntien tai tapaamisten yhteydessä. Nämä palautteet kirja</w:t>
      </w:r>
      <w:r w:rsidR="00295377">
        <w:t>taan</w:t>
      </w:r>
      <w:r>
        <w:t xml:space="preserve"> IMS-järjestelmän </w:t>
      </w:r>
      <w:hyperlink r:id="rId23" w:history="1">
        <w:r w:rsidRPr="005406D1">
          <w:rPr>
            <w:rStyle w:val="Hyperlinkki"/>
            <w:rFonts w:cs="Arial"/>
          </w:rPr>
          <w:t>avoimen palautteen raporttiin</w:t>
        </w:r>
      </w:hyperlink>
      <w:r>
        <w:t>. Asiakaspalautetta kerätään kyselyin säännöllisesti 1–2 kertaa vuodessa sekä aina asiakkuuden päättyessä: kerran vuodessa perhehoitajilta, sosiaalityöntekijöiltä ja lapsen läheisiltä sekä kaksi kertaa vuodessa sijoitetuilta lapsilta. Lasten ja perhehoitajien kanssa täytämme 3x10D vaikuttavuusmittarit, ja nämä auttavat lapsen äänen ja toiveiden kuulemisessa.</w:t>
      </w:r>
    </w:p>
    <w:p w14:paraId="37400FD9" w14:textId="77777777" w:rsidR="00FD421F" w:rsidRDefault="00FD421F" w:rsidP="00FD421F">
      <w:r>
        <w:t xml:space="preserve"> Hoivatien toimintaa kehitetään koko ajan asiakaspalautteiden perusteella. Asiakaspalautteesta tehdään vuosittain koonti, joka käydään läpi toimintayksikössä sekä suunnitellaan tarvittavat korjaavat toimet saadun palautteen perusteella. Korjaavat toimet ja toteutettavissa olevat kehittämisehdotukset kirjataan omavalvontasuunnitelman seurantaraporttiin sekä yksikön toimintasuunnitelmaan. Lisäksi asiakaspalautteesta tehty koonti lähetetään tiedoksi lapsen asioista vastaaville sosiaalityöntekijöille.</w:t>
      </w:r>
    </w:p>
    <w:p w14:paraId="7FAB1419" w14:textId="76445A10" w:rsidR="00FD421F" w:rsidRPr="00FD421F" w:rsidRDefault="00FD421F" w:rsidP="00FD421F">
      <w:r>
        <w:t xml:space="preserve"> Yksikköön tehtyjen tarkastuskäyntien pohjalta saamme tärkeää palautetietoa ja viranomaisohjeistusta kehittämistyötä ajatellen. Tarkastuskäynneiltä saadut palautteet käydään yhteisesti viikkotiimissä läpi koko henkilökunnan voimin ja mietitään korjaavat toimenpiteet. Myös Hoivatien muiden yksiköiden tarkastuskäynneiltä saatu viranomaisohjeistus käydään läpi liiketoiminnan esihenkilöiden johtoryhmässä ja sillä varmistetaan asian korjaaminen koko perhehoidossa. Keskeiset tarkastuskäyntihavainnot kerätään ja tallennetaan toimintajärjestelmässä olevaan yhteisesti jaettuun dokumenttiin, josta jokaisen Hoivatien yksikön toiminnasta vastaava voi niitä hyödyntää.</w:t>
      </w:r>
    </w:p>
    <w:p w14:paraId="28C134AE" w14:textId="1839C9A1" w:rsidR="008C0AD2" w:rsidRPr="00DF6AAC" w:rsidRDefault="008C0AD2" w:rsidP="00DF6AAC">
      <w:pPr>
        <w:pStyle w:val="Otsikko2"/>
      </w:pPr>
      <w:bookmarkStart w:id="108" w:name="_Toc188357443"/>
      <w:bookmarkStart w:id="109" w:name="_Toc198295664"/>
      <w:bookmarkStart w:id="110" w:name="_Toc175740445"/>
      <w:bookmarkStart w:id="111" w:name="_Toc175741908"/>
      <w:bookmarkStart w:id="112" w:name="_Toc175741972"/>
      <w:r w:rsidRPr="00DF6AAC">
        <w:t>Omavalvon</w:t>
      </w:r>
      <w:bookmarkStart w:id="113" w:name="_Toc175740446"/>
      <w:bookmarkStart w:id="114" w:name="_Toc175741909"/>
      <w:bookmarkStart w:id="115" w:name="_Toc175741973"/>
      <w:r w:rsidRPr="00DF6AAC">
        <w:t xml:space="preserve">nan toteutumisen </w:t>
      </w:r>
      <w:bookmarkEnd w:id="113"/>
      <w:bookmarkEnd w:id="114"/>
      <w:bookmarkEnd w:id="115"/>
      <w:r w:rsidRPr="00DF6AAC">
        <w:t>seurantaraportti</w:t>
      </w:r>
      <w:bookmarkEnd w:id="108"/>
      <w:bookmarkEnd w:id="109"/>
      <w:r w:rsidRPr="00DF6AAC">
        <w:t xml:space="preserve"> </w:t>
      </w:r>
    </w:p>
    <w:bookmarkEnd w:id="110"/>
    <w:bookmarkEnd w:id="111"/>
    <w:bookmarkEnd w:id="112"/>
    <w:p w14:paraId="4CF29E69" w14:textId="1B813850" w:rsidR="00506112" w:rsidRPr="005406D1" w:rsidRDefault="00506112" w:rsidP="00506112">
      <w:pPr>
        <w:spacing w:before="100" w:beforeAutospacing="1" w:after="100" w:afterAutospacing="1" w:line="240" w:lineRule="auto"/>
        <w:rPr>
          <w:rFonts w:cs="Arial"/>
        </w:rPr>
      </w:pPr>
      <w:r w:rsidRPr="005406D1">
        <w:rPr>
          <w:rFonts w:cs="Arial"/>
        </w:rPr>
        <w:t xml:space="preserve">Omavalvonnan lähtökohtia ovat seuranta ja ennakointi. Saamme tietoa </w:t>
      </w:r>
      <w:r>
        <w:rPr>
          <w:rFonts w:cs="Arial"/>
        </w:rPr>
        <w:t>Lapin</w:t>
      </w:r>
      <w:r w:rsidRPr="005406D1">
        <w:rPr>
          <w:rFonts w:cs="Arial"/>
        </w:rPr>
        <w:t xml:space="preserve"> perhehoidon palvelun laadun ja asiakasturvallisuuden kehittämisen tarpeista esimerkiksi poikkeamahavainnoista, kvartaaleittain toteutettavasta omavalvontakyselystä, ulkoisista auditoinneista, omavalvontapäivistä, asiakastyön vaikuttavuus- ja arviointimittareista, asiakaspalautteista ja henkilöstöpalautteista. Seurantaa tehdään säännöllisesti myös viikkotiimien yhteydessä. Kehittämistarvehavaintoja voi tulla viranomaisten valvonta- ja ohjauskäynneiltä ja mahdollisista muistutuksista, kantelusta tai epäkohtailmoituksista. </w:t>
      </w:r>
      <w:r>
        <w:rPr>
          <w:rFonts w:cs="Arial"/>
        </w:rPr>
        <w:t>Lapin</w:t>
      </w:r>
      <w:r w:rsidRPr="005406D1">
        <w:rPr>
          <w:rFonts w:cs="Arial"/>
        </w:rPr>
        <w:t xml:space="preserve"> perhehoidon </w:t>
      </w:r>
      <w:r>
        <w:rPr>
          <w:rFonts w:cs="Arial"/>
        </w:rPr>
        <w:t>palveluvastaava</w:t>
      </w:r>
      <w:r w:rsidRPr="005406D1">
        <w:rPr>
          <w:rFonts w:cs="Arial"/>
        </w:rPr>
        <w:t xml:space="preserve"> vastaa siitä, että havaittuihin kehittämistarpeisiin reagoidaan ja ne korjataan. Omavalvontasuunnitelma päivitetään tehtyjen toimenpiteiden osalta. </w:t>
      </w:r>
    </w:p>
    <w:p w14:paraId="1AEFCB72" w14:textId="77777777" w:rsidR="001A4535" w:rsidRDefault="00506112" w:rsidP="001A4535">
      <w:r>
        <w:rPr>
          <w:rFonts w:cs="Arial"/>
        </w:rPr>
        <w:t>Lapin</w:t>
      </w:r>
      <w:r w:rsidRPr="005406D1">
        <w:rPr>
          <w:rFonts w:cs="Arial"/>
        </w:rPr>
        <w:t xml:space="preserve"> perhehoidon vastuuhenkilö vastaa siitä, että </w:t>
      </w:r>
      <w:r w:rsidR="001A4535">
        <w:t>omavalvontasuunnitelmaa seurataan seurantadokumentissa. Seurannan perusteella tehdyt muutokset julkaistaan neljän (4) kuukauden välein osana omavalvontasuunnitelmaa alla olevassa taulukossa.</w:t>
      </w:r>
    </w:p>
    <w:p w14:paraId="7C5C917A" w14:textId="77777777" w:rsidR="001A4535" w:rsidRPr="005406D1" w:rsidRDefault="001A4535" w:rsidP="001A4535">
      <w:pPr>
        <w:spacing w:before="100" w:beforeAutospacing="1" w:after="100" w:afterAutospacing="1" w:line="240" w:lineRule="auto"/>
        <w:rPr>
          <w:rFonts w:cs="Arial"/>
        </w:rPr>
      </w:pPr>
      <w:r>
        <w:t>Seurantaraportointi ja omavalvontasuunnitelman päivittäminen on kirjattu yksikön vuosikelloon.</w:t>
      </w:r>
    </w:p>
    <w:p w14:paraId="0645F6F3" w14:textId="77777777" w:rsidR="001A4535" w:rsidRPr="005406D1" w:rsidRDefault="001A4535" w:rsidP="001A4535">
      <w:pPr>
        <w:spacing w:before="100" w:beforeAutospacing="1" w:after="100" w:afterAutospacing="1" w:line="240" w:lineRule="auto"/>
        <w:rPr>
          <w:rFonts w:cs="Arial"/>
        </w:rPr>
      </w:pPr>
      <w:r w:rsidRPr="005406D1">
        <w:rPr>
          <w:rFonts w:cs="Arial"/>
        </w:rPr>
        <w:t xml:space="preserve">Seurantaraportointi: </w:t>
      </w:r>
    </w:p>
    <w:p w14:paraId="451F850B" w14:textId="77777777" w:rsidR="001A4535" w:rsidRDefault="001A4535" w:rsidP="001A4535">
      <w:pPr>
        <w:spacing w:before="100" w:beforeAutospacing="1" w:after="100" w:afterAutospacing="1" w:line="240" w:lineRule="auto"/>
        <w:jc w:val="left"/>
      </w:pPr>
      <w:r w:rsidRPr="005406D1">
        <w:rPr>
          <w:rFonts w:cs="Arial"/>
        </w:rPr>
        <w:t xml:space="preserve">tammikuu –huhtikuu </w:t>
      </w:r>
      <w:r w:rsidRPr="005406D1">
        <w:rPr>
          <w:rFonts w:cs="Arial"/>
        </w:rPr>
        <w:sym w:font="Wingdings" w:char="F0E0"/>
      </w:r>
      <w:r w:rsidRPr="005406D1">
        <w:rPr>
          <w:rFonts w:cs="Arial"/>
        </w:rPr>
        <w:t xml:space="preserve"> julkaisu</w:t>
      </w:r>
      <w:r>
        <w:rPr>
          <w:rFonts w:cs="Arial"/>
        </w:rPr>
        <w:t xml:space="preserve"> </w:t>
      </w:r>
      <w:r>
        <w:t>10.5. mennessä</w:t>
      </w:r>
      <w:r w:rsidRPr="005406D1">
        <w:rPr>
          <w:rFonts w:cs="Arial"/>
        </w:rPr>
        <w:br/>
        <w:t xml:space="preserve">toukokuu – elokuu </w:t>
      </w:r>
      <w:r w:rsidRPr="005406D1">
        <w:rPr>
          <w:rFonts w:cs="Arial"/>
        </w:rPr>
        <w:sym w:font="Wingdings" w:char="F0E0"/>
      </w:r>
      <w:r w:rsidRPr="005406D1">
        <w:rPr>
          <w:rFonts w:cs="Arial"/>
        </w:rPr>
        <w:t xml:space="preserve"> julkaisu </w:t>
      </w:r>
      <w:r>
        <w:t>10.9. mennessä</w:t>
      </w:r>
      <w:r w:rsidRPr="005406D1">
        <w:rPr>
          <w:rFonts w:cs="Arial"/>
        </w:rPr>
        <w:br/>
        <w:t xml:space="preserve">syyskuu – joulukuu </w:t>
      </w:r>
      <w:r w:rsidRPr="005406D1">
        <w:rPr>
          <w:rFonts w:cs="Arial"/>
        </w:rPr>
        <w:sym w:font="Wingdings" w:char="F0E0"/>
      </w:r>
      <w:r w:rsidRPr="005406D1">
        <w:rPr>
          <w:rFonts w:cs="Arial"/>
        </w:rPr>
        <w:t xml:space="preserve"> julkaisu</w:t>
      </w:r>
      <w:r>
        <w:rPr>
          <w:rFonts w:cs="Arial"/>
        </w:rPr>
        <w:t xml:space="preserve"> </w:t>
      </w:r>
      <w:r>
        <w:t>10.1. mennessä</w:t>
      </w:r>
    </w:p>
    <w:tbl>
      <w:tblPr>
        <w:tblStyle w:val="TaulukkoRuudukko"/>
        <w:tblW w:w="0" w:type="auto"/>
        <w:tblLook w:val="04A0" w:firstRow="1" w:lastRow="0" w:firstColumn="1" w:lastColumn="0" w:noHBand="0" w:noVBand="1"/>
      </w:tblPr>
      <w:tblGrid>
        <w:gridCol w:w="2109"/>
        <w:gridCol w:w="4620"/>
        <w:gridCol w:w="974"/>
        <w:gridCol w:w="999"/>
        <w:gridCol w:w="926"/>
      </w:tblGrid>
      <w:tr w:rsidR="001A4535" w14:paraId="099EF342" w14:textId="77777777" w:rsidTr="009E30C4">
        <w:tc>
          <w:tcPr>
            <w:tcW w:w="2109" w:type="dxa"/>
            <w:tcBorders>
              <w:top w:val="single" w:sz="4" w:space="0" w:color="auto"/>
              <w:left w:val="single" w:sz="4" w:space="0" w:color="auto"/>
              <w:bottom w:val="single" w:sz="4" w:space="0" w:color="auto"/>
              <w:right w:val="single" w:sz="4" w:space="0" w:color="auto"/>
            </w:tcBorders>
            <w:shd w:val="clear" w:color="auto" w:fill="FFFF99"/>
            <w:hideMark/>
          </w:tcPr>
          <w:p w14:paraId="0B9D76BB" w14:textId="77777777" w:rsidR="001A4535" w:rsidRDefault="001A4535" w:rsidP="009E30C4">
            <w:pPr>
              <w:jc w:val="left"/>
              <w:rPr>
                <w:rFonts w:eastAsia="Arial" w:cs="Arial"/>
                <w:b/>
                <w:bCs/>
              </w:rPr>
            </w:pPr>
            <w:r>
              <w:rPr>
                <w:rFonts w:eastAsia="Arial" w:cs="Arial"/>
                <w:b/>
                <w:bCs/>
              </w:rPr>
              <w:lastRenderedPageBreak/>
              <w:t>Muutoksen ajankohta</w:t>
            </w:r>
          </w:p>
        </w:tc>
        <w:tc>
          <w:tcPr>
            <w:tcW w:w="4620" w:type="dxa"/>
            <w:tcBorders>
              <w:top w:val="single" w:sz="4" w:space="0" w:color="auto"/>
              <w:left w:val="single" w:sz="4" w:space="0" w:color="auto"/>
              <w:bottom w:val="single" w:sz="4" w:space="0" w:color="auto"/>
              <w:right w:val="single" w:sz="4" w:space="0" w:color="auto"/>
            </w:tcBorders>
            <w:shd w:val="clear" w:color="auto" w:fill="FFFF99"/>
            <w:hideMark/>
          </w:tcPr>
          <w:p w14:paraId="32E088E0" w14:textId="77777777" w:rsidR="001A4535" w:rsidRDefault="001A4535" w:rsidP="009E30C4">
            <w:pPr>
              <w:jc w:val="left"/>
              <w:rPr>
                <w:rFonts w:eastAsia="Arial" w:cs="Arial"/>
                <w:b/>
                <w:bCs/>
              </w:rPr>
            </w:pPr>
            <w:r>
              <w:rPr>
                <w:rFonts w:eastAsia="Arial" w:cs="Arial"/>
                <w:b/>
                <w:bCs/>
              </w:rPr>
              <w:t>Muutokset</w:t>
            </w:r>
          </w:p>
        </w:tc>
        <w:tc>
          <w:tcPr>
            <w:tcW w:w="974" w:type="dxa"/>
            <w:tcBorders>
              <w:top w:val="single" w:sz="4" w:space="0" w:color="auto"/>
              <w:left w:val="single" w:sz="4" w:space="0" w:color="auto"/>
              <w:bottom w:val="single" w:sz="4" w:space="0" w:color="auto"/>
              <w:right w:val="single" w:sz="4" w:space="0" w:color="auto"/>
            </w:tcBorders>
            <w:shd w:val="clear" w:color="auto" w:fill="FFFF99"/>
            <w:hideMark/>
          </w:tcPr>
          <w:p w14:paraId="6AEFC1E7" w14:textId="77777777" w:rsidR="001A4535" w:rsidRDefault="001A4535" w:rsidP="009E30C4">
            <w:pPr>
              <w:jc w:val="center"/>
              <w:rPr>
                <w:rFonts w:eastAsia="Arial" w:cs="Arial"/>
                <w:b/>
                <w:bCs/>
              </w:rPr>
            </w:pPr>
            <w:r>
              <w:rPr>
                <w:rFonts w:eastAsia="Arial" w:cs="Arial"/>
                <w:b/>
                <w:bCs/>
              </w:rPr>
              <w:t>Aloitta-</w:t>
            </w:r>
          </w:p>
          <w:p w14:paraId="0AEEB488" w14:textId="77777777" w:rsidR="001A4535" w:rsidRDefault="001A4535" w:rsidP="009E30C4">
            <w:pPr>
              <w:jc w:val="center"/>
              <w:rPr>
                <w:rFonts w:eastAsia="Arial" w:cs="Arial"/>
                <w:b/>
                <w:bCs/>
              </w:rPr>
            </w:pPr>
            <w:r>
              <w:rPr>
                <w:rFonts w:eastAsia="Arial" w:cs="Arial"/>
                <w:b/>
                <w:bCs/>
              </w:rPr>
              <w:t>matta</w:t>
            </w:r>
          </w:p>
        </w:tc>
        <w:tc>
          <w:tcPr>
            <w:tcW w:w="999" w:type="dxa"/>
            <w:tcBorders>
              <w:top w:val="single" w:sz="4" w:space="0" w:color="auto"/>
              <w:left w:val="single" w:sz="4" w:space="0" w:color="auto"/>
              <w:bottom w:val="single" w:sz="4" w:space="0" w:color="auto"/>
              <w:right w:val="single" w:sz="4" w:space="0" w:color="auto"/>
            </w:tcBorders>
            <w:shd w:val="clear" w:color="auto" w:fill="FFFF99"/>
            <w:hideMark/>
          </w:tcPr>
          <w:p w14:paraId="02907165" w14:textId="77777777" w:rsidR="001A4535" w:rsidRDefault="001A4535" w:rsidP="009E30C4">
            <w:pPr>
              <w:jc w:val="center"/>
              <w:rPr>
                <w:rFonts w:eastAsia="Arial" w:cs="Arial"/>
                <w:b/>
                <w:bCs/>
              </w:rPr>
            </w:pPr>
            <w:r>
              <w:rPr>
                <w:rFonts w:eastAsia="Arial" w:cs="Arial"/>
                <w:b/>
                <w:bCs/>
              </w:rPr>
              <w:t>Kesken</w:t>
            </w:r>
          </w:p>
        </w:tc>
        <w:tc>
          <w:tcPr>
            <w:tcW w:w="926" w:type="dxa"/>
            <w:tcBorders>
              <w:top w:val="single" w:sz="4" w:space="0" w:color="auto"/>
              <w:left w:val="single" w:sz="4" w:space="0" w:color="auto"/>
              <w:bottom w:val="single" w:sz="4" w:space="0" w:color="auto"/>
              <w:right w:val="single" w:sz="4" w:space="0" w:color="auto"/>
            </w:tcBorders>
            <w:shd w:val="clear" w:color="auto" w:fill="FFFF99"/>
            <w:hideMark/>
          </w:tcPr>
          <w:p w14:paraId="7A5AD4B4" w14:textId="77777777" w:rsidR="001A4535" w:rsidRDefault="001A4535" w:rsidP="009E30C4">
            <w:pPr>
              <w:jc w:val="center"/>
              <w:rPr>
                <w:rFonts w:eastAsia="Arial" w:cs="Arial"/>
                <w:b/>
                <w:bCs/>
              </w:rPr>
            </w:pPr>
            <w:r>
              <w:rPr>
                <w:rFonts w:eastAsia="Arial" w:cs="Arial"/>
                <w:b/>
                <w:bCs/>
              </w:rPr>
              <w:t>Valmis</w:t>
            </w:r>
          </w:p>
        </w:tc>
      </w:tr>
      <w:tr w:rsidR="001A4535" w14:paraId="56649C22" w14:textId="77777777" w:rsidTr="009E30C4">
        <w:tc>
          <w:tcPr>
            <w:tcW w:w="2109" w:type="dxa"/>
            <w:tcBorders>
              <w:top w:val="single" w:sz="4" w:space="0" w:color="auto"/>
              <w:left w:val="single" w:sz="4" w:space="0" w:color="auto"/>
              <w:bottom w:val="single" w:sz="4" w:space="0" w:color="auto"/>
              <w:right w:val="single" w:sz="4" w:space="0" w:color="auto"/>
            </w:tcBorders>
          </w:tcPr>
          <w:p w14:paraId="31E6EABE" w14:textId="77777777" w:rsidR="001A4535" w:rsidRDefault="001A4535" w:rsidP="009E30C4">
            <w:pPr>
              <w:jc w:val="left"/>
              <w:rPr>
                <w:rFonts w:eastAsia="Arial" w:cs="Arial"/>
              </w:rPr>
            </w:pPr>
          </w:p>
          <w:p w14:paraId="02C8449B" w14:textId="77777777" w:rsidR="001A4535" w:rsidRDefault="001A4535" w:rsidP="009E30C4">
            <w:pPr>
              <w:jc w:val="left"/>
              <w:rPr>
                <w:rFonts w:eastAsia="Arial" w:cs="Arial"/>
              </w:rPr>
            </w:pPr>
            <w:r>
              <w:rPr>
                <w:rFonts w:eastAsia="Arial" w:cs="Arial"/>
              </w:rPr>
              <w:t>Syyskuu 2026</w:t>
            </w:r>
          </w:p>
        </w:tc>
        <w:tc>
          <w:tcPr>
            <w:tcW w:w="4620" w:type="dxa"/>
            <w:tcBorders>
              <w:top w:val="single" w:sz="4" w:space="0" w:color="auto"/>
              <w:left w:val="single" w:sz="4" w:space="0" w:color="auto"/>
              <w:bottom w:val="single" w:sz="4" w:space="0" w:color="auto"/>
              <w:right w:val="single" w:sz="4" w:space="0" w:color="auto"/>
            </w:tcBorders>
          </w:tcPr>
          <w:p w14:paraId="57FCB005" w14:textId="77777777" w:rsidR="001A4535" w:rsidRDefault="001A4535" w:rsidP="009E30C4">
            <w:pPr>
              <w:pStyle w:val="Luettelokappale"/>
              <w:jc w:val="left"/>
              <w:rPr>
                <w:rFonts w:eastAsia="Arial" w:cs="Arial"/>
              </w:rPr>
            </w:pPr>
          </w:p>
          <w:p w14:paraId="13F99520" w14:textId="77777777" w:rsidR="001A4535" w:rsidRDefault="001A4535" w:rsidP="009E30C4">
            <w:pPr>
              <w:pStyle w:val="Luettelokappale"/>
              <w:numPr>
                <w:ilvl w:val="0"/>
                <w:numId w:val="52"/>
              </w:numPr>
              <w:jc w:val="left"/>
              <w:rPr>
                <w:rFonts w:eastAsia="Arial" w:cs="Arial"/>
              </w:rPr>
            </w:pPr>
            <w:r>
              <w:rPr>
                <w:rFonts w:eastAsia="Arial" w:cs="Arial"/>
              </w:rPr>
              <w:t>Työyhteisötaitojen ja vuorovaikutuksen kehittäminen. Yhteisen keskustelukulttuurin vahvistaminen, erilaisten näkökulmien huomioiminen sekä jokaisen työntekijän kuulluksi tulemisen edistäminen.</w:t>
            </w:r>
          </w:p>
          <w:p w14:paraId="68DAA6EB" w14:textId="77777777" w:rsidR="001A4535" w:rsidRDefault="001A4535" w:rsidP="009E30C4">
            <w:pPr>
              <w:jc w:val="left"/>
              <w:rPr>
                <w:rFonts w:eastAsia="Arial" w:cs="Arial"/>
              </w:rPr>
            </w:pPr>
          </w:p>
          <w:p w14:paraId="27426B5A" w14:textId="77777777" w:rsidR="001A4535" w:rsidRDefault="001A4535" w:rsidP="009E30C4">
            <w:pPr>
              <w:pStyle w:val="Luettelokappale"/>
              <w:numPr>
                <w:ilvl w:val="0"/>
                <w:numId w:val="52"/>
              </w:numPr>
              <w:jc w:val="left"/>
              <w:rPr>
                <w:rFonts w:eastAsia="Arial" w:cs="Arial"/>
              </w:rPr>
            </w:pPr>
            <w:r>
              <w:rPr>
                <w:rFonts w:eastAsia="Arial" w:cs="Arial"/>
              </w:rPr>
              <w:t>Asiakastyön suunnitelmallisuuden ja laadun vahvistaminen. Hoito- ja kasvatussuunnitelmien, perhehoidon tuen suunnitelmien sekä tukisuhdesuunnitelmien laatiminen, päivittäminen ja ajantasaisuuden varmistaminen.</w:t>
            </w:r>
          </w:p>
          <w:p w14:paraId="3A1D1757" w14:textId="77777777" w:rsidR="001A4535" w:rsidRDefault="001A4535" w:rsidP="009E30C4">
            <w:pPr>
              <w:pStyle w:val="Luettelokappale"/>
              <w:rPr>
                <w:rFonts w:eastAsia="Arial" w:cs="Arial"/>
              </w:rPr>
            </w:pPr>
          </w:p>
          <w:p w14:paraId="09152E90" w14:textId="77777777" w:rsidR="001A4535" w:rsidRDefault="001A4535" w:rsidP="009E30C4">
            <w:pPr>
              <w:pStyle w:val="Luettelokappale"/>
              <w:numPr>
                <w:ilvl w:val="0"/>
                <w:numId w:val="52"/>
              </w:numPr>
              <w:jc w:val="left"/>
              <w:rPr>
                <w:rFonts w:eastAsia="Arial" w:cs="Arial"/>
              </w:rPr>
            </w:pPr>
            <w:r>
              <w:rPr>
                <w:rFonts w:eastAsia="Arial" w:cs="Arial"/>
              </w:rPr>
              <w:t>Asiakastyön vaikuttavuuden arvioinnin vahvistaminen 3x10D vaikuttavuusmittareita hyödyntäen.</w:t>
            </w:r>
          </w:p>
          <w:p w14:paraId="0CA80882" w14:textId="77777777" w:rsidR="001A4535" w:rsidRDefault="001A4535" w:rsidP="009E30C4">
            <w:pPr>
              <w:pStyle w:val="Luettelokappale"/>
              <w:rPr>
                <w:rFonts w:eastAsia="Arial" w:cs="Arial"/>
              </w:rPr>
            </w:pPr>
          </w:p>
          <w:p w14:paraId="255B0D90" w14:textId="77777777" w:rsidR="001A4535" w:rsidRDefault="001A4535" w:rsidP="009E30C4">
            <w:pPr>
              <w:pStyle w:val="Luettelokappale"/>
              <w:numPr>
                <w:ilvl w:val="0"/>
                <w:numId w:val="52"/>
              </w:numPr>
              <w:jc w:val="left"/>
              <w:rPr>
                <w:rFonts w:eastAsia="Arial" w:cs="Arial"/>
              </w:rPr>
            </w:pPr>
            <w:r>
              <w:rPr>
                <w:rFonts w:eastAsia="Arial" w:cs="Arial"/>
              </w:rPr>
              <w:t>Kanta-palveluiden käyttöönotto</w:t>
            </w:r>
          </w:p>
          <w:p w14:paraId="312418D7" w14:textId="77777777" w:rsidR="001A4535" w:rsidRDefault="001A4535" w:rsidP="009E30C4">
            <w:pPr>
              <w:pStyle w:val="Luettelokappale"/>
              <w:rPr>
                <w:rFonts w:eastAsia="Arial" w:cs="Arial"/>
              </w:rPr>
            </w:pPr>
          </w:p>
          <w:p w14:paraId="50D9CD8A" w14:textId="77777777" w:rsidR="001A4535" w:rsidRDefault="001A4535" w:rsidP="009E30C4">
            <w:pPr>
              <w:jc w:val="left"/>
              <w:rPr>
                <w:rFonts w:eastAsia="Arial" w:cs="Arial"/>
              </w:rPr>
            </w:pPr>
          </w:p>
        </w:tc>
        <w:tc>
          <w:tcPr>
            <w:tcW w:w="974" w:type="dxa"/>
            <w:tcBorders>
              <w:top w:val="single" w:sz="4" w:space="0" w:color="auto"/>
              <w:left w:val="single" w:sz="4" w:space="0" w:color="auto"/>
              <w:bottom w:val="single" w:sz="4" w:space="0" w:color="auto"/>
              <w:right w:val="single" w:sz="4" w:space="0" w:color="auto"/>
            </w:tcBorders>
          </w:tcPr>
          <w:p w14:paraId="4EAF1461" w14:textId="77777777" w:rsidR="001A4535" w:rsidRDefault="001A4535" w:rsidP="009E30C4">
            <w:pPr>
              <w:jc w:val="center"/>
              <w:rPr>
                <w:rFonts w:eastAsia="Arial" w:cs="Arial"/>
              </w:rPr>
            </w:pPr>
          </w:p>
        </w:tc>
        <w:tc>
          <w:tcPr>
            <w:tcW w:w="999" w:type="dxa"/>
            <w:tcBorders>
              <w:top w:val="single" w:sz="4" w:space="0" w:color="auto"/>
              <w:left w:val="single" w:sz="4" w:space="0" w:color="auto"/>
              <w:bottom w:val="single" w:sz="4" w:space="0" w:color="auto"/>
              <w:right w:val="single" w:sz="4" w:space="0" w:color="auto"/>
            </w:tcBorders>
          </w:tcPr>
          <w:p w14:paraId="2DADA0A3" w14:textId="77777777" w:rsidR="001A4535" w:rsidRDefault="001A4535" w:rsidP="009E30C4">
            <w:pPr>
              <w:jc w:val="center"/>
              <w:rPr>
                <w:rFonts w:eastAsia="Arial" w:cs="Arial"/>
              </w:rPr>
            </w:pPr>
          </w:p>
          <w:p w14:paraId="78F8470E" w14:textId="77777777" w:rsidR="001A4535" w:rsidRDefault="001A4535" w:rsidP="009E30C4">
            <w:pPr>
              <w:jc w:val="center"/>
              <w:rPr>
                <w:rFonts w:eastAsia="Arial" w:cs="Arial"/>
              </w:rPr>
            </w:pPr>
            <w:r>
              <w:rPr>
                <w:rFonts w:eastAsia="Arial" w:cs="Arial"/>
              </w:rPr>
              <w:t>X</w:t>
            </w:r>
          </w:p>
          <w:p w14:paraId="67CAECFA" w14:textId="77777777" w:rsidR="001A4535" w:rsidRDefault="001A4535" w:rsidP="009E30C4">
            <w:pPr>
              <w:jc w:val="center"/>
              <w:rPr>
                <w:rFonts w:eastAsia="Arial" w:cs="Arial"/>
              </w:rPr>
            </w:pPr>
          </w:p>
          <w:p w14:paraId="6EF22DA0" w14:textId="77777777" w:rsidR="001A4535" w:rsidRDefault="001A4535" w:rsidP="009E30C4">
            <w:pPr>
              <w:jc w:val="center"/>
              <w:rPr>
                <w:rFonts w:eastAsia="Arial" w:cs="Arial"/>
              </w:rPr>
            </w:pPr>
          </w:p>
          <w:p w14:paraId="5BCD4829" w14:textId="77777777" w:rsidR="001A4535" w:rsidRDefault="001A4535" w:rsidP="009E30C4">
            <w:pPr>
              <w:jc w:val="center"/>
              <w:rPr>
                <w:rFonts w:eastAsia="Arial" w:cs="Arial"/>
              </w:rPr>
            </w:pPr>
          </w:p>
          <w:p w14:paraId="6D56429B" w14:textId="77777777" w:rsidR="001A4535" w:rsidRDefault="001A4535" w:rsidP="009E30C4">
            <w:pPr>
              <w:jc w:val="center"/>
              <w:rPr>
                <w:rFonts w:eastAsia="Arial" w:cs="Arial"/>
              </w:rPr>
            </w:pPr>
          </w:p>
          <w:p w14:paraId="21461BDD" w14:textId="77777777" w:rsidR="001A4535" w:rsidRDefault="001A4535" w:rsidP="009E30C4">
            <w:pPr>
              <w:jc w:val="center"/>
              <w:rPr>
                <w:rFonts w:eastAsia="Arial" w:cs="Arial"/>
              </w:rPr>
            </w:pPr>
          </w:p>
          <w:p w14:paraId="19A7A1F6" w14:textId="77777777" w:rsidR="001A4535" w:rsidRDefault="001A4535" w:rsidP="009E30C4">
            <w:pPr>
              <w:jc w:val="center"/>
              <w:rPr>
                <w:rFonts w:eastAsia="Arial" w:cs="Arial"/>
              </w:rPr>
            </w:pPr>
          </w:p>
          <w:p w14:paraId="4EFD2871" w14:textId="77777777" w:rsidR="001A4535" w:rsidRDefault="001A4535" w:rsidP="009E30C4">
            <w:pPr>
              <w:jc w:val="center"/>
              <w:rPr>
                <w:rFonts w:eastAsia="Arial" w:cs="Arial"/>
              </w:rPr>
            </w:pPr>
          </w:p>
          <w:p w14:paraId="61055B3A" w14:textId="77777777" w:rsidR="001A4535" w:rsidRDefault="001A4535" w:rsidP="009E30C4">
            <w:pPr>
              <w:jc w:val="center"/>
              <w:rPr>
                <w:rFonts w:eastAsia="Arial" w:cs="Arial"/>
              </w:rPr>
            </w:pPr>
            <w:r>
              <w:rPr>
                <w:rFonts w:eastAsia="Arial" w:cs="Arial"/>
              </w:rPr>
              <w:t>X</w:t>
            </w:r>
          </w:p>
          <w:p w14:paraId="2589BAA8" w14:textId="77777777" w:rsidR="001A4535" w:rsidRDefault="001A4535" w:rsidP="009E30C4">
            <w:pPr>
              <w:jc w:val="center"/>
              <w:rPr>
                <w:rFonts w:eastAsia="Arial" w:cs="Arial"/>
              </w:rPr>
            </w:pPr>
          </w:p>
          <w:p w14:paraId="2FCA78CD" w14:textId="77777777" w:rsidR="001A4535" w:rsidRDefault="001A4535" w:rsidP="009E30C4">
            <w:pPr>
              <w:jc w:val="center"/>
              <w:rPr>
                <w:rFonts w:eastAsia="Arial" w:cs="Arial"/>
              </w:rPr>
            </w:pPr>
          </w:p>
          <w:p w14:paraId="05892C0A" w14:textId="77777777" w:rsidR="001A4535" w:rsidRDefault="001A4535" w:rsidP="009E30C4">
            <w:pPr>
              <w:jc w:val="center"/>
              <w:rPr>
                <w:rFonts w:eastAsia="Arial" w:cs="Arial"/>
              </w:rPr>
            </w:pPr>
          </w:p>
          <w:p w14:paraId="7A6B2DC2" w14:textId="77777777" w:rsidR="001A4535" w:rsidRDefault="001A4535" w:rsidP="009E30C4">
            <w:pPr>
              <w:jc w:val="center"/>
              <w:rPr>
                <w:rFonts w:eastAsia="Arial" w:cs="Arial"/>
              </w:rPr>
            </w:pPr>
          </w:p>
          <w:p w14:paraId="7CC7592B" w14:textId="77777777" w:rsidR="001A4535" w:rsidRDefault="001A4535" w:rsidP="009E30C4">
            <w:pPr>
              <w:jc w:val="center"/>
              <w:rPr>
                <w:rFonts w:eastAsia="Arial" w:cs="Arial"/>
              </w:rPr>
            </w:pPr>
          </w:p>
          <w:p w14:paraId="06B4C3D5" w14:textId="77777777" w:rsidR="001A4535" w:rsidRDefault="001A4535" w:rsidP="009E30C4">
            <w:pPr>
              <w:jc w:val="center"/>
              <w:rPr>
                <w:rFonts w:eastAsia="Arial" w:cs="Arial"/>
              </w:rPr>
            </w:pPr>
          </w:p>
          <w:p w14:paraId="5FC96392" w14:textId="77777777" w:rsidR="001A4535" w:rsidRDefault="001A4535" w:rsidP="009E30C4">
            <w:pPr>
              <w:jc w:val="center"/>
              <w:rPr>
                <w:rFonts w:eastAsia="Arial" w:cs="Arial"/>
              </w:rPr>
            </w:pPr>
          </w:p>
          <w:p w14:paraId="4BFDC3C9" w14:textId="77777777" w:rsidR="001A4535" w:rsidRDefault="001A4535" w:rsidP="009E30C4">
            <w:pPr>
              <w:jc w:val="center"/>
              <w:rPr>
                <w:rFonts w:eastAsia="Arial" w:cs="Arial"/>
              </w:rPr>
            </w:pPr>
            <w:r>
              <w:rPr>
                <w:rFonts w:eastAsia="Arial" w:cs="Arial"/>
              </w:rPr>
              <w:t>X</w:t>
            </w:r>
          </w:p>
          <w:p w14:paraId="614CD780" w14:textId="77777777" w:rsidR="001A4535" w:rsidRDefault="001A4535" w:rsidP="009E30C4">
            <w:pPr>
              <w:jc w:val="center"/>
              <w:rPr>
                <w:rFonts w:eastAsia="Arial" w:cs="Arial"/>
              </w:rPr>
            </w:pPr>
          </w:p>
          <w:p w14:paraId="5BF42F67" w14:textId="77777777" w:rsidR="001A4535" w:rsidRDefault="001A4535" w:rsidP="009E30C4">
            <w:pPr>
              <w:jc w:val="center"/>
              <w:rPr>
                <w:rFonts w:eastAsia="Arial" w:cs="Arial"/>
              </w:rPr>
            </w:pPr>
          </w:p>
          <w:p w14:paraId="41CB5D75" w14:textId="77777777" w:rsidR="001A4535" w:rsidRDefault="001A4535" w:rsidP="009E30C4">
            <w:pPr>
              <w:jc w:val="center"/>
              <w:rPr>
                <w:rFonts w:eastAsia="Arial" w:cs="Arial"/>
              </w:rPr>
            </w:pPr>
          </w:p>
          <w:p w14:paraId="31CD1F95" w14:textId="77777777" w:rsidR="001A4535" w:rsidRDefault="001A4535" w:rsidP="009E30C4">
            <w:pPr>
              <w:jc w:val="center"/>
              <w:rPr>
                <w:rFonts w:eastAsia="Arial" w:cs="Arial"/>
              </w:rPr>
            </w:pPr>
            <w:r>
              <w:rPr>
                <w:rFonts w:eastAsia="Arial" w:cs="Arial"/>
              </w:rPr>
              <w:t>X</w:t>
            </w:r>
          </w:p>
        </w:tc>
        <w:tc>
          <w:tcPr>
            <w:tcW w:w="926" w:type="dxa"/>
            <w:tcBorders>
              <w:top w:val="single" w:sz="4" w:space="0" w:color="auto"/>
              <w:left w:val="single" w:sz="4" w:space="0" w:color="auto"/>
              <w:bottom w:val="single" w:sz="4" w:space="0" w:color="auto"/>
              <w:right w:val="single" w:sz="4" w:space="0" w:color="auto"/>
            </w:tcBorders>
          </w:tcPr>
          <w:p w14:paraId="254154F2" w14:textId="77777777" w:rsidR="001A4535" w:rsidRDefault="001A4535" w:rsidP="009E30C4">
            <w:pPr>
              <w:jc w:val="center"/>
              <w:rPr>
                <w:rFonts w:eastAsia="Arial" w:cs="Arial"/>
              </w:rPr>
            </w:pPr>
          </w:p>
        </w:tc>
      </w:tr>
      <w:tr w:rsidR="001A4535" w14:paraId="2BDCF8EB" w14:textId="77777777" w:rsidTr="009E30C4">
        <w:tc>
          <w:tcPr>
            <w:tcW w:w="2109" w:type="dxa"/>
            <w:tcBorders>
              <w:top w:val="single" w:sz="4" w:space="0" w:color="auto"/>
              <w:left w:val="single" w:sz="4" w:space="0" w:color="auto"/>
              <w:bottom w:val="single" w:sz="4" w:space="0" w:color="auto"/>
              <w:right w:val="single" w:sz="4" w:space="0" w:color="auto"/>
            </w:tcBorders>
            <w:hideMark/>
          </w:tcPr>
          <w:p w14:paraId="6CC6A47B" w14:textId="77777777" w:rsidR="001A4535" w:rsidRDefault="001A4535" w:rsidP="009E30C4">
            <w:pPr>
              <w:jc w:val="left"/>
              <w:rPr>
                <w:rFonts w:eastAsia="Arial" w:cs="Arial"/>
              </w:rPr>
            </w:pPr>
            <w:r>
              <w:rPr>
                <w:rFonts w:eastAsia="Arial" w:cs="Arial"/>
              </w:rPr>
              <w:t>Tammikuu 2027</w:t>
            </w:r>
          </w:p>
        </w:tc>
        <w:tc>
          <w:tcPr>
            <w:tcW w:w="4620" w:type="dxa"/>
            <w:tcBorders>
              <w:top w:val="single" w:sz="4" w:space="0" w:color="auto"/>
              <w:left w:val="single" w:sz="4" w:space="0" w:color="auto"/>
              <w:bottom w:val="single" w:sz="4" w:space="0" w:color="auto"/>
              <w:right w:val="single" w:sz="4" w:space="0" w:color="auto"/>
            </w:tcBorders>
          </w:tcPr>
          <w:p w14:paraId="1BA1049D" w14:textId="77777777" w:rsidR="001A4535" w:rsidRDefault="001A4535" w:rsidP="009E30C4">
            <w:pPr>
              <w:jc w:val="left"/>
              <w:rPr>
                <w:rFonts w:eastAsia="Arial" w:cs="Arial"/>
              </w:rPr>
            </w:pPr>
          </w:p>
        </w:tc>
        <w:tc>
          <w:tcPr>
            <w:tcW w:w="974" w:type="dxa"/>
            <w:tcBorders>
              <w:top w:val="single" w:sz="4" w:space="0" w:color="auto"/>
              <w:left w:val="single" w:sz="4" w:space="0" w:color="auto"/>
              <w:bottom w:val="single" w:sz="4" w:space="0" w:color="auto"/>
              <w:right w:val="single" w:sz="4" w:space="0" w:color="auto"/>
            </w:tcBorders>
          </w:tcPr>
          <w:p w14:paraId="0B3AAD51" w14:textId="77777777" w:rsidR="001A4535" w:rsidRDefault="001A4535" w:rsidP="009E30C4">
            <w:pPr>
              <w:jc w:val="center"/>
              <w:rPr>
                <w:rFonts w:eastAsia="Arial" w:cs="Arial"/>
              </w:rPr>
            </w:pPr>
          </w:p>
        </w:tc>
        <w:tc>
          <w:tcPr>
            <w:tcW w:w="999" w:type="dxa"/>
            <w:tcBorders>
              <w:top w:val="single" w:sz="4" w:space="0" w:color="auto"/>
              <w:left w:val="single" w:sz="4" w:space="0" w:color="auto"/>
              <w:bottom w:val="single" w:sz="4" w:space="0" w:color="auto"/>
              <w:right w:val="single" w:sz="4" w:space="0" w:color="auto"/>
            </w:tcBorders>
          </w:tcPr>
          <w:p w14:paraId="6517AB54" w14:textId="77777777" w:rsidR="001A4535" w:rsidRDefault="001A4535" w:rsidP="009E30C4">
            <w:pPr>
              <w:jc w:val="center"/>
              <w:rPr>
                <w:rFonts w:eastAsia="Arial" w:cs="Arial"/>
              </w:rPr>
            </w:pPr>
          </w:p>
        </w:tc>
        <w:tc>
          <w:tcPr>
            <w:tcW w:w="926" w:type="dxa"/>
            <w:tcBorders>
              <w:top w:val="single" w:sz="4" w:space="0" w:color="auto"/>
              <w:left w:val="single" w:sz="4" w:space="0" w:color="auto"/>
              <w:bottom w:val="single" w:sz="4" w:space="0" w:color="auto"/>
              <w:right w:val="single" w:sz="4" w:space="0" w:color="auto"/>
            </w:tcBorders>
          </w:tcPr>
          <w:p w14:paraId="5814AA7A" w14:textId="77777777" w:rsidR="001A4535" w:rsidRDefault="001A4535" w:rsidP="009E30C4">
            <w:pPr>
              <w:jc w:val="center"/>
              <w:rPr>
                <w:rFonts w:eastAsia="Arial" w:cs="Arial"/>
              </w:rPr>
            </w:pPr>
          </w:p>
        </w:tc>
      </w:tr>
      <w:tr w:rsidR="001A4535" w14:paraId="50878B1C" w14:textId="77777777" w:rsidTr="009E30C4">
        <w:tc>
          <w:tcPr>
            <w:tcW w:w="2109" w:type="dxa"/>
            <w:tcBorders>
              <w:top w:val="single" w:sz="4" w:space="0" w:color="auto"/>
              <w:left w:val="single" w:sz="4" w:space="0" w:color="auto"/>
              <w:bottom w:val="single" w:sz="4" w:space="0" w:color="auto"/>
              <w:right w:val="single" w:sz="4" w:space="0" w:color="auto"/>
            </w:tcBorders>
            <w:hideMark/>
          </w:tcPr>
          <w:p w14:paraId="574606BE" w14:textId="77777777" w:rsidR="001A4535" w:rsidRDefault="001A4535" w:rsidP="009E30C4">
            <w:pPr>
              <w:jc w:val="left"/>
              <w:rPr>
                <w:rFonts w:eastAsia="Arial" w:cs="Arial"/>
              </w:rPr>
            </w:pPr>
            <w:r>
              <w:rPr>
                <w:rFonts w:eastAsia="Arial" w:cs="Arial"/>
              </w:rPr>
              <w:t>Toukokuu 2027</w:t>
            </w:r>
          </w:p>
        </w:tc>
        <w:tc>
          <w:tcPr>
            <w:tcW w:w="4620" w:type="dxa"/>
            <w:tcBorders>
              <w:top w:val="single" w:sz="4" w:space="0" w:color="auto"/>
              <w:left w:val="single" w:sz="4" w:space="0" w:color="auto"/>
              <w:bottom w:val="single" w:sz="4" w:space="0" w:color="auto"/>
              <w:right w:val="single" w:sz="4" w:space="0" w:color="auto"/>
            </w:tcBorders>
          </w:tcPr>
          <w:p w14:paraId="347D89C8" w14:textId="77777777" w:rsidR="001A4535" w:rsidRDefault="001A4535" w:rsidP="009E30C4">
            <w:pPr>
              <w:jc w:val="left"/>
              <w:rPr>
                <w:rFonts w:eastAsia="Arial" w:cs="Arial"/>
              </w:rPr>
            </w:pPr>
          </w:p>
        </w:tc>
        <w:tc>
          <w:tcPr>
            <w:tcW w:w="974" w:type="dxa"/>
            <w:tcBorders>
              <w:top w:val="single" w:sz="4" w:space="0" w:color="auto"/>
              <w:left w:val="single" w:sz="4" w:space="0" w:color="auto"/>
              <w:bottom w:val="single" w:sz="4" w:space="0" w:color="auto"/>
              <w:right w:val="single" w:sz="4" w:space="0" w:color="auto"/>
            </w:tcBorders>
          </w:tcPr>
          <w:p w14:paraId="4F1B8091" w14:textId="77777777" w:rsidR="001A4535" w:rsidRDefault="001A4535" w:rsidP="009E30C4">
            <w:pPr>
              <w:jc w:val="center"/>
              <w:rPr>
                <w:rFonts w:eastAsia="Arial" w:cs="Arial"/>
              </w:rPr>
            </w:pPr>
          </w:p>
        </w:tc>
        <w:tc>
          <w:tcPr>
            <w:tcW w:w="999" w:type="dxa"/>
            <w:tcBorders>
              <w:top w:val="single" w:sz="4" w:space="0" w:color="auto"/>
              <w:left w:val="single" w:sz="4" w:space="0" w:color="auto"/>
              <w:bottom w:val="single" w:sz="4" w:space="0" w:color="auto"/>
              <w:right w:val="single" w:sz="4" w:space="0" w:color="auto"/>
            </w:tcBorders>
          </w:tcPr>
          <w:p w14:paraId="6D201C61" w14:textId="77777777" w:rsidR="001A4535" w:rsidRDefault="001A4535" w:rsidP="009E30C4">
            <w:pPr>
              <w:jc w:val="center"/>
              <w:rPr>
                <w:rFonts w:eastAsia="Arial" w:cs="Arial"/>
              </w:rPr>
            </w:pPr>
          </w:p>
        </w:tc>
        <w:tc>
          <w:tcPr>
            <w:tcW w:w="926" w:type="dxa"/>
            <w:tcBorders>
              <w:top w:val="single" w:sz="4" w:space="0" w:color="auto"/>
              <w:left w:val="single" w:sz="4" w:space="0" w:color="auto"/>
              <w:bottom w:val="single" w:sz="4" w:space="0" w:color="auto"/>
              <w:right w:val="single" w:sz="4" w:space="0" w:color="auto"/>
            </w:tcBorders>
          </w:tcPr>
          <w:p w14:paraId="03EDB00D" w14:textId="77777777" w:rsidR="001A4535" w:rsidRDefault="001A4535" w:rsidP="009E30C4">
            <w:pPr>
              <w:jc w:val="center"/>
              <w:rPr>
                <w:rFonts w:eastAsia="Arial" w:cs="Arial"/>
              </w:rPr>
            </w:pPr>
          </w:p>
        </w:tc>
      </w:tr>
      <w:tr w:rsidR="001A4535" w14:paraId="292CC676" w14:textId="77777777" w:rsidTr="009E30C4">
        <w:tc>
          <w:tcPr>
            <w:tcW w:w="2109" w:type="dxa"/>
            <w:tcBorders>
              <w:top w:val="single" w:sz="4" w:space="0" w:color="auto"/>
              <w:left w:val="single" w:sz="4" w:space="0" w:color="auto"/>
              <w:bottom w:val="single" w:sz="4" w:space="0" w:color="auto"/>
              <w:right w:val="single" w:sz="4" w:space="0" w:color="auto"/>
            </w:tcBorders>
            <w:hideMark/>
          </w:tcPr>
          <w:p w14:paraId="7AF08756" w14:textId="77777777" w:rsidR="001A4535" w:rsidRDefault="001A4535" w:rsidP="009E30C4">
            <w:pPr>
              <w:jc w:val="left"/>
              <w:rPr>
                <w:rFonts w:eastAsia="Arial" w:cs="Arial"/>
              </w:rPr>
            </w:pPr>
            <w:r>
              <w:rPr>
                <w:rFonts w:eastAsia="Arial" w:cs="Arial"/>
              </w:rPr>
              <w:t>Syyskuu 2027</w:t>
            </w:r>
          </w:p>
        </w:tc>
        <w:tc>
          <w:tcPr>
            <w:tcW w:w="4620" w:type="dxa"/>
            <w:tcBorders>
              <w:top w:val="single" w:sz="4" w:space="0" w:color="auto"/>
              <w:left w:val="single" w:sz="4" w:space="0" w:color="auto"/>
              <w:bottom w:val="single" w:sz="4" w:space="0" w:color="auto"/>
              <w:right w:val="single" w:sz="4" w:space="0" w:color="auto"/>
            </w:tcBorders>
          </w:tcPr>
          <w:p w14:paraId="7884EA18" w14:textId="77777777" w:rsidR="001A4535" w:rsidRDefault="001A4535" w:rsidP="009E30C4">
            <w:pPr>
              <w:jc w:val="left"/>
              <w:rPr>
                <w:rFonts w:eastAsia="Arial" w:cs="Arial"/>
              </w:rPr>
            </w:pPr>
          </w:p>
        </w:tc>
        <w:tc>
          <w:tcPr>
            <w:tcW w:w="974" w:type="dxa"/>
            <w:tcBorders>
              <w:top w:val="single" w:sz="4" w:space="0" w:color="auto"/>
              <w:left w:val="single" w:sz="4" w:space="0" w:color="auto"/>
              <w:bottom w:val="single" w:sz="4" w:space="0" w:color="auto"/>
              <w:right w:val="single" w:sz="4" w:space="0" w:color="auto"/>
            </w:tcBorders>
          </w:tcPr>
          <w:p w14:paraId="1E15A4AA" w14:textId="77777777" w:rsidR="001A4535" w:rsidRDefault="001A4535" w:rsidP="009E30C4">
            <w:pPr>
              <w:jc w:val="center"/>
              <w:rPr>
                <w:rFonts w:eastAsia="Arial" w:cs="Arial"/>
              </w:rPr>
            </w:pPr>
          </w:p>
        </w:tc>
        <w:tc>
          <w:tcPr>
            <w:tcW w:w="999" w:type="dxa"/>
            <w:tcBorders>
              <w:top w:val="single" w:sz="4" w:space="0" w:color="auto"/>
              <w:left w:val="single" w:sz="4" w:space="0" w:color="auto"/>
              <w:bottom w:val="single" w:sz="4" w:space="0" w:color="auto"/>
              <w:right w:val="single" w:sz="4" w:space="0" w:color="auto"/>
            </w:tcBorders>
          </w:tcPr>
          <w:p w14:paraId="3F5AD0AB" w14:textId="77777777" w:rsidR="001A4535" w:rsidRDefault="001A4535" w:rsidP="009E30C4">
            <w:pPr>
              <w:jc w:val="center"/>
              <w:rPr>
                <w:rFonts w:eastAsia="Arial" w:cs="Arial"/>
              </w:rPr>
            </w:pPr>
          </w:p>
        </w:tc>
        <w:tc>
          <w:tcPr>
            <w:tcW w:w="926" w:type="dxa"/>
            <w:tcBorders>
              <w:top w:val="single" w:sz="4" w:space="0" w:color="auto"/>
              <w:left w:val="single" w:sz="4" w:space="0" w:color="auto"/>
              <w:bottom w:val="single" w:sz="4" w:space="0" w:color="auto"/>
              <w:right w:val="single" w:sz="4" w:space="0" w:color="auto"/>
            </w:tcBorders>
          </w:tcPr>
          <w:p w14:paraId="1A0411D5" w14:textId="77777777" w:rsidR="001A4535" w:rsidRDefault="001A4535" w:rsidP="009E30C4">
            <w:pPr>
              <w:jc w:val="center"/>
              <w:rPr>
                <w:rFonts w:eastAsia="Arial" w:cs="Arial"/>
              </w:rPr>
            </w:pPr>
          </w:p>
        </w:tc>
      </w:tr>
      <w:tr w:rsidR="001A4535" w14:paraId="65C8B561" w14:textId="77777777" w:rsidTr="009E30C4">
        <w:tc>
          <w:tcPr>
            <w:tcW w:w="2109" w:type="dxa"/>
            <w:tcBorders>
              <w:top w:val="single" w:sz="4" w:space="0" w:color="auto"/>
              <w:left w:val="single" w:sz="4" w:space="0" w:color="auto"/>
              <w:bottom w:val="single" w:sz="4" w:space="0" w:color="auto"/>
              <w:right w:val="single" w:sz="4" w:space="0" w:color="auto"/>
            </w:tcBorders>
            <w:hideMark/>
          </w:tcPr>
          <w:p w14:paraId="35C66B8B" w14:textId="77777777" w:rsidR="001A4535" w:rsidRDefault="001A4535" w:rsidP="009E30C4">
            <w:pPr>
              <w:jc w:val="left"/>
              <w:rPr>
                <w:rFonts w:eastAsia="Arial" w:cs="Arial"/>
              </w:rPr>
            </w:pPr>
            <w:r>
              <w:rPr>
                <w:rFonts w:eastAsia="Arial" w:cs="Arial"/>
              </w:rPr>
              <w:t>Tammikuu 2028</w:t>
            </w:r>
          </w:p>
        </w:tc>
        <w:tc>
          <w:tcPr>
            <w:tcW w:w="4620" w:type="dxa"/>
            <w:tcBorders>
              <w:top w:val="single" w:sz="4" w:space="0" w:color="auto"/>
              <w:left w:val="single" w:sz="4" w:space="0" w:color="auto"/>
              <w:bottom w:val="single" w:sz="4" w:space="0" w:color="auto"/>
              <w:right w:val="single" w:sz="4" w:space="0" w:color="auto"/>
            </w:tcBorders>
          </w:tcPr>
          <w:p w14:paraId="181882B3" w14:textId="77777777" w:rsidR="001A4535" w:rsidRDefault="001A4535" w:rsidP="009E30C4">
            <w:pPr>
              <w:jc w:val="left"/>
              <w:rPr>
                <w:rFonts w:eastAsia="Arial" w:cs="Arial"/>
              </w:rPr>
            </w:pPr>
          </w:p>
        </w:tc>
        <w:tc>
          <w:tcPr>
            <w:tcW w:w="974" w:type="dxa"/>
            <w:tcBorders>
              <w:top w:val="single" w:sz="4" w:space="0" w:color="auto"/>
              <w:left w:val="single" w:sz="4" w:space="0" w:color="auto"/>
              <w:bottom w:val="single" w:sz="4" w:space="0" w:color="auto"/>
              <w:right w:val="single" w:sz="4" w:space="0" w:color="auto"/>
            </w:tcBorders>
          </w:tcPr>
          <w:p w14:paraId="7F5AC046" w14:textId="77777777" w:rsidR="001A4535" w:rsidRDefault="001A4535" w:rsidP="009E30C4">
            <w:pPr>
              <w:jc w:val="center"/>
              <w:rPr>
                <w:rFonts w:eastAsia="Arial" w:cs="Arial"/>
              </w:rPr>
            </w:pPr>
          </w:p>
        </w:tc>
        <w:tc>
          <w:tcPr>
            <w:tcW w:w="999" w:type="dxa"/>
            <w:tcBorders>
              <w:top w:val="single" w:sz="4" w:space="0" w:color="auto"/>
              <w:left w:val="single" w:sz="4" w:space="0" w:color="auto"/>
              <w:bottom w:val="single" w:sz="4" w:space="0" w:color="auto"/>
              <w:right w:val="single" w:sz="4" w:space="0" w:color="auto"/>
            </w:tcBorders>
          </w:tcPr>
          <w:p w14:paraId="578F46EC" w14:textId="77777777" w:rsidR="001A4535" w:rsidRDefault="001A4535" w:rsidP="009E30C4">
            <w:pPr>
              <w:jc w:val="center"/>
              <w:rPr>
                <w:rFonts w:eastAsia="Arial" w:cs="Arial"/>
              </w:rPr>
            </w:pPr>
          </w:p>
        </w:tc>
        <w:tc>
          <w:tcPr>
            <w:tcW w:w="926" w:type="dxa"/>
            <w:tcBorders>
              <w:top w:val="single" w:sz="4" w:space="0" w:color="auto"/>
              <w:left w:val="single" w:sz="4" w:space="0" w:color="auto"/>
              <w:bottom w:val="single" w:sz="4" w:space="0" w:color="auto"/>
              <w:right w:val="single" w:sz="4" w:space="0" w:color="auto"/>
            </w:tcBorders>
          </w:tcPr>
          <w:p w14:paraId="2EA0B190" w14:textId="77777777" w:rsidR="001A4535" w:rsidRDefault="001A4535" w:rsidP="009E30C4">
            <w:pPr>
              <w:jc w:val="center"/>
              <w:rPr>
                <w:rFonts w:eastAsia="Arial" w:cs="Arial"/>
              </w:rPr>
            </w:pPr>
          </w:p>
        </w:tc>
      </w:tr>
      <w:tr w:rsidR="001A4535" w14:paraId="7E823328" w14:textId="77777777" w:rsidTr="009E30C4">
        <w:tc>
          <w:tcPr>
            <w:tcW w:w="2109" w:type="dxa"/>
            <w:tcBorders>
              <w:top w:val="single" w:sz="4" w:space="0" w:color="auto"/>
              <w:left w:val="single" w:sz="4" w:space="0" w:color="auto"/>
              <w:bottom w:val="single" w:sz="4" w:space="0" w:color="auto"/>
              <w:right w:val="single" w:sz="4" w:space="0" w:color="auto"/>
            </w:tcBorders>
            <w:hideMark/>
          </w:tcPr>
          <w:p w14:paraId="5FE342CC" w14:textId="77777777" w:rsidR="001A4535" w:rsidRDefault="001A4535" w:rsidP="009E30C4">
            <w:pPr>
              <w:jc w:val="left"/>
              <w:rPr>
                <w:rFonts w:eastAsia="Arial" w:cs="Arial"/>
              </w:rPr>
            </w:pPr>
            <w:r>
              <w:rPr>
                <w:rFonts w:eastAsia="Arial" w:cs="Arial"/>
              </w:rPr>
              <w:t>Toukokuu 2028</w:t>
            </w:r>
          </w:p>
        </w:tc>
        <w:tc>
          <w:tcPr>
            <w:tcW w:w="4620" w:type="dxa"/>
            <w:tcBorders>
              <w:top w:val="single" w:sz="4" w:space="0" w:color="auto"/>
              <w:left w:val="single" w:sz="4" w:space="0" w:color="auto"/>
              <w:bottom w:val="single" w:sz="4" w:space="0" w:color="auto"/>
              <w:right w:val="single" w:sz="4" w:space="0" w:color="auto"/>
            </w:tcBorders>
          </w:tcPr>
          <w:p w14:paraId="2C866FEA" w14:textId="77777777" w:rsidR="001A4535" w:rsidRDefault="001A4535" w:rsidP="009E30C4">
            <w:pPr>
              <w:jc w:val="left"/>
              <w:rPr>
                <w:rFonts w:eastAsia="Arial" w:cs="Arial"/>
              </w:rPr>
            </w:pPr>
          </w:p>
        </w:tc>
        <w:tc>
          <w:tcPr>
            <w:tcW w:w="974" w:type="dxa"/>
            <w:tcBorders>
              <w:top w:val="single" w:sz="4" w:space="0" w:color="auto"/>
              <w:left w:val="single" w:sz="4" w:space="0" w:color="auto"/>
              <w:bottom w:val="single" w:sz="4" w:space="0" w:color="auto"/>
              <w:right w:val="single" w:sz="4" w:space="0" w:color="auto"/>
            </w:tcBorders>
          </w:tcPr>
          <w:p w14:paraId="3C803BC0" w14:textId="77777777" w:rsidR="001A4535" w:rsidRDefault="001A4535" w:rsidP="009E30C4">
            <w:pPr>
              <w:jc w:val="center"/>
              <w:rPr>
                <w:rFonts w:eastAsia="Arial" w:cs="Arial"/>
              </w:rPr>
            </w:pPr>
          </w:p>
        </w:tc>
        <w:tc>
          <w:tcPr>
            <w:tcW w:w="999" w:type="dxa"/>
            <w:tcBorders>
              <w:top w:val="single" w:sz="4" w:space="0" w:color="auto"/>
              <w:left w:val="single" w:sz="4" w:space="0" w:color="auto"/>
              <w:bottom w:val="single" w:sz="4" w:space="0" w:color="auto"/>
              <w:right w:val="single" w:sz="4" w:space="0" w:color="auto"/>
            </w:tcBorders>
          </w:tcPr>
          <w:p w14:paraId="1E810321" w14:textId="77777777" w:rsidR="001A4535" w:rsidRDefault="001A4535" w:rsidP="009E30C4">
            <w:pPr>
              <w:jc w:val="center"/>
              <w:rPr>
                <w:rFonts w:eastAsia="Arial" w:cs="Arial"/>
              </w:rPr>
            </w:pPr>
          </w:p>
        </w:tc>
        <w:tc>
          <w:tcPr>
            <w:tcW w:w="926" w:type="dxa"/>
            <w:tcBorders>
              <w:top w:val="single" w:sz="4" w:space="0" w:color="auto"/>
              <w:left w:val="single" w:sz="4" w:space="0" w:color="auto"/>
              <w:bottom w:val="single" w:sz="4" w:space="0" w:color="auto"/>
              <w:right w:val="single" w:sz="4" w:space="0" w:color="auto"/>
            </w:tcBorders>
          </w:tcPr>
          <w:p w14:paraId="5661BC50" w14:textId="77777777" w:rsidR="001A4535" w:rsidRDefault="001A4535" w:rsidP="009E30C4">
            <w:pPr>
              <w:jc w:val="center"/>
              <w:rPr>
                <w:rFonts w:eastAsia="Arial" w:cs="Arial"/>
              </w:rPr>
            </w:pPr>
          </w:p>
        </w:tc>
      </w:tr>
      <w:tr w:rsidR="001A4535" w14:paraId="541ED9B0" w14:textId="77777777" w:rsidTr="009E30C4">
        <w:tc>
          <w:tcPr>
            <w:tcW w:w="2109" w:type="dxa"/>
            <w:tcBorders>
              <w:top w:val="single" w:sz="4" w:space="0" w:color="auto"/>
              <w:left w:val="single" w:sz="4" w:space="0" w:color="auto"/>
              <w:bottom w:val="single" w:sz="4" w:space="0" w:color="auto"/>
              <w:right w:val="single" w:sz="4" w:space="0" w:color="auto"/>
            </w:tcBorders>
            <w:hideMark/>
          </w:tcPr>
          <w:p w14:paraId="63F18D86" w14:textId="77777777" w:rsidR="001A4535" w:rsidRDefault="001A4535" w:rsidP="009E30C4">
            <w:pPr>
              <w:jc w:val="left"/>
              <w:rPr>
                <w:rFonts w:eastAsia="Arial" w:cs="Arial"/>
              </w:rPr>
            </w:pPr>
            <w:r>
              <w:rPr>
                <w:rFonts w:eastAsia="Arial" w:cs="Arial"/>
              </w:rPr>
              <w:t>Syyskuu 2028</w:t>
            </w:r>
          </w:p>
        </w:tc>
        <w:tc>
          <w:tcPr>
            <w:tcW w:w="4620" w:type="dxa"/>
            <w:tcBorders>
              <w:top w:val="single" w:sz="4" w:space="0" w:color="auto"/>
              <w:left w:val="single" w:sz="4" w:space="0" w:color="auto"/>
              <w:bottom w:val="single" w:sz="4" w:space="0" w:color="auto"/>
              <w:right w:val="single" w:sz="4" w:space="0" w:color="auto"/>
            </w:tcBorders>
          </w:tcPr>
          <w:p w14:paraId="44CF4198" w14:textId="77777777" w:rsidR="001A4535" w:rsidRDefault="001A4535" w:rsidP="009E30C4">
            <w:pPr>
              <w:jc w:val="left"/>
              <w:rPr>
                <w:rFonts w:eastAsia="Arial" w:cs="Arial"/>
              </w:rPr>
            </w:pPr>
          </w:p>
        </w:tc>
        <w:tc>
          <w:tcPr>
            <w:tcW w:w="974" w:type="dxa"/>
            <w:tcBorders>
              <w:top w:val="single" w:sz="4" w:space="0" w:color="auto"/>
              <w:left w:val="single" w:sz="4" w:space="0" w:color="auto"/>
              <w:bottom w:val="single" w:sz="4" w:space="0" w:color="auto"/>
              <w:right w:val="single" w:sz="4" w:space="0" w:color="auto"/>
            </w:tcBorders>
          </w:tcPr>
          <w:p w14:paraId="5E143DFB" w14:textId="77777777" w:rsidR="001A4535" w:rsidRDefault="001A4535" w:rsidP="009E30C4">
            <w:pPr>
              <w:jc w:val="center"/>
              <w:rPr>
                <w:rFonts w:eastAsia="Arial" w:cs="Arial"/>
              </w:rPr>
            </w:pPr>
          </w:p>
        </w:tc>
        <w:tc>
          <w:tcPr>
            <w:tcW w:w="999" w:type="dxa"/>
            <w:tcBorders>
              <w:top w:val="single" w:sz="4" w:space="0" w:color="auto"/>
              <w:left w:val="single" w:sz="4" w:space="0" w:color="auto"/>
              <w:bottom w:val="single" w:sz="4" w:space="0" w:color="auto"/>
              <w:right w:val="single" w:sz="4" w:space="0" w:color="auto"/>
            </w:tcBorders>
          </w:tcPr>
          <w:p w14:paraId="499AB740" w14:textId="77777777" w:rsidR="001A4535" w:rsidRDefault="001A4535" w:rsidP="009E30C4">
            <w:pPr>
              <w:jc w:val="center"/>
              <w:rPr>
                <w:rFonts w:eastAsia="Arial" w:cs="Arial"/>
              </w:rPr>
            </w:pPr>
          </w:p>
        </w:tc>
        <w:tc>
          <w:tcPr>
            <w:tcW w:w="926" w:type="dxa"/>
            <w:tcBorders>
              <w:top w:val="single" w:sz="4" w:space="0" w:color="auto"/>
              <w:left w:val="single" w:sz="4" w:space="0" w:color="auto"/>
              <w:bottom w:val="single" w:sz="4" w:space="0" w:color="auto"/>
              <w:right w:val="single" w:sz="4" w:space="0" w:color="auto"/>
            </w:tcBorders>
          </w:tcPr>
          <w:p w14:paraId="4F74EFC3" w14:textId="77777777" w:rsidR="001A4535" w:rsidRDefault="001A4535" w:rsidP="009E30C4">
            <w:pPr>
              <w:jc w:val="center"/>
              <w:rPr>
                <w:rFonts w:eastAsia="Arial" w:cs="Arial"/>
              </w:rPr>
            </w:pPr>
          </w:p>
        </w:tc>
      </w:tr>
    </w:tbl>
    <w:p w14:paraId="3E922A93" w14:textId="77777777" w:rsidR="001A4535" w:rsidRDefault="001A4535" w:rsidP="001A4535">
      <w:pPr>
        <w:jc w:val="left"/>
        <w:rPr>
          <w:rFonts w:eastAsia="Arial"/>
          <w:sz w:val="24"/>
          <w:szCs w:val="24"/>
        </w:rPr>
      </w:pPr>
    </w:p>
    <w:p w14:paraId="0D57DE7F" w14:textId="77777777" w:rsidR="00847F3E" w:rsidRDefault="00847F3E" w:rsidP="001A3280">
      <w:pPr>
        <w:rPr>
          <w:highlight w:val="yellow"/>
        </w:rPr>
      </w:pPr>
      <w:bookmarkStart w:id="116" w:name="_Toc188357444"/>
    </w:p>
    <w:p w14:paraId="4F77FFA8" w14:textId="00EEA468" w:rsidR="008C0AD2" w:rsidRDefault="008C0AD2" w:rsidP="00177923">
      <w:pPr>
        <w:pStyle w:val="Otsikko1"/>
      </w:pPr>
      <w:bookmarkStart w:id="117" w:name="_Toc198295665"/>
      <w:r w:rsidRPr="00177923">
        <w:t>Omavalvontasuunnitelman</w:t>
      </w:r>
      <w:r>
        <w:t xml:space="preserve"> </w:t>
      </w:r>
      <w:r w:rsidR="00E36113">
        <w:t xml:space="preserve">ja raportoinnin </w:t>
      </w:r>
      <w:r>
        <w:t>hyväksyminen</w:t>
      </w:r>
      <w:bookmarkEnd w:id="116"/>
      <w:bookmarkEnd w:id="117"/>
    </w:p>
    <w:p w14:paraId="59206FE8" w14:textId="5812C908"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1E05D3" w:rsidRPr="001E05D3">
        <w:rPr>
          <w:color w:val="000000" w:themeColor="text1"/>
        </w:rPr>
        <w:t xml:space="preserve">Lapin perhehoidon </w:t>
      </w:r>
      <w:r w:rsidRPr="004272DE">
        <w:t xml:space="preserve">vastuuhenkilö. </w:t>
      </w:r>
    </w:p>
    <w:p w14:paraId="4C720FFE" w14:textId="77777777" w:rsidR="008C0AD2" w:rsidRDefault="008C0AD2" w:rsidP="008C0AD2"/>
    <w:p w14:paraId="4EDC4EA7" w14:textId="7DF09006" w:rsidR="008C0AD2" w:rsidRPr="00DF01DA" w:rsidRDefault="001E05D3" w:rsidP="008C0AD2">
      <w:r>
        <w:t xml:space="preserve">Rovaniemi </w:t>
      </w:r>
      <w:r w:rsidR="001A4535">
        <w:t>23.10</w:t>
      </w:r>
      <w:r w:rsidR="00D70290">
        <w:t>.2026</w:t>
      </w:r>
    </w:p>
    <w:p w14:paraId="74C22C2A" w14:textId="1FA9FEE8" w:rsidR="008C0AD2" w:rsidRDefault="001E05D3" w:rsidP="008C0AD2">
      <w:r>
        <w:t>Teemu Rossi</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default" r:id="rId24"/>
      <w:footerReference w:type="default" r:id="rId25"/>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6451C" w14:textId="77777777" w:rsidR="00CE073E" w:rsidRDefault="00CE073E" w:rsidP="0069208C">
      <w:pPr>
        <w:spacing w:after="0" w:line="240" w:lineRule="auto"/>
      </w:pPr>
      <w:r>
        <w:separator/>
      </w:r>
    </w:p>
  </w:endnote>
  <w:endnote w:type="continuationSeparator" w:id="0">
    <w:p w14:paraId="761BC695" w14:textId="77777777" w:rsidR="00CE073E" w:rsidRDefault="00CE073E" w:rsidP="0069208C">
      <w:pPr>
        <w:spacing w:after="0" w:line="240" w:lineRule="auto"/>
      </w:pPr>
      <w:r>
        <w:continuationSeparator/>
      </w:r>
    </w:p>
  </w:endnote>
  <w:endnote w:type="continuationNotice" w:id="1">
    <w:p w14:paraId="2924CE14" w14:textId="77777777" w:rsidR="00CE073E" w:rsidRDefault="00CE07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A1431" w14:textId="77777777" w:rsidR="00CE073E" w:rsidRDefault="00CE073E" w:rsidP="0069208C">
      <w:pPr>
        <w:spacing w:after="0" w:line="240" w:lineRule="auto"/>
      </w:pPr>
      <w:r>
        <w:separator/>
      </w:r>
    </w:p>
  </w:footnote>
  <w:footnote w:type="continuationSeparator" w:id="0">
    <w:p w14:paraId="0021D26D" w14:textId="77777777" w:rsidR="00CE073E" w:rsidRDefault="00CE073E" w:rsidP="0069208C">
      <w:pPr>
        <w:spacing w:after="0" w:line="240" w:lineRule="auto"/>
      </w:pPr>
      <w:r>
        <w:continuationSeparator/>
      </w:r>
    </w:p>
  </w:footnote>
  <w:footnote w:type="continuationNotice" w:id="1">
    <w:p w14:paraId="06082061" w14:textId="77777777" w:rsidR="00CE073E" w:rsidRDefault="00CE073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6" w15:restartNumberingAfterBreak="0">
    <w:nsid w:val="54E9434F"/>
    <w:multiLevelType w:val="hybridMultilevel"/>
    <w:tmpl w:val="1430EA3A"/>
    <w:lvl w:ilvl="0" w:tplc="040B000F">
      <w:start w:val="1"/>
      <w:numFmt w:val="decimal"/>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27"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4"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39"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0"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7"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6"/>
  </w:num>
  <w:num w:numId="2" w16cid:durableId="1567763222">
    <w:abstractNumId w:val="9"/>
  </w:num>
  <w:num w:numId="3" w16cid:durableId="686444420">
    <w:abstractNumId w:val="23"/>
  </w:num>
  <w:num w:numId="4" w16cid:durableId="1163743109">
    <w:abstractNumId w:val="44"/>
  </w:num>
  <w:num w:numId="5" w16cid:durableId="1935626414">
    <w:abstractNumId w:val="48"/>
  </w:num>
  <w:num w:numId="6" w16cid:durableId="892500740">
    <w:abstractNumId w:val="5"/>
  </w:num>
  <w:num w:numId="7" w16cid:durableId="1556891694">
    <w:abstractNumId w:val="30"/>
  </w:num>
  <w:num w:numId="8" w16cid:durableId="1361783185">
    <w:abstractNumId w:val="38"/>
  </w:num>
  <w:num w:numId="9" w16cid:durableId="545334283">
    <w:abstractNumId w:val="35"/>
  </w:num>
  <w:num w:numId="10" w16cid:durableId="1308706089">
    <w:abstractNumId w:val="17"/>
  </w:num>
  <w:num w:numId="11" w16cid:durableId="1134717535">
    <w:abstractNumId w:val="39"/>
  </w:num>
  <w:num w:numId="12" w16cid:durableId="1236746672">
    <w:abstractNumId w:val="21"/>
  </w:num>
  <w:num w:numId="13" w16cid:durableId="396248146">
    <w:abstractNumId w:val="19"/>
  </w:num>
  <w:num w:numId="14" w16cid:durableId="1086268978">
    <w:abstractNumId w:val="0"/>
  </w:num>
  <w:num w:numId="15" w16cid:durableId="682829393">
    <w:abstractNumId w:val="11"/>
  </w:num>
  <w:num w:numId="16" w16cid:durableId="1991907925">
    <w:abstractNumId w:val="41"/>
  </w:num>
  <w:num w:numId="17" w16cid:durableId="1514956336">
    <w:abstractNumId w:val="49"/>
  </w:num>
  <w:num w:numId="18" w16cid:durableId="1704749632">
    <w:abstractNumId w:val="29"/>
  </w:num>
  <w:num w:numId="19" w16cid:durableId="1779640368">
    <w:abstractNumId w:val="42"/>
  </w:num>
  <w:num w:numId="20" w16cid:durableId="783965823">
    <w:abstractNumId w:val="45"/>
  </w:num>
  <w:num w:numId="21" w16cid:durableId="1785880904">
    <w:abstractNumId w:val="27"/>
  </w:num>
  <w:num w:numId="22" w16cid:durableId="1828980641">
    <w:abstractNumId w:val="37"/>
  </w:num>
  <w:num w:numId="23" w16cid:durableId="1092700004">
    <w:abstractNumId w:val="12"/>
  </w:num>
  <w:num w:numId="24" w16cid:durableId="1394232180">
    <w:abstractNumId w:val="40"/>
  </w:num>
  <w:num w:numId="25" w16cid:durableId="1691252558">
    <w:abstractNumId w:val="20"/>
  </w:num>
  <w:num w:numId="26" w16cid:durableId="1868106769">
    <w:abstractNumId w:val="6"/>
  </w:num>
  <w:num w:numId="27" w16cid:durableId="562644239">
    <w:abstractNumId w:val="2"/>
  </w:num>
  <w:num w:numId="28" w16cid:durableId="1939634119">
    <w:abstractNumId w:val="36"/>
  </w:num>
  <w:num w:numId="29" w16cid:durableId="1200974555">
    <w:abstractNumId w:val="14"/>
  </w:num>
  <w:num w:numId="30" w16cid:durableId="738940962">
    <w:abstractNumId w:val="32"/>
  </w:num>
  <w:num w:numId="31" w16cid:durableId="77213613">
    <w:abstractNumId w:val="47"/>
  </w:num>
  <w:num w:numId="32" w16cid:durableId="102892134">
    <w:abstractNumId w:val="13"/>
  </w:num>
  <w:num w:numId="33" w16cid:durableId="1395203522">
    <w:abstractNumId w:val="31"/>
  </w:num>
  <w:num w:numId="34" w16cid:durableId="1194615415">
    <w:abstractNumId w:val="16"/>
  </w:num>
  <w:num w:numId="35" w16cid:durableId="977805691">
    <w:abstractNumId w:val="18"/>
  </w:num>
  <w:num w:numId="36" w16cid:durableId="1384676725">
    <w:abstractNumId w:val="22"/>
  </w:num>
  <w:num w:numId="37" w16cid:durableId="807169693">
    <w:abstractNumId w:val="24"/>
  </w:num>
  <w:num w:numId="38" w16cid:durableId="1673410363">
    <w:abstractNumId w:val="8"/>
  </w:num>
  <w:num w:numId="39" w16cid:durableId="1452628651">
    <w:abstractNumId w:val="10"/>
  </w:num>
  <w:num w:numId="40" w16cid:durableId="683283494">
    <w:abstractNumId w:val="7"/>
  </w:num>
  <w:num w:numId="41" w16cid:durableId="1567715461">
    <w:abstractNumId w:val="34"/>
  </w:num>
  <w:num w:numId="42" w16cid:durableId="1969118742">
    <w:abstractNumId w:val="25"/>
  </w:num>
  <w:num w:numId="43" w16cid:durableId="844898155">
    <w:abstractNumId w:val="43"/>
  </w:num>
  <w:num w:numId="44" w16cid:durableId="812794999">
    <w:abstractNumId w:val="28"/>
  </w:num>
  <w:num w:numId="45" w16cid:durableId="312173941">
    <w:abstractNumId w:val="1"/>
  </w:num>
  <w:num w:numId="46" w16cid:durableId="1368482889">
    <w:abstractNumId w:val="3"/>
  </w:num>
  <w:num w:numId="47" w16cid:durableId="1370883149">
    <w:abstractNumId w:val="15"/>
  </w:num>
  <w:num w:numId="48" w16cid:durableId="312494656">
    <w:abstractNumId w:val="4"/>
  </w:num>
  <w:num w:numId="49" w16cid:durableId="1374503176">
    <w:abstractNumId w:val="3"/>
  </w:num>
  <w:num w:numId="50" w16cid:durableId="17178982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3"/>
  </w:num>
  <w:num w:numId="52" w16cid:durableId="210980876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E34"/>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6CBB"/>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53"/>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DCE"/>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E81"/>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BB2"/>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2DB"/>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535"/>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DBC"/>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5D3"/>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79B"/>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4D64"/>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377"/>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1B"/>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755"/>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54F"/>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413"/>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1D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9E7"/>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41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2F2"/>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04"/>
    <w:rsid w:val="003E5D27"/>
    <w:rsid w:val="003E61C8"/>
    <w:rsid w:val="003E6214"/>
    <w:rsid w:val="003E623A"/>
    <w:rsid w:val="003E6559"/>
    <w:rsid w:val="003E667A"/>
    <w:rsid w:val="003E676F"/>
    <w:rsid w:val="003E67FC"/>
    <w:rsid w:val="003E6AD3"/>
    <w:rsid w:val="003E7011"/>
    <w:rsid w:val="003E7023"/>
    <w:rsid w:val="003E7646"/>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24D"/>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1B83"/>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6E5"/>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E14"/>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A8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5FCE"/>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11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9A6"/>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8"/>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0B7"/>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19"/>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546"/>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4EEF"/>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995"/>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7F3"/>
    <w:rsid w:val="00676A1D"/>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0F9"/>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40B"/>
    <w:rsid w:val="00721866"/>
    <w:rsid w:val="007218FB"/>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493"/>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23A"/>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AA4"/>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D62"/>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7F"/>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1A0"/>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6DE2"/>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27"/>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548"/>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1B3"/>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5E8"/>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1A2"/>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02A"/>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0C0"/>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2C0"/>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B13"/>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09"/>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C5E"/>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3"/>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09B"/>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85"/>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7D9"/>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9D7"/>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3FB6"/>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46"/>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BBC"/>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60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3F3"/>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E6"/>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1A"/>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B6"/>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3B"/>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2A2"/>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A2A"/>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73E"/>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90"/>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534"/>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ABB"/>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9D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DA"/>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7"/>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1E91"/>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6D2"/>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3A1"/>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10"/>
    <w:rsid w:val="00E6516C"/>
    <w:rsid w:val="00E65728"/>
    <w:rsid w:val="00E65B55"/>
    <w:rsid w:val="00E65BB8"/>
    <w:rsid w:val="00E65CDA"/>
    <w:rsid w:val="00E65D02"/>
    <w:rsid w:val="00E65E45"/>
    <w:rsid w:val="00E66192"/>
    <w:rsid w:val="00E6623F"/>
    <w:rsid w:val="00E669B5"/>
    <w:rsid w:val="00E66BC8"/>
    <w:rsid w:val="00E66D4C"/>
    <w:rsid w:val="00E66DCE"/>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547"/>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87E"/>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955"/>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16"/>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5D9"/>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0CD5"/>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21F"/>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oivatie.fi/fi/hoivatie/" TargetMode="External"/><Relationship Id="rId18" Type="http://schemas.openxmlformats.org/officeDocument/2006/relationships/hyperlink" Target="mailto:sosiaaliasiavastaava@lapha.fi"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hoivatie.fi/fi/ota_yhteytta/palaute/" TargetMode="External"/><Relationship Id="rId7" Type="http://schemas.openxmlformats.org/officeDocument/2006/relationships/settings" Target="settings.xml"/><Relationship Id="rId12" Type="http://schemas.openxmlformats.org/officeDocument/2006/relationships/hyperlink" Target="https://www.hoivatie.fi/fi/hoivatie/" TargetMode="External"/><Relationship Id="rId17" Type="http://schemas.openxmlformats.org/officeDocument/2006/relationships/hyperlink" Target="mailto:oikeusasiamies@eduskunta.fi"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mila.vuorela@hoivatie.fi" TargetMode="External"/><Relationship Id="rId20" Type="http://schemas.openxmlformats.org/officeDocument/2006/relationships/hyperlink" Target="https://app.easywhistle.com/report/hoivati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eemu.rossi@hoivatie.fi"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julkari.fi/bitstream/handle/10024/144411/TT_Turvallinen_laakehoito_.pdf?sequence=1&amp;isAllowed=y" TargetMode="External"/><Relationship Id="rId23" Type="http://schemas.openxmlformats.org/officeDocument/2006/relationships/hyperlink" Target="https://hoivatie.ims.fi/report/template/40/with_frames" TargetMode="Externa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ims.ad.hoivatie.fi/tuotanto/servlet/StandardServlet?action=document&amp;view=level&amp;id=935&amp;with_fra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ietosuojavastaava@hoivatie.fi" TargetMode="External"/><Relationship Id="rId22" Type="http://schemas.openxmlformats.org/officeDocument/2006/relationships/hyperlink" Target="https://www.hoivatie.fi/fi/ota_yhteytta/palaute/"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1980</TotalTime>
  <Pages>26</Pages>
  <Words>8534</Words>
  <Characters>69131</Characters>
  <Application>Microsoft Office Word</Application>
  <DocSecurity>0</DocSecurity>
  <Lines>576</Lines>
  <Paragraphs>155</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Rossi Teemu</cp:lastModifiedBy>
  <cp:revision>255</cp:revision>
  <cp:lastPrinted>2022-03-21T12:35:00Z</cp:lastPrinted>
  <dcterms:created xsi:type="dcterms:W3CDTF">2025-01-26T17:27:00Z</dcterms:created>
  <dcterms:modified xsi:type="dcterms:W3CDTF">2026-10-26T09:12:00Z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